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D3016E5" w14:textId="2CFF08F1" w:rsidR="00F656B1" w:rsidRPr="00745AC4" w:rsidRDefault="00F656B1" w:rsidP="00745AC4">
      <w:pPr>
        <w:ind w:left="720" w:right="1240"/>
        <w:jc w:val="center"/>
        <w:rPr>
          <w:rFonts w:asciiTheme="minorHAnsi" w:hAnsiTheme="minorHAnsi" w:cstheme="minorHAnsi"/>
          <w:color w:val="000000" w:themeColor="text1"/>
          <w:sz w:val="24"/>
          <w:szCs w:val="24"/>
        </w:rPr>
      </w:pPr>
      <w:r w:rsidRPr="007D45E5">
        <w:rPr>
          <w:rFonts w:ascii="Calibri" w:hAnsi="Calibri" w:cs="Calibri"/>
          <w:b/>
          <w:noProof/>
          <w:sz w:val="32"/>
          <w:szCs w:val="32"/>
        </w:rPr>
        <w:drawing>
          <wp:inline distT="0" distB="0" distL="0" distR="0" wp14:anchorId="55B9D664" wp14:editId="40A87924">
            <wp:extent cx="1323838" cy="525952"/>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66469" cy="542889"/>
                    </a:xfrm>
                    <a:prstGeom prst="rect">
                      <a:avLst/>
                    </a:prstGeom>
                    <a:noFill/>
                    <a:ln>
                      <a:noFill/>
                    </a:ln>
                  </pic:spPr>
                </pic:pic>
              </a:graphicData>
            </a:graphic>
          </wp:inline>
        </w:drawing>
      </w:r>
    </w:p>
    <w:p w14:paraId="038C8770" w14:textId="77777777" w:rsidR="00745AC4" w:rsidRDefault="00745AC4" w:rsidP="00745AC4">
      <w:pPr>
        <w:pStyle w:val="NoSpacing"/>
        <w:ind w:left="5040" w:firstLine="720"/>
        <w:jc w:val="center"/>
        <w:rPr>
          <w:rFonts w:ascii="Times New Roman" w:hAnsi="Times New Roman"/>
          <w:b/>
          <w:sz w:val="24"/>
          <w:szCs w:val="24"/>
        </w:rPr>
      </w:pPr>
      <w:r w:rsidRPr="00832AA7">
        <w:rPr>
          <w:rFonts w:ascii="Times New Roman" w:hAnsi="Times New Roman"/>
          <w:b/>
          <w:sz w:val="24"/>
          <w:szCs w:val="24"/>
        </w:rPr>
        <w:t>F. No.PLICL/Proc-03/2024</w:t>
      </w:r>
      <w:r>
        <w:rPr>
          <w:rFonts w:ascii="Times New Roman" w:hAnsi="Times New Roman"/>
          <w:b/>
          <w:sz w:val="24"/>
          <w:szCs w:val="24"/>
        </w:rPr>
        <w:t xml:space="preserve"> </w:t>
      </w:r>
    </w:p>
    <w:p w14:paraId="4134945A" w14:textId="77777777" w:rsidR="00745AC4" w:rsidRPr="00832AA7" w:rsidRDefault="00745AC4" w:rsidP="00745AC4">
      <w:pPr>
        <w:pStyle w:val="NoSpacing"/>
        <w:ind w:left="5040" w:firstLine="720"/>
        <w:jc w:val="center"/>
        <w:rPr>
          <w:rFonts w:ascii="Times New Roman" w:hAnsi="Times New Roman"/>
          <w:b/>
          <w:sz w:val="24"/>
          <w:szCs w:val="24"/>
        </w:rPr>
      </w:pPr>
      <w:r>
        <w:rPr>
          <w:rFonts w:ascii="Times New Roman" w:hAnsi="Times New Roman"/>
          <w:b/>
          <w:sz w:val="24"/>
          <w:szCs w:val="24"/>
        </w:rPr>
        <w:t>(F.No.PLIC/IT/2024/06)</w:t>
      </w:r>
    </w:p>
    <w:p w14:paraId="192C112C" w14:textId="77777777" w:rsidR="00745AC4" w:rsidRPr="00F12FAE" w:rsidRDefault="00745AC4" w:rsidP="00745AC4">
      <w:pPr>
        <w:jc w:val="center"/>
        <w:rPr>
          <w:b/>
          <w:sz w:val="6"/>
          <w:szCs w:val="24"/>
        </w:rPr>
      </w:pPr>
    </w:p>
    <w:p w14:paraId="658A199B" w14:textId="77777777" w:rsidR="00745AC4" w:rsidRDefault="00745AC4" w:rsidP="00745AC4">
      <w:pPr>
        <w:jc w:val="center"/>
        <w:rPr>
          <w:b/>
          <w:sz w:val="26"/>
          <w:szCs w:val="24"/>
        </w:rPr>
      </w:pPr>
    </w:p>
    <w:p w14:paraId="4A9B7B9B" w14:textId="53506030" w:rsidR="00745AC4" w:rsidRDefault="00745AC4" w:rsidP="00745AC4">
      <w:pPr>
        <w:jc w:val="center"/>
        <w:rPr>
          <w:b/>
          <w:sz w:val="26"/>
          <w:szCs w:val="24"/>
        </w:rPr>
      </w:pPr>
      <w:r w:rsidRPr="00832AA7">
        <w:rPr>
          <w:b/>
          <w:sz w:val="26"/>
          <w:szCs w:val="24"/>
        </w:rPr>
        <w:t>“REQUEST FOR PROPOSAL”</w:t>
      </w:r>
    </w:p>
    <w:p w14:paraId="4D86F697" w14:textId="77777777" w:rsidR="00745AC4" w:rsidRPr="00832AA7" w:rsidRDefault="00745AC4" w:rsidP="00745AC4">
      <w:pPr>
        <w:jc w:val="center"/>
        <w:rPr>
          <w:b/>
          <w:sz w:val="26"/>
          <w:szCs w:val="24"/>
        </w:rPr>
      </w:pPr>
    </w:p>
    <w:p w14:paraId="49E1D31B" w14:textId="7DA8C8BC" w:rsidR="00745AC4" w:rsidRDefault="00745AC4" w:rsidP="00745AC4">
      <w:pPr>
        <w:jc w:val="center"/>
        <w:rPr>
          <w:b/>
          <w:sz w:val="24"/>
          <w:szCs w:val="24"/>
        </w:rPr>
      </w:pPr>
      <w:r w:rsidRPr="00927F8F">
        <w:rPr>
          <w:b/>
          <w:sz w:val="24"/>
          <w:szCs w:val="24"/>
        </w:rPr>
        <w:t>“PROCUREMENT OF OPERATIONS, MAINTENACE, UPGRADATION SUPPORT OF EXISTING SYSTEM, REVAMP OF EXISTING CORE SYSTEM TO NEW WEB BASED CORE SYSTEM, SUPPORT AND MAINTENANCE OF REVAMPED SYSTEM ALONG WITH DIGITIZATION OF POLICY HO</w:t>
      </w:r>
      <w:r>
        <w:rPr>
          <w:b/>
          <w:sz w:val="24"/>
          <w:szCs w:val="24"/>
        </w:rPr>
        <w:t xml:space="preserve">LDER RECORDS </w:t>
      </w:r>
      <w:r w:rsidRPr="00927F8F">
        <w:rPr>
          <w:b/>
          <w:sz w:val="24"/>
          <w:szCs w:val="24"/>
        </w:rPr>
        <w:t>AND PAYMENT GATEWAY INTEGRATION”</w:t>
      </w:r>
    </w:p>
    <w:p w14:paraId="4F29DE77" w14:textId="77777777" w:rsidR="00745AC4" w:rsidRDefault="00745AC4" w:rsidP="00745AC4">
      <w:pPr>
        <w:jc w:val="center"/>
        <w:rPr>
          <w:b/>
          <w:sz w:val="24"/>
          <w:szCs w:val="24"/>
        </w:rPr>
      </w:pPr>
    </w:p>
    <w:p w14:paraId="776C9EED" w14:textId="77777777" w:rsidR="00745AC4" w:rsidRPr="00303A8C" w:rsidRDefault="00745AC4" w:rsidP="00745AC4">
      <w:pPr>
        <w:jc w:val="center"/>
        <w:rPr>
          <w:b/>
          <w:sz w:val="12"/>
          <w:szCs w:val="24"/>
        </w:rPr>
      </w:pPr>
    </w:p>
    <w:p w14:paraId="1D19EE6C" w14:textId="1C7A81D4" w:rsidR="00745AC4" w:rsidRPr="00927F8F" w:rsidRDefault="00745AC4" w:rsidP="00745AC4">
      <w:pPr>
        <w:pStyle w:val="NoSpacing"/>
        <w:spacing w:line="360" w:lineRule="auto"/>
        <w:ind w:firstLine="1440"/>
        <w:jc w:val="both"/>
        <w:rPr>
          <w:rFonts w:ascii="Times New Roman" w:hAnsi="Times New Roman"/>
          <w:sz w:val="24"/>
          <w:szCs w:val="24"/>
        </w:rPr>
      </w:pPr>
      <w:r w:rsidRPr="00927F8F">
        <w:rPr>
          <w:rFonts w:ascii="Times New Roman" w:hAnsi="Times New Roman"/>
          <w:sz w:val="24"/>
          <w:szCs w:val="24"/>
        </w:rPr>
        <w:t>Postal Life Insurance Company Limited (PLICL), registered under Insurance Ordinance 2000, is seeking to invite sealed bids for Procurement of Operations, Maintenance, upgradation support of Existing System, Support and Maintenance of revamped system along with data digitization of policy holder records and payment gateway integration. The interested firms / bidders should be registered with sales tax</w:t>
      </w:r>
      <w:r>
        <w:rPr>
          <w:rFonts w:ascii="Times New Roman" w:hAnsi="Times New Roman"/>
          <w:sz w:val="24"/>
          <w:szCs w:val="24"/>
        </w:rPr>
        <w:t xml:space="preserve"> / Income tax Department having </w:t>
      </w:r>
      <w:r w:rsidRPr="00927F8F">
        <w:rPr>
          <w:rFonts w:ascii="Times New Roman" w:hAnsi="Times New Roman"/>
          <w:sz w:val="24"/>
          <w:szCs w:val="24"/>
        </w:rPr>
        <w:t>NTN and active on ATL of FBR website with presence in Islamabad / Rawalpindi of Pakistan.</w:t>
      </w:r>
    </w:p>
    <w:p w14:paraId="06DC76AF" w14:textId="77777777" w:rsidR="00745AC4" w:rsidRPr="00927F8F" w:rsidRDefault="00745AC4" w:rsidP="00745AC4">
      <w:pPr>
        <w:pStyle w:val="NoSpacing"/>
        <w:spacing w:line="360" w:lineRule="auto"/>
        <w:jc w:val="both"/>
        <w:rPr>
          <w:rFonts w:ascii="Times New Roman" w:hAnsi="Times New Roman"/>
          <w:sz w:val="24"/>
          <w:szCs w:val="24"/>
        </w:rPr>
      </w:pPr>
    </w:p>
    <w:p w14:paraId="52C1DC0F" w14:textId="77777777" w:rsidR="00745AC4" w:rsidRPr="00927F8F" w:rsidRDefault="00745AC4" w:rsidP="00745AC4">
      <w:pPr>
        <w:pStyle w:val="NoSpacing"/>
        <w:spacing w:line="360" w:lineRule="auto"/>
        <w:jc w:val="both"/>
        <w:rPr>
          <w:rFonts w:ascii="Times New Roman" w:hAnsi="Times New Roman"/>
          <w:sz w:val="24"/>
          <w:szCs w:val="24"/>
        </w:rPr>
      </w:pPr>
      <w:r w:rsidRPr="00927F8F">
        <w:rPr>
          <w:rFonts w:ascii="Times New Roman" w:hAnsi="Times New Roman"/>
          <w:sz w:val="24"/>
          <w:szCs w:val="24"/>
        </w:rPr>
        <w:t>2.</w:t>
      </w:r>
      <w:r w:rsidRPr="00927F8F">
        <w:rPr>
          <w:rFonts w:ascii="Times New Roman" w:hAnsi="Times New Roman"/>
          <w:sz w:val="24"/>
          <w:szCs w:val="24"/>
        </w:rPr>
        <w:tab/>
      </w:r>
      <w:r w:rsidRPr="00927F8F">
        <w:rPr>
          <w:rFonts w:ascii="Times New Roman" w:hAnsi="Times New Roman"/>
          <w:sz w:val="24"/>
          <w:szCs w:val="24"/>
        </w:rPr>
        <w:tab/>
        <w:t>The bidding process will be made under PPRA rules, 2004.</w:t>
      </w:r>
      <w:r>
        <w:rPr>
          <w:rFonts w:ascii="Times New Roman" w:hAnsi="Times New Roman"/>
          <w:sz w:val="24"/>
          <w:szCs w:val="24"/>
        </w:rPr>
        <w:t xml:space="preserve"> </w:t>
      </w:r>
      <w:r w:rsidRPr="00927F8F">
        <w:rPr>
          <w:rFonts w:ascii="Times New Roman" w:hAnsi="Times New Roman"/>
          <w:sz w:val="24"/>
          <w:szCs w:val="24"/>
        </w:rPr>
        <w:t xml:space="preserve">The “Request </w:t>
      </w:r>
      <w:r>
        <w:rPr>
          <w:rFonts w:ascii="Times New Roman" w:hAnsi="Times New Roman"/>
          <w:sz w:val="24"/>
          <w:szCs w:val="24"/>
        </w:rPr>
        <w:t xml:space="preserve">                    </w:t>
      </w:r>
      <w:r w:rsidRPr="00927F8F">
        <w:rPr>
          <w:rFonts w:ascii="Times New Roman" w:hAnsi="Times New Roman"/>
          <w:sz w:val="24"/>
          <w:szCs w:val="24"/>
        </w:rPr>
        <w:t xml:space="preserve">for Proposal (RFP)” may be obtained from the </w:t>
      </w:r>
      <w:r>
        <w:rPr>
          <w:rFonts w:ascii="Times New Roman" w:hAnsi="Times New Roman"/>
          <w:sz w:val="24"/>
          <w:szCs w:val="24"/>
        </w:rPr>
        <w:t xml:space="preserve">undersigned / </w:t>
      </w:r>
      <w:r w:rsidRPr="00927F8F">
        <w:rPr>
          <w:rFonts w:ascii="Times New Roman" w:hAnsi="Times New Roman"/>
          <w:sz w:val="24"/>
          <w:szCs w:val="24"/>
        </w:rPr>
        <w:t>Chief Technology Officer</w:t>
      </w:r>
      <w:r>
        <w:rPr>
          <w:rFonts w:ascii="Times New Roman" w:hAnsi="Times New Roman"/>
          <w:sz w:val="24"/>
          <w:szCs w:val="24"/>
        </w:rPr>
        <w:t xml:space="preserve"> (CTO), office at 2</w:t>
      </w:r>
      <w:r w:rsidRPr="00601717">
        <w:rPr>
          <w:rFonts w:ascii="Times New Roman" w:hAnsi="Times New Roman"/>
          <w:sz w:val="24"/>
          <w:szCs w:val="24"/>
          <w:vertAlign w:val="superscript"/>
        </w:rPr>
        <w:t>nd</w:t>
      </w:r>
      <w:r>
        <w:rPr>
          <w:rFonts w:ascii="Times New Roman" w:hAnsi="Times New Roman"/>
          <w:sz w:val="24"/>
          <w:szCs w:val="24"/>
        </w:rPr>
        <w:t xml:space="preserve"> Floor, ECO, Postal Staff College, Sector G-8/4, Islamabad</w:t>
      </w:r>
      <w:r w:rsidRPr="00927F8F">
        <w:rPr>
          <w:rFonts w:ascii="Times New Roman" w:hAnsi="Times New Roman"/>
          <w:sz w:val="24"/>
          <w:szCs w:val="24"/>
        </w:rPr>
        <w:t xml:space="preserve"> during office hours on submission of pay o</w:t>
      </w:r>
      <w:r>
        <w:rPr>
          <w:rFonts w:ascii="Times New Roman" w:hAnsi="Times New Roman"/>
          <w:sz w:val="24"/>
          <w:szCs w:val="24"/>
        </w:rPr>
        <w:t>rder /demand draft of Rs.1,</w:t>
      </w:r>
      <w:r w:rsidRPr="00927F8F">
        <w:rPr>
          <w:rFonts w:ascii="Times New Roman" w:hAnsi="Times New Roman"/>
          <w:sz w:val="24"/>
          <w:szCs w:val="24"/>
        </w:rPr>
        <w:t xml:space="preserve">000/- (non-refundable) in favor of the PLICL or download from the website </w:t>
      </w:r>
      <w:hyperlink r:id="rId9" w:history="1">
        <w:r w:rsidRPr="00927F8F">
          <w:rPr>
            <w:rStyle w:val="Hyperlink"/>
            <w:rFonts w:ascii="Times New Roman" w:eastAsiaTheme="majorEastAsia" w:hAnsi="Times New Roman"/>
            <w:sz w:val="24"/>
            <w:szCs w:val="24"/>
          </w:rPr>
          <w:t>www.Plic.com.pk</w:t>
        </w:r>
      </w:hyperlink>
      <w:r>
        <w:rPr>
          <w:rFonts w:ascii="Times New Roman" w:hAnsi="Times New Roman"/>
          <w:sz w:val="24"/>
          <w:szCs w:val="24"/>
        </w:rPr>
        <w:t xml:space="preserve"> &amp; “www.ppra.org.pk”. </w:t>
      </w:r>
      <w:r w:rsidRPr="00927F8F">
        <w:rPr>
          <w:rFonts w:ascii="Times New Roman" w:hAnsi="Times New Roman"/>
          <w:sz w:val="24"/>
          <w:szCs w:val="24"/>
        </w:rPr>
        <w:t xml:space="preserve">Properly sealed proposals should be reached upto </w:t>
      </w:r>
      <w:r>
        <w:rPr>
          <w:rFonts w:ascii="Times New Roman" w:hAnsi="Times New Roman"/>
          <w:b/>
          <w:sz w:val="24"/>
          <w:szCs w:val="24"/>
        </w:rPr>
        <w:t>23</w:t>
      </w:r>
      <w:r w:rsidRPr="00601717">
        <w:rPr>
          <w:rFonts w:ascii="Times New Roman" w:hAnsi="Times New Roman"/>
          <w:b/>
          <w:sz w:val="24"/>
          <w:szCs w:val="24"/>
          <w:vertAlign w:val="superscript"/>
        </w:rPr>
        <w:t>rd</w:t>
      </w:r>
      <w:r>
        <w:rPr>
          <w:rFonts w:ascii="Times New Roman" w:hAnsi="Times New Roman"/>
          <w:b/>
          <w:sz w:val="24"/>
          <w:szCs w:val="24"/>
        </w:rPr>
        <w:t xml:space="preserve"> September, </w:t>
      </w:r>
      <w:r w:rsidRPr="00927F8F">
        <w:rPr>
          <w:rFonts w:ascii="Times New Roman" w:hAnsi="Times New Roman"/>
          <w:b/>
          <w:sz w:val="24"/>
          <w:szCs w:val="24"/>
        </w:rPr>
        <w:t>2024</w:t>
      </w:r>
      <w:r w:rsidRPr="00927F8F">
        <w:rPr>
          <w:rFonts w:ascii="Times New Roman" w:hAnsi="Times New Roman"/>
          <w:sz w:val="24"/>
          <w:szCs w:val="24"/>
        </w:rPr>
        <w:t xml:space="preserve"> at </w:t>
      </w:r>
      <w:r w:rsidRPr="00927F8F">
        <w:rPr>
          <w:rFonts w:ascii="Times New Roman" w:hAnsi="Times New Roman"/>
          <w:b/>
          <w:sz w:val="24"/>
          <w:szCs w:val="24"/>
        </w:rPr>
        <w:t>14:00</w:t>
      </w:r>
      <w:r w:rsidRPr="00927F8F">
        <w:rPr>
          <w:rFonts w:ascii="Times New Roman" w:hAnsi="Times New Roman"/>
          <w:sz w:val="24"/>
          <w:szCs w:val="24"/>
        </w:rPr>
        <w:t xml:space="preserve"> hours which will be opened on the same day at </w:t>
      </w:r>
      <w:r w:rsidRPr="00927F8F">
        <w:rPr>
          <w:rFonts w:ascii="Times New Roman" w:hAnsi="Times New Roman"/>
          <w:b/>
          <w:sz w:val="24"/>
          <w:szCs w:val="24"/>
        </w:rPr>
        <w:t>15:00</w:t>
      </w:r>
      <w:r w:rsidRPr="00927F8F">
        <w:rPr>
          <w:rFonts w:ascii="Times New Roman" w:hAnsi="Times New Roman"/>
          <w:sz w:val="24"/>
          <w:szCs w:val="24"/>
        </w:rPr>
        <w:t xml:space="preserve"> hours in the presence of the bidders / their representatives. The financial bids of only those firms will be opened whose technical bids are found to be complied with the requirements.</w:t>
      </w:r>
    </w:p>
    <w:p w14:paraId="72240609" w14:textId="77777777" w:rsidR="00745AC4" w:rsidRPr="00927F8F" w:rsidRDefault="00745AC4" w:rsidP="00745AC4">
      <w:pPr>
        <w:pStyle w:val="NoSpacing"/>
        <w:spacing w:line="360" w:lineRule="auto"/>
        <w:jc w:val="both"/>
        <w:rPr>
          <w:rFonts w:ascii="Times New Roman" w:hAnsi="Times New Roman"/>
          <w:sz w:val="24"/>
          <w:szCs w:val="24"/>
        </w:rPr>
      </w:pPr>
    </w:p>
    <w:p w14:paraId="6B087842" w14:textId="77777777" w:rsidR="00745AC4" w:rsidRPr="00927F8F" w:rsidRDefault="00745AC4" w:rsidP="00745AC4">
      <w:pPr>
        <w:pStyle w:val="NoSpacing"/>
        <w:spacing w:line="360" w:lineRule="auto"/>
        <w:jc w:val="both"/>
        <w:rPr>
          <w:rFonts w:ascii="Times New Roman" w:hAnsi="Times New Roman"/>
          <w:sz w:val="24"/>
          <w:szCs w:val="24"/>
        </w:rPr>
      </w:pPr>
      <w:r w:rsidRPr="00927F8F">
        <w:rPr>
          <w:rFonts w:ascii="Times New Roman" w:hAnsi="Times New Roman"/>
          <w:sz w:val="24"/>
          <w:szCs w:val="24"/>
        </w:rPr>
        <w:t>3.</w:t>
      </w:r>
      <w:r w:rsidRPr="00927F8F">
        <w:rPr>
          <w:rFonts w:ascii="Times New Roman" w:hAnsi="Times New Roman"/>
          <w:sz w:val="24"/>
          <w:szCs w:val="24"/>
        </w:rPr>
        <w:tab/>
      </w:r>
      <w:r w:rsidRPr="00927F8F">
        <w:rPr>
          <w:rFonts w:ascii="Times New Roman" w:hAnsi="Times New Roman"/>
          <w:sz w:val="24"/>
          <w:szCs w:val="24"/>
        </w:rPr>
        <w:tab/>
        <w:t xml:space="preserve">The PLICL reserves the right to accept or reject the bids and reduce or enhance the requirements as per PPRA Rules.  </w:t>
      </w:r>
    </w:p>
    <w:p w14:paraId="3EFA78E2" w14:textId="77777777" w:rsidR="00745AC4" w:rsidRPr="00927F8F" w:rsidRDefault="00745AC4" w:rsidP="00745AC4">
      <w:pPr>
        <w:jc w:val="both"/>
        <w:rPr>
          <w:sz w:val="24"/>
          <w:szCs w:val="24"/>
        </w:rPr>
      </w:pPr>
    </w:p>
    <w:p w14:paraId="29FC4826" w14:textId="1E2EC765" w:rsidR="00745AC4" w:rsidRPr="00927F8F" w:rsidRDefault="00745AC4" w:rsidP="00745AC4">
      <w:pPr>
        <w:pStyle w:val="NoSpacing"/>
        <w:ind w:left="2880"/>
        <w:jc w:val="center"/>
        <w:rPr>
          <w:rFonts w:ascii="Times New Roman" w:hAnsi="Times New Roman"/>
          <w:b/>
          <w:sz w:val="24"/>
          <w:szCs w:val="24"/>
        </w:rPr>
      </w:pPr>
      <w:r>
        <w:rPr>
          <w:rFonts w:ascii="Times New Roman" w:hAnsi="Times New Roman"/>
          <w:b/>
          <w:sz w:val="24"/>
          <w:szCs w:val="24"/>
        </w:rPr>
        <w:t xml:space="preserve">                                                      -Sd-</w:t>
      </w:r>
      <w:r w:rsidRPr="00927F8F">
        <w:rPr>
          <w:rFonts w:ascii="Times New Roman" w:hAnsi="Times New Roman"/>
          <w:b/>
          <w:sz w:val="24"/>
          <w:szCs w:val="24"/>
        </w:rPr>
        <w:t xml:space="preserve"> </w:t>
      </w:r>
      <w:r>
        <w:rPr>
          <w:rFonts w:ascii="Times New Roman" w:hAnsi="Times New Roman"/>
          <w:b/>
          <w:sz w:val="24"/>
          <w:szCs w:val="24"/>
        </w:rPr>
        <w:t xml:space="preserve">         </w:t>
      </w:r>
      <w:r w:rsidRPr="00927F8F">
        <w:rPr>
          <w:rFonts w:ascii="Times New Roman" w:hAnsi="Times New Roman"/>
          <w:b/>
          <w:sz w:val="24"/>
          <w:szCs w:val="24"/>
        </w:rPr>
        <w:t xml:space="preserve">              </w:t>
      </w:r>
    </w:p>
    <w:p w14:paraId="4E68AFAC" w14:textId="60229285" w:rsidR="00745AC4" w:rsidRPr="00A547F1" w:rsidRDefault="00745AC4" w:rsidP="00745AC4">
      <w:pPr>
        <w:pStyle w:val="NoSpacing"/>
        <w:ind w:left="2880"/>
        <w:jc w:val="center"/>
        <w:rPr>
          <w:rFonts w:ascii="Times New Roman" w:hAnsi="Times New Roman"/>
          <w:b/>
          <w:sz w:val="24"/>
          <w:szCs w:val="24"/>
        </w:rPr>
      </w:pPr>
      <w:r w:rsidRPr="00927F8F">
        <w:rPr>
          <w:rFonts w:ascii="Times New Roman" w:hAnsi="Times New Roman"/>
          <w:b/>
          <w:sz w:val="24"/>
          <w:szCs w:val="24"/>
        </w:rPr>
        <w:t xml:space="preserve">                </w:t>
      </w:r>
      <w:r>
        <w:rPr>
          <w:rFonts w:ascii="Times New Roman" w:hAnsi="Times New Roman"/>
          <w:b/>
          <w:sz w:val="24"/>
          <w:szCs w:val="24"/>
        </w:rPr>
        <w:t xml:space="preserve">                                        </w:t>
      </w:r>
      <w:r w:rsidRPr="00927F8F">
        <w:rPr>
          <w:rFonts w:ascii="Times New Roman" w:hAnsi="Times New Roman"/>
          <w:b/>
          <w:sz w:val="24"/>
          <w:szCs w:val="24"/>
        </w:rPr>
        <w:t>Govt. Liaion &amp; Admn Officer</w:t>
      </w:r>
    </w:p>
    <w:p w14:paraId="09D544B7" w14:textId="5E88C95C" w:rsidR="00F656B1" w:rsidRPr="007D45E5" w:rsidRDefault="00745AC4" w:rsidP="00831F60">
      <w:pPr>
        <w:ind w:left="5040" w:right="90" w:firstLine="720"/>
        <w:jc w:val="center"/>
        <w:rPr>
          <w:rFonts w:asciiTheme="minorHAnsi" w:hAnsiTheme="minorHAnsi" w:cstheme="minorHAnsi"/>
          <w:color w:val="000000" w:themeColor="text1"/>
          <w:sz w:val="24"/>
          <w:szCs w:val="24"/>
        </w:rPr>
      </w:pPr>
      <w:r w:rsidRPr="00927F8F">
        <w:rPr>
          <w:sz w:val="24"/>
          <w:szCs w:val="24"/>
        </w:rPr>
        <w:t xml:space="preserve">        </w:t>
      </w:r>
      <w:r>
        <w:rPr>
          <w:sz w:val="24"/>
          <w:szCs w:val="24"/>
        </w:rPr>
        <w:t xml:space="preserve"> </w:t>
      </w:r>
      <w:r w:rsidR="00831F60">
        <w:rPr>
          <w:sz w:val="24"/>
          <w:szCs w:val="24"/>
        </w:rPr>
        <w:t>PH. #.051-919290</w:t>
      </w:r>
    </w:p>
    <w:p w14:paraId="0A980568" w14:textId="77777777" w:rsidR="008A5C96" w:rsidRDefault="008A5C96"/>
    <w:p w14:paraId="6A34C161" w14:textId="77777777" w:rsidR="00F656B1" w:rsidRDefault="00F656B1"/>
    <w:p w14:paraId="5DC7C0F5" w14:textId="77777777" w:rsidR="00F656B1" w:rsidRDefault="00F656B1"/>
    <w:p w14:paraId="6F156C42" w14:textId="77777777" w:rsidR="004B7AB5" w:rsidRDefault="004B7AB5"/>
    <w:p w14:paraId="50098E02" w14:textId="77777777" w:rsidR="004B7AB5" w:rsidRPr="007D45E5" w:rsidRDefault="004B7AB5" w:rsidP="004B7AB5">
      <w:pPr>
        <w:spacing w:line="386" w:lineRule="auto"/>
        <w:ind w:left="2780" w:right="2230"/>
        <w:jc w:val="center"/>
        <w:rPr>
          <w:rFonts w:asciiTheme="minorHAnsi" w:hAnsiTheme="minorHAnsi" w:cstheme="minorHAnsi"/>
          <w:sz w:val="40"/>
          <w:szCs w:val="40"/>
        </w:rPr>
      </w:pPr>
      <w:r w:rsidRPr="007D45E5">
        <w:rPr>
          <w:rFonts w:ascii="Calibri" w:hAnsi="Calibri" w:cs="Calibri"/>
          <w:b/>
          <w:noProof/>
          <w:sz w:val="32"/>
          <w:szCs w:val="32"/>
        </w:rPr>
        <w:drawing>
          <wp:inline distT="0" distB="0" distL="0" distR="0" wp14:anchorId="1AB0F928" wp14:editId="12533FD0">
            <wp:extent cx="2598420" cy="1097280"/>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98420" cy="1097280"/>
                    </a:xfrm>
                    <a:prstGeom prst="rect">
                      <a:avLst/>
                    </a:prstGeom>
                    <a:noFill/>
                    <a:ln>
                      <a:noFill/>
                    </a:ln>
                  </pic:spPr>
                </pic:pic>
              </a:graphicData>
            </a:graphic>
          </wp:inline>
        </w:drawing>
      </w:r>
    </w:p>
    <w:p w14:paraId="089B69F2" w14:textId="2637239C" w:rsidR="004B7AB5" w:rsidRPr="00FF0C7B" w:rsidRDefault="00FF0C7B" w:rsidP="00FF0C7B">
      <w:pPr>
        <w:spacing w:before="143" w:line="216" w:lineRule="auto"/>
        <w:jc w:val="center"/>
        <w:rPr>
          <w:rFonts w:ascii="Arial" w:hAnsi="Arial" w:cs="Arial"/>
          <w:b/>
          <w:sz w:val="40"/>
          <w:szCs w:val="40"/>
        </w:rPr>
      </w:pPr>
      <w:r w:rsidRPr="00FF0C7B">
        <w:rPr>
          <w:rFonts w:ascii="Arial" w:hAnsi="Arial" w:cs="Arial"/>
          <w:b/>
          <w:sz w:val="40"/>
          <w:szCs w:val="40"/>
        </w:rPr>
        <w:t>Procurement of Operations, Maintenance, upgradation support of Existing System,</w:t>
      </w:r>
      <w:r w:rsidR="00150856">
        <w:rPr>
          <w:rFonts w:ascii="Arial" w:hAnsi="Arial" w:cs="Arial"/>
          <w:b/>
          <w:sz w:val="40"/>
          <w:szCs w:val="40"/>
        </w:rPr>
        <w:t xml:space="preserve"> Revamp of Core System to New Web-Based Core System,</w:t>
      </w:r>
      <w:r w:rsidRPr="00FF0C7B">
        <w:rPr>
          <w:rFonts w:ascii="Arial" w:hAnsi="Arial" w:cs="Arial"/>
          <w:b/>
          <w:sz w:val="40"/>
          <w:szCs w:val="40"/>
        </w:rPr>
        <w:t xml:space="preserve"> Support and Maintenance of revamped system along with data digitization of policy holder records and payment gateway integration</w:t>
      </w:r>
    </w:p>
    <w:p w14:paraId="4D3C1233" w14:textId="77777777" w:rsidR="004B7AB5" w:rsidRPr="007D45E5" w:rsidRDefault="004B7AB5" w:rsidP="004B7AB5">
      <w:pPr>
        <w:spacing w:before="99"/>
        <w:ind w:left="2160" w:right="2230"/>
        <w:jc w:val="center"/>
        <w:rPr>
          <w:rFonts w:asciiTheme="minorHAnsi" w:hAnsiTheme="minorHAnsi" w:cstheme="minorHAnsi"/>
          <w:b/>
          <w:sz w:val="48"/>
          <w:szCs w:val="48"/>
        </w:rPr>
      </w:pPr>
      <w:r w:rsidRPr="007D45E5">
        <w:rPr>
          <w:rFonts w:asciiTheme="minorHAnsi" w:hAnsiTheme="minorHAnsi" w:cstheme="minorHAnsi"/>
          <w:b/>
          <w:sz w:val="48"/>
          <w:szCs w:val="48"/>
        </w:rPr>
        <w:t>BIDDING</w:t>
      </w:r>
      <w:r w:rsidRPr="007D45E5">
        <w:rPr>
          <w:rFonts w:asciiTheme="minorHAnsi" w:hAnsiTheme="minorHAnsi" w:cstheme="minorHAnsi"/>
          <w:b/>
          <w:spacing w:val="10"/>
          <w:sz w:val="48"/>
          <w:szCs w:val="48"/>
        </w:rPr>
        <w:t xml:space="preserve"> </w:t>
      </w:r>
      <w:r w:rsidRPr="007D45E5">
        <w:rPr>
          <w:rFonts w:asciiTheme="minorHAnsi" w:hAnsiTheme="minorHAnsi" w:cstheme="minorHAnsi"/>
          <w:b/>
          <w:sz w:val="48"/>
          <w:szCs w:val="48"/>
        </w:rPr>
        <w:t>DOCUMENT</w:t>
      </w:r>
    </w:p>
    <w:p w14:paraId="14930B97" w14:textId="77777777" w:rsidR="004B7AB5" w:rsidRPr="007D45E5" w:rsidRDefault="004B7AB5" w:rsidP="004B7AB5">
      <w:pPr>
        <w:spacing w:before="249"/>
        <w:ind w:left="2160" w:right="2230"/>
        <w:jc w:val="center"/>
        <w:rPr>
          <w:rFonts w:asciiTheme="minorHAnsi" w:hAnsiTheme="minorHAnsi" w:cstheme="minorHAnsi"/>
          <w:b/>
          <w:sz w:val="48"/>
          <w:szCs w:val="48"/>
        </w:rPr>
      </w:pPr>
      <w:r w:rsidRPr="007D45E5">
        <w:rPr>
          <w:rFonts w:asciiTheme="minorHAnsi" w:hAnsiTheme="minorHAnsi" w:cstheme="minorHAnsi"/>
          <w:b/>
          <w:sz w:val="48"/>
          <w:szCs w:val="48"/>
        </w:rPr>
        <w:t>2024</w:t>
      </w:r>
    </w:p>
    <w:p w14:paraId="68306A42" w14:textId="77777777" w:rsidR="004B7AB5" w:rsidRPr="007D45E5" w:rsidRDefault="004B7AB5" w:rsidP="004B7AB5">
      <w:pPr>
        <w:spacing w:before="143" w:line="216" w:lineRule="auto"/>
        <w:ind w:right="1150"/>
        <w:jc w:val="center"/>
        <w:rPr>
          <w:rFonts w:asciiTheme="minorHAnsi" w:hAnsiTheme="minorHAnsi" w:cstheme="minorHAnsi"/>
          <w:b/>
          <w:w w:val="95"/>
          <w:sz w:val="52"/>
          <w:szCs w:val="52"/>
        </w:rPr>
      </w:pPr>
    </w:p>
    <w:p w14:paraId="24694DFB" w14:textId="77777777" w:rsidR="004B7AB5" w:rsidRPr="007D45E5" w:rsidRDefault="004B7AB5" w:rsidP="004B7AB5">
      <w:pPr>
        <w:spacing w:before="143" w:line="216" w:lineRule="auto"/>
        <w:ind w:right="1150"/>
        <w:jc w:val="center"/>
        <w:rPr>
          <w:rFonts w:asciiTheme="minorHAnsi" w:hAnsiTheme="minorHAnsi" w:cstheme="minorHAnsi"/>
          <w:b/>
          <w:w w:val="95"/>
          <w:sz w:val="52"/>
          <w:szCs w:val="52"/>
        </w:rPr>
      </w:pPr>
    </w:p>
    <w:p w14:paraId="76E14E27" w14:textId="77777777" w:rsidR="004B7AB5" w:rsidRPr="007D45E5" w:rsidRDefault="004B7AB5" w:rsidP="004B7AB5">
      <w:pPr>
        <w:spacing w:before="143" w:line="216" w:lineRule="auto"/>
        <w:ind w:right="1150"/>
        <w:jc w:val="center"/>
        <w:rPr>
          <w:rFonts w:asciiTheme="minorHAnsi" w:hAnsiTheme="minorHAnsi" w:cstheme="minorHAnsi"/>
          <w:b/>
          <w:w w:val="95"/>
          <w:sz w:val="52"/>
          <w:szCs w:val="52"/>
        </w:rPr>
      </w:pPr>
    </w:p>
    <w:p w14:paraId="3C80224F" w14:textId="77777777" w:rsidR="004B7AB5" w:rsidRDefault="004B7AB5" w:rsidP="004B7AB5">
      <w:pPr>
        <w:spacing w:before="143" w:line="216" w:lineRule="auto"/>
        <w:ind w:right="450"/>
        <w:jc w:val="center"/>
        <w:rPr>
          <w:rFonts w:asciiTheme="minorHAnsi" w:hAnsiTheme="minorHAnsi" w:cstheme="minorHAnsi"/>
          <w:b/>
          <w:w w:val="90"/>
          <w:sz w:val="52"/>
          <w:szCs w:val="52"/>
        </w:rPr>
      </w:pPr>
      <w:r w:rsidRPr="007D45E5">
        <w:rPr>
          <w:rFonts w:asciiTheme="minorHAnsi" w:hAnsiTheme="minorHAnsi" w:cstheme="minorHAnsi"/>
          <w:b/>
          <w:w w:val="95"/>
          <w:sz w:val="52"/>
          <w:szCs w:val="52"/>
        </w:rPr>
        <w:t>POSTAL</w:t>
      </w:r>
      <w:r w:rsidRPr="007D45E5">
        <w:rPr>
          <w:rFonts w:asciiTheme="minorHAnsi" w:hAnsiTheme="minorHAnsi" w:cstheme="minorHAnsi"/>
          <w:b/>
          <w:spacing w:val="11"/>
          <w:w w:val="95"/>
          <w:sz w:val="52"/>
          <w:szCs w:val="52"/>
        </w:rPr>
        <w:t xml:space="preserve"> </w:t>
      </w:r>
      <w:r w:rsidRPr="007D45E5">
        <w:rPr>
          <w:rFonts w:asciiTheme="minorHAnsi" w:hAnsiTheme="minorHAnsi" w:cstheme="minorHAnsi"/>
          <w:b/>
          <w:w w:val="95"/>
          <w:sz w:val="52"/>
          <w:szCs w:val="52"/>
        </w:rPr>
        <w:t>LIFE</w:t>
      </w:r>
      <w:r w:rsidRPr="007D45E5">
        <w:rPr>
          <w:rFonts w:asciiTheme="minorHAnsi" w:hAnsiTheme="minorHAnsi" w:cstheme="minorHAnsi"/>
          <w:b/>
          <w:spacing w:val="-10"/>
          <w:w w:val="95"/>
          <w:sz w:val="52"/>
          <w:szCs w:val="52"/>
        </w:rPr>
        <w:t xml:space="preserve"> </w:t>
      </w:r>
      <w:r w:rsidRPr="007D45E5">
        <w:rPr>
          <w:rFonts w:asciiTheme="minorHAnsi" w:hAnsiTheme="minorHAnsi" w:cstheme="minorHAnsi"/>
          <w:b/>
          <w:w w:val="95"/>
          <w:sz w:val="52"/>
          <w:szCs w:val="52"/>
        </w:rPr>
        <w:t>INSURANCE</w:t>
      </w:r>
      <w:r w:rsidRPr="007D45E5">
        <w:rPr>
          <w:rFonts w:asciiTheme="minorHAnsi" w:hAnsiTheme="minorHAnsi" w:cstheme="minorHAnsi"/>
          <w:b/>
          <w:spacing w:val="1"/>
          <w:w w:val="95"/>
          <w:sz w:val="52"/>
          <w:szCs w:val="52"/>
        </w:rPr>
        <w:t xml:space="preserve"> </w:t>
      </w:r>
      <w:r w:rsidRPr="007D45E5">
        <w:rPr>
          <w:rFonts w:asciiTheme="minorHAnsi" w:hAnsiTheme="minorHAnsi" w:cstheme="minorHAnsi"/>
          <w:b/>
          <w:w w:val="90"/>
          <w:sz w:val="52"/>
          <w:szCs w:val="52"/>
        </w:rPr>
        <w:t>COMPANY LIMITED</w:t>
      </w:r>
    </w:p>
    <w:p w14:paraId="609772F3" w14:textId="77777777" w:rsidR="00FF0C7B" w:rsidRDefault="00FF0C7B" w:rsidP="004B7AB5">
      <w:pPr>
        <w:spacing w:before="143" w:line="216" w:lineRule="auto"/>
        <w:ind w:right="450"/>
        <w:jc w:val="center"/>
        <w:rPr>
          <w:rFonts w:asciiTheme="minorHAnsi" w:hAnsiTheme="minorHAnsi" w:cstheme="minorHAnsi"/>
          <w:b/>
          <w:w w:val="90"/>
          <w:sz w:val="52"/>
          <w:szCs w:val="52"/>
        </w:rPr>
      </w:pPr>
    </w:p>
    <w:p w14:paraId="7F586D89" w14:textId="77777777" w:rsidR="006212AC" w:rsidRDefault="006212AC" w:rsidP="004B7AB5">
      <w:pPr>
        <w:spacing w:before="143" w:line="216" w:lineRule="auto"/>
        <w:ind w:right="450"/>
        <w:jc w:val="center"/>
        <w:rPr>
          <w:rFonts w:asciiTheme="minorHAnsi" w:hAnsiTheme="minorHAnsi" w:cstheme="minorHAnsi"/>
          <w:b/>
          <w:w w:val="90"/>
          <w:sz w:val="52"/>
          <w:szCs w:val="52"/>
        </w:rPr>
      </w:pPr>
    </w:p>
    <w:p w14:paraId="7FF1BCB1" w14:textId="77777777" w:rsidR="005A24C1" w:rsidRDefault="005A24C1" w:rsidP="004B7AB5">
      <w:pPr>
        <w:spacing w:before="143" w:line="216" w:lineRule="auto"/>
        <w:ind w:right="450"/>
        <w:jc w:val="center"/>
        <w:rPr>
          <w:rFonts w:asciiTheme="minorHAnsi" w:hAnsiTheme="minorHAnsi" w:cstheme="minorHAnsi"/>
          <w:b/>
          <w:w w:val="90"/>
          <w:sz w:val="52"/>
          <w:szCs w:val="52"/>
        </w:rPr>
      </w:pPr>
    </w:p>
    <w:p w14:paraId="05FDBCE7" w14:textId="77777777" w:rsidR="006212AC" w:rsidRDefault="006212AC" w:rsidP="004B7AB5">
      <w:pPr>
        <w:spacing w:before="143" w:line="216" w:lineRule="auto"/>
        <w:ind w:right="450"/>
        <w:jc w:val="center"/>
        <w:rPr>
          <w:rFonts w:asciiTheme="minorHAnsi" w:hAnsiTheme="minorHAnsi" w:cstheme="minorHAnsi"/>
          <w:b/>
          <w:w w:val="90"/>
          <w:sz w:val="52"/>
          <w:szCs w:val="52"/>
        </w:rPr>
      </w:pPr>
    </w:p>
    <w:sdt>
      <w:sdtPr>
        <w:rPr>
          <w:rFonts w:ascii="Times New Roman" w:eastAsia="Times New Roman" w:hAnsi="Times New Roman" w:cs="Times New Roman"/>
          <w:color w:val="auto"/>
          <w:sz w:val="22"/>
          <w:szCs w:val="22"/>
        </w:rPr>
        <w:id w:val="-1513213766"/>
        <w:docPartObj>
          <w:docPartGallery w:val="Table of Contents"/>
          <w:docPartUnique/>
        </w:docPartObj>
      </w:sdtPr>
      <w:sdtEndPr>
        <w:rPr>
          <w:b/>
          <w:bCs/>
          <w:noProof/>
        </w:rPr>
      </w:sdtEndPr>
      <w:sdtContent>
        <w:p w14:paraId="5624D8A8" w14:textId="321FFFE4" w:rsidR="00F656B1" w:rsidRDefault="00F656B1">
          <w:pPr>
            <w:pStyle w:val="TOCHeading"/>
          </w:pPr>
          <w:r>
            <w:t>Contents</w:t>
          </w:r>
        </w:p>
        <w:p w14:paraId="2EB58854" w14:textId="2439322B" w:rsidR="000C6916" w:rsidRDefault="00F656B1">
          <w:pPr>
            <w:pStyle w:val="TOC1"/>
            <w:tabs>
              <w:tab w:val="left" w:pos="440"/>
              <w:tab w:val="right" w:leader="dot" w:pos="9350"/>
            </w:tabs>
            <w:rPr>
              <w:rFonts w:asciiTheme="minorHAnsi" w:eastAsiaTheme="minorEastAsia" w:hAnsiTheme="minorHAnsi" w:cstheme="minorBidi"/>
              <w:noProof/>
            </w:rPr>
          </w:pPr>
          <w:r>
            <w:fldChar w:fldCharType="begin"/>
          </w:r>
          <w:r>
            <w:instrText xml:space="preserve"> TOC \o "1-3" \h \z \u </w:instrText>
          </w:r>
          <w:r>
            <w:fldChar w:fldCharType="separate"/>
          </w:r>
          <w:hyperlink w:anchor="_Toc168945788" w:history="1">
            <w:r w:rsidR="000C6916" w:rsidRPr="00122DAC">
              <w:rPr>
                <w:rStyle w:val="Hyperlink"/>
                <w:rFonts w:ascii="Calibri" w:eastAsia="Calibri" w:hAnsi="Calibri" w:cs="Calibri"/>
                <w:b/>
                <w:bCs/>
                <w:noProof/>
              </w:rPr>
              <w:t>1.</w:t>
            </w:r>
            <w:r w:rsidR="000C6916">
              <w:rPr>
                <w:rFonts w:asciiTheme="minorHAnsi" w:eastAsiaTheme="minorEastAsia" w:hAnsiTheme="minorHAnsi" w:cstheme="minorBidi"/>
                <w:noProof/>
              </w:rPr>
              <w:tab/>
            </w:r>
            <w:r w:rsidR="000C6916" w:rsidRPr="00122DAC">
              <w:rPr>
                <w:rStyle w:val="Hyperlink"/>
                <w:rFonts w:ascii="Calibri" w:eastAsia="Calibri" w:hAnsi="Calibri" w:cs="Calibri"/>
                <w:b/>
                <w:bCs/>
                <w:noProof/>
              </w:rPr>
              <w:t>IMPORTANT NOTE</w:t>
            </w:r>
            <w:r w:rsidR="000C6916">
              <w:rPr>
                <w:noProof/>
                <w:webHidden/>
              </w:rPr>
              <w:tab/>
            </w:r>
            <w:r w:rsidR="000C6916">
              <w:rPr>
                <w:noProof/>
                <w:webHidden/>
              </w:rPr>
              <w:fldChar w:fldCharType="begin"/>
            </w:r>
            <w:r w:rsidR="000C6916">
              <w:rPr>
                <w:noProof/>
                <w:webHidden/>
              </w:rPr>
              <w:instrText xml:space="preserve"> PAGEREF _Toc168945788 \h </w:instrText>
            </w:r>
            <w:r w:rsidR="000C6916">
              <w:rPr>
                <w:noProof/>
                <w:webHidden/>
              </w:rPr>
            </w:r>
            <w:r w:rsidR="000C6916">
              <w:rPr>
                <w:noProof/>
                <w:webHidden/>
              </w:rPr>
              <w:fldChar w:fldCharType="separate"/>
            </w:r>
            <w:r w:rsidR="0095186D">
              <w:rPr>
                <w:noProof/>
                <w:webHidden/>
              </w:rPr>
              <w:t>5</w:t>
            </w:r>
            <w:r w:rsidR="000C6916">
              <w:rPr>
                <w:noProof/>
                <w:webHidden/>
              </w:rPr>
              <w:fldChar w:fldCharType="end"/>
            </w:r>
          </w:hyperlink>
        </w:p>
        <w:p w14:paraId="053BCEF4" w14:textId="43B6A856" w:rsidR="000C6916" w:rsidRDefault="00000000">
          <w:pPr>
            <w:pStyle w:val="TOC1"/>
            <w:tabs>
              <w:tab w:val="left" w:pos="440"/>
              <w:tab w:val="right" w:leader="dot" w:pos="9350"/>
            </w:tabs>
            <w:rPr>
              <w:rFonts w:asciiTheme="minorHAnsi" w:eastAsiaTheme="minorEastAsia" w:hAnsiTheme="minorHAnsi" w:cstheme="minorBidi"/>
              <w:noProof/>
            </w:rPr>
          </w:pPr>
          <w:hyperlink w:anchor="_Toc168945789" w:history="1">
            <w:r w:rsidR="000C6916" w:rsidRPr="00122DAC">
              <w:rPr>
                <w:rStyle w:val="Hyperlink"/>
                <w:rFonts w:ascii="Calibri" w:eastAsia="Calibri" w:hAnsi="Calibri" w:cs="Calibri"/>
                <w:b/>
                <w:bCs/>
                <w:noProof/>
              </w:rPr>
              <w:t>2.</w:t>
            </w:r>
            <w:r w:rsidR="000C6916">
              <w:rPr>
                <w:rFonts w:asciiTheme="minorHAnsi" w:eastAsiaTheme="minorEastAsia" w:hAnsiTheme="minorHAnsi" w:cstheme="minorBidi"/>
                <w:noProof/>
              </w:rPr>
              <w:tab/>
            </w:r>
            <w:r w:rsidR="000C6916" w:rsidRPr="00122DAC">
              <w:rPr>
                <w:rStyle w:val="Hyperlink"/>
                <w:rFonts w:ascii="Calibri" w:eastAsia="Calibri" w:hAnsi="Calibri" w:cs="Calibri"/>
                <w:b/>
                <w:bCs/>
                <w:noProof/>
              </w:rPr>
              <w:t>APPLICABILITY OF PUBLIC PROCUREMENT RULES, 2004</w:t>
            </w:r>
            <w:r w:rsidR="000C6916">
              <w:rPr>
                <w:noProof/>
                <w:webHidden/>
              </w:rPr>
              <w:tab/>
            </w:r>
            <w:r w:rsidR="000C6916">
              <w:rPr>
                <w:noProof/>
                <w:webHidden/>
              </w:rPr>
              <w:fldChar w:fldCharType="begin"/>
            </w:r>
            <w:r w:rsidR="000C6916">
              <w:rPr>
                <w:noProof/>
                <w:webHidden/>
              </w:rPr>
              <w:instrText xml:space="preserve"> PAGEREF _Toc168945789 \h </w:instrText>
            </w:r>
            <w:r w:rsidR="000C6916">
              <w:rPr>
                <w:noProof/>
                <w:webHidden/>
              </w:rPr>
            </w:r>
            <w:r w:rsidR="000C6916">
              <w:rPr>
                <w:noProof/>
                <w:webHidden/>
              </w:rPr>
              <w:fldChar w:fldCharType="separate"/>
            </w:r>
            <w:r w:rsidR="0095186D">
              <w:rPr>
                <w:noProof/>
                <w:webHidden/>
              </w:rPr>
              <w:t>5</w:t>
            </w:r>
            <w:r w:rsidR="000C6916">
              <w:rPr>
                <w:noProof/>
                <w:webHidden/>
              </w:rPr>
              <w:fldChar w:fldCharType="end"/>
            </w:r>
          </w:hyperlink>
        </w:p>
        <w:p w14:paraId="627F2CF6" w14:textId="2325BA14" w:rsidR="000C6916" w:rsidRDefault="00000000">
          <w:pPr>
            <w:pStyle w:val="TOC1"/>
            <w:tabs>
              <w:tab w:val="left" w:pos="440"/>
              <w:tab w:val="right" w:leader="dot" w:pos="9350"/>
            </w:tabs>
            <w:rPr>
              <w:rFonts w:asciiTheme="minorHAnsi" w:eastAsiaTheme="minorEastAsia" w:hAnsiTheme="minorHAnsi" w:cstheme="minorBidi"/>
              <w:noProof/>
            </w:rPr>
          </w:pPr>
          <w:hyperlink w:anchor="_Toc168945790" w:history="1">
            <w:r w:rsidR="000C6916" w:rsidRPr="00122DAC">
              <w:rPr>
                <w:rStyle w:val="Hyperlink"/>
                <w:rFonts w:ascii="Calibri" w:eastAsia="Calibri" w:hAnsi="Calibri" w:cs="Calibri"/>
                <w:b/>
                <w:bCs/>
                <w:noProof/>
              </w:rPr>
              <w:t>3.</w:t>
            </w:r>
            <w:r w:rsidR="000C6916">
              <w:rPr>
                <w:rFonts w:asciiTheme="minorHAnsi" w:eastAsiaTheme="minorEastAsia" w:hAnsiTheme="minorHAnsi" w:cstheme="minorBidi"/>
                <w:noProof/>
              </w:rPr>
              <w:tab/>
            </w:r>
            <w:r w:rsidR="000C6916" w:rsidRPr="00122DAC">
              <w:rPr>
                <w:rStyle w:val="Hyperlink"/>
                <w:rFonts w:ascii="Calibri" w:eastAsia="Calibri" w:hAnsi="Calibri" w:cs="Calibri"/>
                <w:b/>
                <w:bCs/>
                <w:noProof/>
              </w:rPr>
              <w:t>BID SECURITY &amp; PERFORMANCE GUARANTEE</w:t>
            </w:r>
            <w:r w:rsidR="000C6916">
              <w:rPr>
                <w:noProof/>
                <w:webHidden/>
              </w:rPr>
              <w:tab/>
            </w:r>
            <w:r w:rsidR="000C6916">
              <w:rPr>
                <w:noProof/>
                <w:webHidden/>
              </w:rPr>
              <w:fldChar w:fldCharType="begin"/>
            </w:r>
            <w:r w:rsidR="000C6916">
              <w:rPr>
                <w:noProof/>
                <w:webHidden/>
              </w:rPr>
              <w:instrText xml:space="preserve"> PAGEREF _Toc168945790 \h </w:instrText>
            </w:r>
            <w:r w:rsidR="000C6916">
              <w:rPr>
                <w:noProof/>
                <w:webHidden/>
              </w:rPr>
            </w:r>
            <w:r w:rsidR="000C6916">
              <w:rPr>
                <w:noProof/>
                <w:webHidden/>
              </w:rPr>
              <w:fldChar w:fldCharType="separate"/>
            </w:r>
            <w:r w:rsidR="0095186D">
              <w:rPr>
                <w:noProof/>
                <w:webHidden/>
              </w:rPr>
              <w:t>5</w:t>
            </w:r>
            <w:r w:rsidR="000C6916">
              <w:rPr>
                <w:noProof/>
                <w:webHidden/>
              </w:rPr>
              <w:fldChar w:fldCharType="end"/>
            </w:r>
          </w:hyperlink>
        </w:p>
        <w:p w14:paraId="43ECB20B" w14:textId="7E36F350" w:rsidR="000C6916" w:rsidRDefault="00000000">
          <w:pPr>
            <w:pStyle w:val="TOC1"/>
            <w:tabs>
              <w:tab w:val="left" w:pos="440"/>
              <w:tab w:val="right" w:leader="dot" w:pos="9350"/>
            </w:tabs>
            <w:rPr>
              <w:rFonts w:asciiTheme="minorHAnsi" w:eastAsiaTheme="minorEastAsia" w:hAnsiTheme="minorHAnsi" w:cstheme="minorBidi"/>
              <w:noProof/>
            </w:rPr>
          </w:pPr>
          <w:hyperlink w:anchor="_Toc168945791" w:history="1">
            <w:r w:rsidR="000C6916" w:rsidRPr="00122DAC">
              <w:rPr>
                <w:rStyle w:val="Hyperlink"/>
                <w:rFonts w:ascii="Calibri" w:eastAsia="Calibri" w:hAnsi="Calibri" w:cs="Calibri"/>
                <w:b/>
                <w:bCs/>
                <w:noProof/>
              </w:rPr>
              <w:t>4.</w:t>
            </w:r>
            <w:r w:rsidR="000C6916">
              <w:rPr>
                <w:rFonts w:asciiTheme="minorHAnsi" w:eastAsiaTheme="minorEastAsia" w:hAnsiTheme="minorHAnsi" w:cstheme="minorBidi"/>
                <w:noProof/>
              </w:rPr>
              <w:tab/>
            </w:r>
            <w:r w:rsidR="000C6916" w:rsidRPr="00122DAC">
              <w:rPr>
                <w:rStyle w:val="Hyperlink"/>
                <w:rFonts w:ascii="Calibri" w:eastAsia="Calibri" w:hAnsi="Calibri" w:cs="Calibri"/>
                <w:b/>
                <w:bCs/>
                <w:noProof/>
              </w:rPr>
              <w:t>TYPE OF OPEN COMPETITIVE BIDDING</w:t>
            </w:r>
            <w:r w:rsidR="000C6916">
              <w:rPr>
                <w:noProof/>
                <w:webHidden/>
              </w:rPr>
              <w:tab/>
            </w:r>
            <w:r w:rsidR="000C6916">
              <w:rPr>
                <w:noProof/>
                <w:webHidden/>
              </w:rPr>
              <w:fldChar w:fldCharType="begin"/>
            </w:r>
            <w:r w:rsidR="000C6916">
              <w:rPr>
                <w:noProof/>
                <w:webHidden/>
              </w:rPr>
              <w:instrText xml:space="preserve"> PAGEREF _Toc168945791 \h </w:instrText>
            </w:r>
            <w:r w:rsidR="000C6916">
              <w:rPr>
                <w:noProof/>
                <w:webHidden/>
              </w:rPr>
            </w:r>
            <w:r w:rsidR="000C6916">
              <w:rPr>
                <w:noProof/>
                <w:webHidden/>
              </w:rPr>
              <w:fldChar w:fldCharType="separate"/>
            </w:r>
            <w:r w:rsidR="0095186D">
              <w:rPr>
                <w:noProof/>
                <w:webHidden/>
              </w:rPr>
              <w:t>5</w:t>
            </w:r>
            <w:r w:rsidR="000C6916">
              <w:rPr>
                <w:noProof/>
                <w:webHidden/>
              </w:rPr>
              <w:fldChar w:fldCharType="end"/>
            </w:r>
          </w:hyperlink>
        </w:p>
        <w:p w14:paraId="6A773BE4" w14:textId="1D9E54F9" w:rsidR="000C6916" w:rsidRDefault="00000000">
          <w:pPr>
            <w:pStyle w:val="TOC1"/>
            <w:tabs>
              <w:tab w:val="left" w:pos="440"/>
              <w:tab w:val="right" w:leader="dot" w:pos="9350"/>
            </w:tabs>
            <w:rPr>
              <w:rFonts w:asciiTheme="minorHAnsi" w:eastAsiaTheme="minorEastAsia" w:hAnsiTheme="minorHAnsi" w:cstheme="minorBidi"/>
              <w:noProof/>
            </w:rPr>
          </w:pPr>
          <w:hyperlink w:anchor="_Toc168945792" w:history="1">
            <w:r w:rsidR="000C6916" w:rsidRPr="00122DAC">
              <w:rPr>
                <w:rStyle w:val="Hyperlink"/>
                <w:rFonts w:ascii="Calibri" w:eastAsia="Calibri" w:hAnsi="Calibri" w:cs="Calibri"/>
                <w:b/>
                <w:bCs/>
                <w:noProof/>
              </w:rPr>
              <w:t>5.</w:t>
            </w:r>
            <w:r w:rsidR="000C6916">
              <w:rPr>
                <w:rFonts w:asciiTheme="minorHAnsi" w:eastAsiaTheme="minorEastAsia" w:hAnsiTheme="minorHAnsi" w:cstheme="minorBidi"/>
                <w:noProof/>
              </w:rPr>
              <w:tab/>
            </w:r>
            <w:r w:rsidR="000C6916" w:rsidRPr="00122DAC">
              <w:rPr>
                <w:rStyle w:val="Hyperlink"/>
                <w:rFonts w:ascii="Calibri" w:eastAsia="Calibri" w:hAnsi="Calibri" w:cs="Calibri"/>
                <w:b/>
                <w:bCs/>
                <w:noProof/>
              </w:rPr>
              <w:t>INTRODUCTION</w:t>
            </w:r>
            <w:r w:rsidR="000C6916">
              <w:rPr>
                <w:noProof/>
                <w:webHidden/>
              </w:rPr>
              <w:tab/>
            </w:r>
            <w:r w:rsidR="000C6916">
              <w:rPr>
                <w:noProof/>
                <w:webHidden/>
              </w:rPr>
              <w:fldChar w:fldCharType="begin"/>
            </w:r>
            <w:r w:rsidR="000C6916">
              <w:rPr>
                <w:noProof/>
                <w:webHidden/>
              </w:rPr>
              <w:instrText xml:space="preserve"> PAGEREF _Toc168945792 \h </w:instrText>
            </w:r>
            <w:r w:rsidR="000C6916">
              <w:rPr>
                <w:noProof/>
                <w:webHidden/>
              </w:rPr>
            </w:r>
            <w:r w:rsidR="000C6916">
              <w:rPr>
                <w:noProof/>
                <w:webHidden/>
              </w:rPr>
              <w:fldChar w:fldCharType="separate"/>
            </w:r>
            <w:r w:rsidR="0095186D">
              <w:rPr>
                <w:noProof/>
                <w:webHidden/>
              </w:rPr>
              <w:t>6</w:t>
            </w:r>
            <w:r w:rsidR="000C6916">
              <w:rPr>
                <w:noProof/>
                <w:webHidden/>
              </w:rPr>
              <w:fldChar w:fldCharType="end"/>
            </w:r>
          </w:hyperlink>
        </w:p>
        <w:p w14:paraId="7B41893E" w14:textId="3D212AF7" w:rsidR="000C6916" w:rsidRDefault="00000000">
          <w:pPr>
            <w:pStyle w:val="TOC1"/>
            <w:tabs>
              <w:tab w:val="left" w:pos="440"/>
              <w:tab w:val="right" w:leader="dot" w:pos="9350"/>
            </w:tabs>
            <w:rPr>
              <w:rFonts w:asciiTheme="minorHAnsi" w:eastAsiaTheme="minorEastAsia" w:hAnsiTheme="minorHAnsi" w:cstheme="minorBidi"/>
              <w:noProof/>
            </w:rPr>
          </w:pPr>
          <w:hyperlink w:anchor="_Toc168945793" w:history="1">
            <w:r w:rsidR="000C6916" w:rsidRPr="00122DAC">
              <w:rPr>
                <w:rStyle w:val="Hyperlink"/>
                <w:rFonts w:ascii="Calibri" w:eastAsia="Calibri" w:hAnsi="Calibri" w:cs="Calibri"/>
                <w:b/>
                <w:bCs/>
                <w:noProof/>
              </w:rPr>
              <w:t>6.</w:t>
            </w:r>
            <w:r w:rsidR="000C6916">
              <w:rPr>
                <w:rFonts w:asciiTheme="minorHAnsi" w:eastAsiaTheme="minorEastAsia" w:hAnsiTheme="minorHAnsi" w:cstheme="minorBidi"/>
                <w:noProof/>
              </w:rPr>
              <w:tab/>
            </w:r>
            <w:r w:rsidR="000C6916" w:rsidRPr="00122DAC">
              <w:rPr>
                <w:rStyle w:val="Hyperlink"/>
                <w:rFonts w:ascii="Calibri" w:eastAsia="Calibri" w:hAnsi="Calibri" w:cs="Calibri"/>
                <w:b/>
                <w:bCs/>
                <w:noProof/>
              </w:rPr>
              <w:t>CURRENT SYSTEM STATE</w:t>
            </w:r>
            <w:r w:rsidR="000C6916">
              <w:rPr>
                <w:noProof/>
                <w:webHidden/>
              </w:rPr>
              <w:tab/>
            </w:r>
            <w:r w:rsidR="000C6916">
              <w:rPr>
                <w:noProof/>
                <w:webHidden/>
              </w:rPr>
              <w:fldChar w:fldCharType="begin"/>
            </w:r>
            <w:r w:rsidR="000C6916">
              <w:rPr>
                <w:noProof/>
                <w:webHidden/>
              </w:rPr>
              <w:instrText xml:space="preserve"> PAGEREF _Toc168945793 \h </w:instrText>
            </w:r>
            <w:r w:rsidR="000C6916">
              <w:rPr>
                <w:noProof/>
                <w:webHidden/>
              </w:rPr>
            </w:r>
            <w:r w:rsidR="000C6916">
              <w:rPr>
                <w:noProof/>
                <w:webHidden/>
              </w:rPr>
              <w:fldChar w:fldCharType="separate"/>
            </w:r>
            <w:r w:rsidR="0095186D">
              <w:rPr>
                <w:noProof/>
                <w:webHidden/>
              </w:rPr>
              <w:t>6</w:t>
            </w:r>
            <w:r w:rsidR="000C6916">
              <w:rPr>
                <w:noProof/>
                <w:webHidden/>
              </w:rPr>
              <w:fldChar w:fldCharType="end"/>
            </w:r>
          </w:hyperlink>
        </w:p>
        <w:p w14:paraId="1C3B138D" w14:textId="35DD4168" w:rsidR="000C6916" w:rsidRDefault="00000000">
          <w:pPr>
            <w:pStyle w:val="TOC1"/>
            <w:tabs>
              <w:tab w:val="left" w:pos="440"/>
              <w:tab w:val="right" w:leader="dot" w:pos="9350"/>
            </w:tabs>
            <w:rPr>
              <w:rFonts w:asciiTheme="minorHAnsi" w:eastAsiaTheme="minorEastAsia" w:hAnsiTheme="minorHAnsi" w:cstheme="minorBidi"/>
              <w:noProof/>
            </w:rPr>
          </w:pPr>
          <w:hyperlink w:anchor="_Toc168945794" w:history="1">
            <w:r w:rsidR="000C6916" w:rsidRPr="00122DAC">
              <w:rPr>
                <w:rStyle w:val="Hyperlink"/>
                <w:rFonts w:ascii="Calibri" w:eastAsia="Calibri" w:hAnsi="Calibri" w:cs="Calibri"/>
                <w:b/>
                <w:bCs/>
                <w:noProof/>
              </w:rPr>
              <w:t>7.</w:t>
            </w:r>
            <w:r w:rsidR="000C6916">
              <w:rPr>
                <w:rFonts w:asciiTheme="minorHAnsi" w:eastAsiaTheme="minorEastAsia" w:hAnsiTheme="minorHAnsi" w:cstheme="minorBidi"/>
                <w:noProof/>
              </w:rPr>
              <w:tab/>
            </w:r>
            <w:r w:rsidR="000C6916" w:rsidRPr="00122DAC">
              <w:rPr>
                <w:rStyle w:val="Hyperlink"/>
                <w:rFonts w:ascii="Calibri" w:eastAsia="Calibri" w:hAnsi="Calibri" w:cs="Calibri"/>
                <w:b/>
                <w:bCs/>
                <w:noProof/>
              </w:rPr>
              <w:t>PROJECT OBJECTIVE</w:t>
            </w:r>
            <w:r w:rsidR="000C6916">
              <w:rPr>
                <w:noProof/>
                <w:webHidden/>
              </w:rPr>
              <w:tab/>
            </w:r>
            <w:r w:rsidR="000C6916">
              <w:rPr>
                <w:noProof/>
                <w:webHidden/>
              </w:rPr>
              <w:fldChar w:fldCharType="begin"/>
            </w:r>
            <w:r w:rsidR="000C6916">
              <w:rPr>
                <w:noProof/>
                <w:webHidden/>
              </w:rPr>
              <w:instrText xml:space="preserve"> PAGEREF _Toc168945794 \h </w:instrText>
            </w:r>
            <w:r w:rsidR="000C6916">
              <w:rPr>
                <w:noProof/>
                <w:webHidden/>
              </w:rPr>
            </w:r>
            <w:r w:rsidR="000C6916">
              <w:rPr>
                <w:noProof/>
                <w:webHidden/>
              </w:rPr>
              <w:fldChar w:fldCharType="separate"/>
            </w:r>
            <w:r w:rsidR="0095186D">
              <w:rPr>
                <w:noProof/>
                <w:webHidden/>
              </w:rPr>
              <w:t>7</w:t>
            </w:r>
            <w:r w:rsidR="000C6916">
              <w:rPr>
                <w:noProof/>
                <w:webHidden/>
              </w:rPr>
              <w:fldChar w:fldCharType="end"/>
            </w:r>
          </w:hyperlink>
        </w:p>
        <w:p w14:paraId="2169BDCC" w14:textId="505D1949" w:rsidR="000C6916" w:rsidRDefault="00000000">
          <w:pPr>
            <w:pStyle w:val="TOC1"/>
            <w:tabs>
              <w:tab w:val="left" w:pos="440"/>
              <w:tab w:val="right" w:leader="dot" w:pos="9350"/>
            </w:tabs>
            <w:rPr>
              <w:rFonts w:asciiTheme="minorHAnsi" w:eastAsiaTheme="minorEastAsia" w:hAnsiTheme="minorHAnsi" w:cstheme="minorBidi"/>
              <w:noProof/>
            </w:rPr>
          </w:pPr>
          <w:hyperlink w:anchor="_Toc168945795" w:history="1">
            <w:r w:rsidR="000C6916" w:rsidRPr="00122DAC">
              <w:rPr>
                <w:rStyle w:val="Hyperlink"/>
                <w:rFonts w:ascii="Calibri" w:eastAsia="Calibri" w:hAnsi="Calibri" w:cs="Calibri"/>
                <w:b/>
                <w:bCs/>
                <w:noProof/>
              </w:rPr>
              <w:t>8.</w:t>
            </w:r>
            <w:r w:rsidR="000C6916">
              <w:rPr>
                <w:rFonts w:asciiTheme="minorHAnsi" w:eastAsiaTheme="minorEastAsia" w:hAnsiTheme="minorHAnsi" w:cstheme="minorBidi"/>
                <w:noProof/>
              </w:rPr>
              <w:tab/>
            </w:r>
            <w:r w:rsidR="000C6916" w:rsidRPr="00122DAC">
              <w:rPr>
                <w:rStyle w:val="Hyperlink"/>
                <w:rFonts w:ascii="Calibri" w:eastAsia="Calibri" w:hAnsi="Calibri" w:cs="Calibri"/>
                <w:b/>
                <w:bCs/>
                <w:noProof/>
              </w:rPr>
              <w:t>SCOPE OF WORK</w:t>
            </w:r>
            <w:r w:rsidR="000C6916">
              <w:rPr>
                <w:noProof/>
                <w:webHidden/>
              </w:rPr>
              <w:tab/>
            </w:r>
            <w:r w:rsidR="000C6916">
              <w:rPr>
                <w:noProof/>
                <w:webHidden/>
              </w:rPr>
              <w:fldChar w:fldCharType="begin"/>
            </w:r>
            <w:r w:rsidR="000C6916">
              <w:rPr>
                <w:noProof/>
                <w:webHidden/>
              </w:rPr>
              <w:instrText xml:space="preserve"> PAGEREF _Toc168945795 \h </w:instrText>
            </w:r>
            <w:r w:rsidR="000C6916">
              <w:rPr>
                <w:noProof/>
                <w:webHidden/>
              </w:rPr>
            </w:r>
            <w:r w:rsidR="000C6916">
              <w:rPr>
                <w:noProof/>
                <w:webHidden/>
              </w:rPr>
              <w:fldChar w:fldCharType="separate"/>
            </w:r>
            <w:r w:rsidR="0095186D">
              <w:rPr>
                <w:noProof/>
                <w:webHidden/>
              </w:rPr>
              <w:t>7</w:t>
            </w:r>
            <w:r w:rsidR="000C6916">
              <w:rPr>
                <w:noProof/>
                <w:webHidden/>
              </w:rPr>
              <w:fldChar w:fldCharType="end"/>
            </w:r>
          </w:hyperlink>
        </w:p>
        <w:p w14:paraId="70A31013" w14:textId="778D6F7A" w:rsidR="000C6916" w:rsidRDefault="00000000">
          <w:pPr>
            <w:pStyle w:val="TOC1"/>
            <w:tabs>
              <w:tab w:val="left" w:pos="660"/>
              <w:tab w:val="right" w:leader="dot" w:pos="9350"/>
            </w:tabs>
            <w:rPr>
              <w:rFonts w:asciiTheme="minorHAnsi" w:eastAsiaTheme="minorEastAsia" w:hAnsiTheme="minorHAnsi" w:cstheme="minorBidi"/>
              <w:noProof/>
            </w:rPr>
          </w:pPr>
          <w:hyperlink w:anchor="_Toc168945796" w:history="1">
            <w:r w:rsidR="000C6916" w:rsidRPr="00122DAC">
              <w:rPr>
                <w:rStyle w:val="Hyperlink"/>
                <w:rFonts w:ascii="Calibri" w:eastAsia="Calibri" w:hAnsi="Calibri" w:cs="Calibri"/>
                <w:b/>
                <w:bCs/>
                <w:noProof/>
              </w:rPr>
              <w:t>8.1.</w:t>
            </w:r>
            <w:r w:rsidR="000C6916">
              <w:rPr>
                <w:rFonts w:asciiTheme="minorHAnsi" w:eastAsiaTheme="minorEastAsia" w:hAnsiTheme="minorHAnsi" w:cstheme="minorBidi"/>
                <w:noProof/>
              </w:rPr>
              <w:tab/>
            </w:r>
            <w:r w:rsidR="000C6916" w:rsidRPr="00122DAC">
              <w:rPr>
                <w:rStyle w:val="Hyperlink"/>
                <w:rFonts w:ascii="Calibri" w:eastAsia="Calibri" w:hAnsi="Calibri" w:cs="Calibri"/>
                <w:b/>
                <w:bCs/>
                <w:noProof/>
              </w:rPr>
              <w:t>OPERATION, MAINTENANCE &amp; SUPPORT OF EXISTING SYSTEM-POSTAL LIFE INSURANCE SYSTEM</w:t>
            </w:r>
            <w:r w:rsidR="000C6916">
              <w:rPr>
                <w:noProof/>
                <w:webHidden/>
              </w:rPr>
              <w:tab/>
            </w:r>
            <w:r w:rsidR="000C6916">
              <w:rPr>
                <w:noProof/>
                <w:webHidden/>
              </w:rPr>
              <w:fldChar w:fldCharType="begin"/>
            </w:r>
            <w:r w:rsidR="000C6916">
              <w:rPr>
                <w:noProof/>
                <w:webHidden/>
              </w:rPr>
              <w:instrText xml:space="preserve"> PAGEREF _Toc168945796 \h </w:instrText>
            </w:r>
            <w:r w:rsidR="000C6916">
              <w:rPr>
                <w:noProof/>
                <w:webHidden/>
              </w:rPr>
            </w:r>
            <w:r w:rsidR="000C6916">
              <w:rPr>
                <w:noProof/>
                <w:webHidden/>
              </w:rPr>
              <w:fldChar w:fldCharType="separate"/>
            </w:r>
            <w:r w:rsidR="0095186D">
              <w:rPr>
                <w:noProof/>
                <w:webHidden/>
              </w:rPr>
              <w:t>7</w:t>
            </w:r>
            <w:r w:rsidR="000C6916">
              <w:rPr>
                <w:noProof/>
                <w:webHidden/>
              </w:rPr>
              <w:fldChar w:fldCharType="end"/>
            </w:r>
          </w:hyperlink>
        </w:p>
        <w:p w14:paraId="3AACA85B" w14:textId="334FDF76" w:rsidR="000C6916" w:rsidRDefault="00000000">
          <w:pPr>
            <w:pStyle w:val="TOC1"/>
            <w:tabs>
              <w:tab w:val="left" w:pos="660"/>
              <w:tab w:val="right" w:leader="dot" w:pos="9350"/>
            </w:tabs>
            <w:rPr>
              <w:rFonts w:asciiTheme="minorHAnsi" w:eastAsiaTheme="minorEastAsia" w:hAnsiTheme="minorHAnsi" w:cstheme="minorBidi"/>
              <w:noProof/>
            </w:rPr>
          </w:pPr>
          <w:hyperlink w:anchor="_Toc168945797" w:history="1">
            <w:r w:rsidR="000C6916" w:rsidRPr="00122DAC">
              <w:rPr>
                <w:rStyle w:val="Hyperlink"/>
                <w:rFonts w:ascii="Calibri" w:eastAsia="Calibri" w:hAnsi="Calibri" w:cs="Calibri"/>
                <w:b/>
                <w:bCs/>
                <w:noProof/>
              </w:rPr>
              <w:t>8.2.</w:t>
            </w:r>
            <w:r w:rsidR="000C6916">
              <w:rPr>
                <w:rFonts w:asciiTheme="minorHAnsi" w:eastAsiaTheme="minorEastAsia" w:hAnsiTheme="minorHAnsi" w:cstheme="minorBidi"/>
                <w:noProof/>
              </w:rPr>
              <w:tab/>
            </w:r>
            <w:r w:rsidR="000C6916" w:rsidRPr="00122DAC">
              <w:rPr>
                <w:rStyle w:val="Hyperlink"/>
                <w:rFonts w:ascii="Calibri" w:eastAsia="Calibri" w:hAnsi="Calibri" w:cs="Calibri"/>
                <w:b/>
                <w:bCs/>
                <w:noProof/>
              </w:rPr>
              <w:t>REVAMP OF EXISTING CORE SYSTEM TO NEW WEB BASED CORE SYSTEM</w:t>
            </w:r>
            <w:r w:rsidR="000C6916">
              <w:rPr>
                <w:noProof/>
                <w:webHidden/>
              </w:rPr>
              <w:tab/>
            </w:r>
            <w:r w:rsidR="000C6916">
              <w:rPr>
                <w:noProof/>
                <w:webHidden/>
              </w:rPr>
              <w:fldChar w:fldCharType="begin"/>
            </w:r>
            <w:r w:rsidR="000C6916">
              <w:rPr>
                <w:noProof/>
                <w:webHidden/>
              </w:rPr>
              <w:instrText xml:space="preserve"> PAGEREF _Toc168945797 \h </w:instrText>
            </w:r>
            <w:r w:rsidR="000C6916">
              <w:rPr>
                <w:noProof/>
                <w:webHidden/>
              </w:rPr>
            </w:r>
            <w:r w:rsidR="000C6916">
              <w:rPr>
                <w:noProof/>
                <w:webHidden/>
              </w:rPr>
              <w:fldChar w:fldCharType="separate"/>
            </w:r>
            <w:r w:rsidR="0095186D">
              <w:rPr>
                <w:noProof/>
                <w:webHidden/>
              </w:rPr>
              <w:t>15</w:t>
            </w:r>
            <w:r w:rsidR="000C6916">
              <w:rPr>
                <w:noProof/>
                <w:webHidden/>
              </w:rPr>
              <w:fldChar w:fldCharType="end"/>
            </w:r>
          </w:hyperlink>
        </w:p>
        <w:p w14:paraId="0CC383DA" w14:textId="19523AB6" w:rsidR="000C6916" w:rsidRDefault="00000000">
          <w:pPr>
            <w:pStyle w:val="TOC1"/>
            <w:tabs>
              <w:tab w:val="left" w:pos="660"/>
              <w:tab w:val="right" w:leader="dot" w:pos="9350"/>
            </w:tabs>
            <w:rPr>
              <w:rFonts w:asciiTheme="minorHAnsi" w:eastAsiaTheme="minorEastAsia" w:hAnsiTheme="minorHAnsi" w:cstheme="minorBidi"/>
              <w:noProof/>
            </w:rPr>
          </w:pPr>
          <w:hyperlink w:anchor="_Toc168945798" w:history="1">
            <w:r w:rsidR="000C6916" w:rsidRPr="00122DAC">
              <w:rPr>
                <w:rStyle w:val="Hyperlink"/>
                <w:rFonts w:ascii="Calibri" w:eastAsia="Calibri" w:hAnsi="Calibri" w:cs="Calibri"/>
                <w:b/>
                <w:bCs/>
                <w:noProof/>
              </w:rPr>
              <w:t>8.3.</w:t>
            </w:r>
            <w:r w:rsidR="000C6916">
              <w:rPr>
                <w:rFonts w:asciiTheme="minorHAnsi" w:eastAsiaTheme="minorEastAsia" w:hAnsiTheme="minorHAnsi" w:cstheme="minorBidi"/>
                <w:noProof/>
              </w:rPr>
              <w:tab/>
            </w:r>
            <w:r w:rsidR="000C6916" w:rsidRPr="00122DAC">
              <w:rPr>
                <w:rStyle w:val="Hyperlink"/>
                <w:rFonts w:ascii="Calibri" w:eastAsia="Calibri" w:hAnsi="Calibri" w:cs="Calibri"/>
                <w:b/>
                <w:bCs/>
                <w:noProof/>
              </w:rPr>
              <w:t>DATA IDENTIFICATION, CLEANSING POLICY &amp; REPORT/SUGGESTION DURING OPERATION AND MAINTENANCE AND DIGITIZATION OF POLICY HOLDER RECORD</w:t>
            </w:r>
            <w:r w:rsidR="000C6916">
              <w:rPr>
                <w:noProof/>
                <w:webHidden/>
              </w:rPr>
              <w:tab/>
            </w:r>
            <w:r w:rsidR="000C6916">
              <w:rPr>
                <w:noProof/>
                <w:webHidden/>
              </w:rPr>
              <w:fldChar w:fldCharType="begin"/>
            </w:r>
            <w:r w:rsidR="000C6916">
              <w:rPr>
                <w:noProof/>
                <w:webHidden/>
              </w:rPr>
              <w:instrText xml:space="preserve"> PAGEREF _Toc168945798 \h </w:instrText>
            </w:r>
            <w:r w:rsidR="000C6916">
              <w:rPr>
                <w:noProof/>
                <w:webHidden/>
              </w:rPr>
            </w:r>
            <w:r w:rsidR="000C6916">
              <w:rPr>
                <w:noProof/>
                <w:webHidden/>
              </w:rPr>
              <w:fldChar w:fldCharType="separate"/>
            </w:r>
            <w:r w:rsidR="0095186D">
              <w:rPr>
                <w:noProof/>
                <w:webHidden/>
              </w:rPr>
              <w:t>25</w:t>
            </w:r>
            <w:r w:rsidR="000C6916">
              <w:rPr>
                <w:noProof/>
                <w:webHidden/>
              </w:rPr>
              <w:fldChar w:fldCharType="end"/>
            </w:r>
          </w:hyperlink>
        </w:p>
        <w:p w14:paraId="43A5FF0A" w14:textId="4C27E700" w:rsidR="000C6916" w:rsidRDefault="00000000">
          <w:pPr>
            <w:pStyle w:val="TOC1"/>
            <w:tabs>
              <w:tab w:val="left" w:pos="660"/>
              <w:tab w:val="right" w:leader="dot" w:pos="9350"/>
            </w:tabs>
            <w:rPr>
              <w:rFonts w:asciiTheme="minorHAnsi" w:eastAsiaTheme="minorEastAsia" w:hAnsiTheme="minorHAnsi" w:cstheme="minorBidi"/>
              <w:noProof/>
            </w:rPr>
          </w:pPr>
          <w:hyperlink w:anchor="_Toc168945799" w:history="1">
            <w:r w:rsidR="000C6916" w:rsidRPr="00122DAC">
              <w:rPr>
                <w:rStyle w:val="Hyperlink"/>
                <w:rFonts w:ascii="Calibri" w:eastAsia="Calibri" w:hAnsi="Calibri" w:cs="Calibri"/>
                <w:b/>
                <w:bCs/>
                <w:noProof/>
              </w:rPr>
              <w:t>8.4.</w:t>
            </w:r>
            <w:r w:rsidR="000C6916">
              <w:rPr>
                <w:rFonts w:asciiTheme="minorHAnsi" w:eastAsiaTheme="minorEastAsia" w:hAnsiTheme="minorHAnsi" w:cstheme="minorBidi"/>
                <w:noProof/>
              </w:rPr>
              <w:tab/>
            </w:r>
            <w:r w:rsidR="000C6916" w:rsidRPr="00122DAC">
              <w:rPr>
                <w:rStyle w:val="Hyperlink"/>
                <w:rFonts w:ascii="Calibri" w:eastAsia="Calibri" w:hAnsi="Calibri" w:cs="Calibri"/>
                <w:b/>
                <w:bCs/>
                <w:noProof/>
              </w:rPr>
              <w:t>POSTAL LIFE INSURANCE COMPANY LIMITED (PLICL) ONLINE PAYMENT GATEWAY INTEGRATION</w:t>
            </w:r>
            <w:r w:rsidR="000C6916">
              <w:rPr>
                <w:noProof/>
                <w:webHidden/>
              </w:rPr>
              <w:tab/>
            </w:r>
            <w:r w:rsidR="000C6916">
              <w:rPr>
                <w:noProof/>
                <w:webHidden/>
              </w:rPr>
              <w:fldChar w:fldCharType="begin"/>
            </w:r>
            <w:r w:rsidR="000C6916">
              <w:rPr>
                <w:noProof/>
                <w:webHidden/>
              </w:rPr>
              <w:instrText xml:space="preserve"> PAGEREF _Toc168945799 \h </w:instrText>
            </w:r>
            <w:r w:rsidR="000C6916">
              <w:rPr>
                <w:noProof/>
                <w:webHidden/>
              </w:rPr>
            </w:r>
            <w:r w:rsidR="000C6916">
              <w:rPr>
                <w:noProof/>
                <w:webHidden/>
              </w:rPr>
              <w:fldChar w:fldCharType="separate"/>
            </w:r>
            <w:r w:rsidR="0095186D">
              <w:rPr>
                <w:noProof/>
                <w:webHidden/>
              </w:rPr>
              <w:t>31</w:t>
            </w:r>
            <w:r w:rsidR="000C6916">
              <w:rPr>
                <w:noProof/>
                <w:webHidden/>
              </w:rPr>
              <w:fldChar w:fldCharType="end"/>
            </w:r>
          </w:hyperlink>
        </w:p>
        <w:p w14:paraId="5235E8FD" w14:textId="72EFC6A0" w:rsidR="000C6916" w:rsidRDefault="00000000">
          <w:pPr>
            <w:pStyle w:val="TOC1"/>
            <w:tabs>
              <w:tab w:val="left" w:pos="440"/>
              <w:tab w:val="right" w:leader="dot" w:pos="9350"/>
            </w:tabs>
            <w:rPr>
              <w:rFonts w:asciiTheme="minorHAnsi" w:eastAsiaTheme="minorEastAsia" w:hAnsiTheme="minorHAnsi" w:cstheme="minorBidi"/>
              <w:noProof/>
            </w:rPr>
          </w:pPr>
          <w:hyperlink w:anchor="_Toc168945800" w:history="1">
            <w:r w:rsidR="000C6916" w:rsidRPr="00122DAC">
              <w:rPr>
                <w:rStyle w:val="Hyperlink"/>
                <w:rFonts w:ascii="Calibri" w:eastAsia="Calibri" w:hAnsi="Calibri" w:cs="Calibri"/>
                <w:b/>
                <w:bCs/>
                <w:noProof/>
              </w:rPr>
              <w:t>9.</w:t>
            </w:r>
            <w:r w:rsidR="000C6916">
              <w:rPr>
                <w:rFonts w:asciiTheme="minorHAnsi" w:eastAsiaTheme="minorEastAsia" w:hAnsiTheme="minorHAnsi" w:cstheme="minorBidi"/>
                <w:noProof/>
              </w:rPr>
              <w:tab/>
            </w:r>
            <w:r w:rsidR="000C6916" w:rsidRPr="00122DAC">
              <w:rPr>
                <w:rStyle w:val="Hyperlink"/>
                <w:rFonts w:ascii="Calibri" w:eastAsia="Calibri" w:hAnsi="Calibri" w:cs="Calibri"/>
                <w:b/>
                <w:bCs/>
                <w:noProof/>
              </w:rPr>
              <w:t>PAYMENT SCHEDULE &amp; TIMELINE</w:t>
            </w:r>
            <w:r w:rsidR="000C6916">
              <w:rPr>
                <w:noProof/>
                <w:webHidden/>
              </w:rPr>
              <w:tab/>
            </w:r>
            <w:r w:rsidR="000C6916">
              <w:rPr>
                <w:noProof/>
                <w:webHidden/>
              </w:rPr>
              <w:fldChar w:fldCharType="begin"/>
            </w:r>
            <w:r w:rsidR="000C6916">
              <w:rPr>
                <w:noProof/>
                <w:webHidden/>
              </w:rPr>
              <w:instrText xml:space="preserve"> PAGEREF _Toc168945800 \h </w:instrText>
            </w:r>
            <w:r w:rsidR="000C6916">
              <w:rPr>
                <w:noProof/>
                <w:webHidden/>
              </w:rPr>
            </w:r>
            <w:r w:rsidR="000C6916">
              <w:rPr>
                <w:noProof/>
                <w:webHidden/>
              </w:rPr>
              <w:fldChar w:fldCharType="separate"/>
            </w:r>
            <w:r w:rsidR="0095186D">
              <w:rPr>
                <w:noProof/>
                <w:webHidden/>
              </w:rPr>
              <w:t>35</w:t>
            </w:r>
            <w:r w:rsidR="000C6916">
              <w:rPr>
                <w:noProof/>
                <w:webHidden/>
              </w:rPr>
              <w:fldChar w:fldCharType="end"/>
            </w:r>
          </w:hyperlink>
        </w:p>
        <w:p w14:paraId="79382140" w14:textId="70B32018" w:rsidR="000C6916" w:rsidRDefault="00000000">
          <w:pPr>
            <w:pStyle w:val="TOC1"/>
            <w:tabs>
              <w:tab w:val="left" w:pos="660"/>
              <w:tab w:val="right" w:leader="dot" w:pos="9350"/>
            </w:tabs>
            <w:rPr>
              <w:rFonts w:asciiTheme="minorHAnsi" w:eastAsiaTheme="minorEastAsia" w:hAnsiTheme="minorHAnsi" w:cstheme="minorBidi"/>
              <w:noProof/>
            </w:rPr>
          </w:pPr>
          <w:hyperlink w:anchor="_Toc168945801" w:history="1">
            <w:r w:rsidR="000C6916" w:rsidRPr="00122DAC">
              <w:rPr>
                <w:rStyle w:val="Hyperlink"/>
                <w:rFonts w:ascii="Calibri" w:eastAsia="Calibri" w:hAnsi="Calibri" w:cs="Calibri"/>
                <w:b/>
                <w:bCs/>
                <w:noProof/>
              </w:rPr>
              <w:t>10.</w:t>
            </w:r>
            <w:r w:rsidR="000C6916">
              <w:rPr>
                <w:rFonts w:asciiTheme="minorHAnsi" w:eastAsiaTheme="minorEastAsia" w:hAnsiTheme="minorHAnsi" w:cstheme="minorBidi"/>
                <w:noProof/>
              </w:rPr>
              <w:tab/>
            </w:r>
            <w:r w:rsidR="000C6916" w:rsidRPr="00122DAC">
              <w:rPr>
                <w:rStyle w:val="Hyperlink"/>
                <w:rFonts w:ascii="Calibri" w:eastAsia="Calibri" w:hAnsi="Calibri" w:cs="Calibri"/>
                <w:b/>
                <w:bCs/>
                <w:noProof/>
              </w:rPr>
              <w:t>PROJECT STRATEGY- ITERATIVE WATERFALL STRATEGY</w:t>
            </w:r>
            <w:r w:rsidR="000C6916">
              <w:rPr>
                <w:noProof/>
                <w:webHidden/>
              </w:rPr>
              <w:tab/>
            </w:r>
            <w:r w:rsidR="000C6916">
              <w:rPr>
                <w:noProof/>
                <w:webHidden/>
              </w:rPr>
              <w:fldChar w:fldCharType="begin"/>
            </w:r>
            <w:r w:rsidR="000C6916">
              <w:rPr>
                <w:noProof/>
                <w:webHidden/>
              </w:rPr>
              <w:instrText xml:space="preserve"> PAGEREF _Toc168945801 \h </w:instrText>
            </w:r>
            <w:r w:rsidR="000C6916">
              <w:rPr>
                <w:noProof/>
                <w:webHidden/>
              </w:rPr>
            </w:r>
            <w:r w:rsidR="000C6916">
              <w:rPr>
                <w:noProof/>
                <w:webHidden/>
              </w:rPr>
              <w:fldChar w:fldCharType="separate"/>
            </w:r>
            <w:r w:rsidR="0095186D">
              <w:rPr>
                <w:noProof/>
                <w:webHidden/>
              </w:rPr>
              <w:t>35</w:t>
            </w:r>
            <w:r w:rsidR="000C6916">
              <w:rPr>
                <w:noProof/>
                <w:webHidden/>
              </w:rPr>
              <w:fldChar w:fldCharType="end"/>
            </w:r>
          </w:hyperlink>
        </w:p>
        <w:p w14:paraId="7960914D" w14:textId="7D76BC3E" w:rsidR="000C6916" w:rsidRDefault="00000000">
          <w:pPr>
            <w:pStyle w:val="TOC1"/>
            <w:tabs>
              <w:tab w:val="left" w:pos="660"/>
              <w:tab w:val="right" w:leader="dot" w:pos="9350"/>
            </w:tabs>
            <w:rPr>
              <w:rFonts w:asciiTheme="minorHAnsi" w:eastAsiaTheme="minorEastAsia" w:hAnsiTheme="minorHAnsi" w:cstheme="minorBidi"/>
              <w:noProof/>
            </w:rPr>
          </w:pPr>
          <w:hyperlink w:anchor="_Toc168945802" w:history="1">
            <w:r w:rsidR="000C6916" w:rsidRPr="00122DAC">
              <w:rPr>
                <w:rStyle w:val="Hyperlink"/>
                <w:rFonts w:ascii="Calibri" w:eastAsia="Calibri" w:hAnsi="Calibri" w:cs="Calibri"/>
                <w:b/>
                <w:bCs/>
                <w:noProof/>
              </w:rPr>
              <w:t>11.</w:t>
            </w:r>
            <w:r w:rsidR="000C6916">
              <w:rPr>
                <w:rFonts w:asciiTheme="minorHAnsi" w:eastAsiaTheme="minorEastAsia" w:hAnsiTheme="minorHAnsi" w:cstheme="minorBidi"/>
                <w:noProof/>
              </w:rPr>
              <w:tab/>
            </w:r>
            <w:r w:rsidR="000C6916" w:rsidRPr="00122DAC">
              <w:rPr>
                <w:rStyle w:val="Hyperlink"/>
                <w:rFonts w:ascii="Calibri" w:eastAsia="Calibri" w:hAnsi="Calibri" w:cs="Calibri"/>
                <w:b/>
                <w:bCs/>
                <w:noProof/>
              </w:rPr>
              <w:t>CHANGE MANAGEMENT AND ADDITIONAL SERVICES</w:t>
            </w:r>
            <w:r w:rsidR="000C6916">
              <w:rPr>
                <w:noProof/>
                <w:webHidden/>
              </w:rPr>
              <w:tab/>
            </w:r>
            <w:r w:rsidR="000C6916">
              <w:rPr>
                <w:noProof/>
                <w:webHidden/>
              </w:rPr>
              <w:fldChar w:fldCharType="begin"/>
            </w:r>
            <w:r w:rsidR="000C6916">
              <w:rPr>
                <w:noProof/>
                <w:webHidden/>
              </w:rPr>
              <w:instrText xml:space="preserve"> PAGEREF _Toc168945802 \h </w:instrText>
            </w:r>
            <w:r w:rsidR="000C6916">
              <w:rPr>
                <w:noProof/>
                <w:webHidden/>
              </w:rPr>
            </w:r>
            <w:r w:rsidR="000C6916">
              <w:rPr>
                <w:noProof/>
                <w:webHidden/>
              </w:rPr>
              <w:fldChar w:fldCharType="separate"/>
            </w:r>
            <w:r w:rsidR="0095186D">
              <w:rPr>
                <w:noProof/>
                <w:webHidden/>
              </w:rPr>
              <w:t>37</w:t>
            </w:r>
            <w:r w:rsidR="000C6916">
              <w:rPr>
                <w:noProof/>
                <w:webHidden/>
              </w:rPr>
              <w:fldChar w:fldCharType="end"/>
            </w:r>
          </w:hyperlink>
        </w:p>
        <w:p w14:paraId="08B33D53" w14:textId="30404F86" w:rsidR="000C6916" w:rsidRDefault="00000000">
          <w:pPr>
            <w:pStyle w:val="TOC1"/>
            <w:tabs>
              <w:tab w:val="left" w:pos="660"/>
              <w:tab w:val="right" w:leader="dot" w:pos="9350"/>
            </w:tabs>
            <w:rPr>
              <w:rFonts w:asciiTheme="minorHAnsi" w:eastAsiaTheme="minorEastAsia" w:hAnsiTheme="minorHAnsi" w:cstheme="minorBidi"/>
              <w:noProof/>
            </w:rPr>
          </w:pPr>
          <w:hyperlink w:anchor="_Toc168945803" w:history="1">
            <w:r w:rsidR="000C6916" w:rsidRPr="00122DAC">
              <w:rPr>
                <w:rStyle w:val="Hyperlink"/>
                <w:rFonts w:ascii="Calibri" w:eastAsia="Calibri" w:hAnsi="Calibri" w:cs="Calibri"/>
                <w:b/>
                <w:bCs/>
                <w:noProof/>
              </w:rPr>
              <w:t>12.</w:t>
            </w:r>
            <w:r w:rsidR="000C6916">
              <w:rPr>
                <w:rFonts w:asciiTheme="minorHAnsi" w:eastAsiaTheme="minorEastAsia" w:hAnsiTheme="minorHAnsi" w:cstheme="minorBidi"/>
                <w:noProof/>
              </w:rPr>
              <w:tab/>
            </w:r>
            <w:r w:rsidR="000C6916" w:rsidRPr="00122DAC">
              <w:rPr>
                <w:rStyle w:val="Hyperlink"/>
                <w:rFonts w:ascii="Calibri" w:eastAsia="Calibri" w:hAnsi="Calibri" w:cs="Calibri"/>
                <w:b/>
                <w:bCs/>
                <w:noProof/>
              </w:rPr>
              <w:t>SUPPORT DEPLOYMENT</w:t>
            </w:r>
            <w:r w:rsidR="000C6916">
              <w:rPr>
                <w:noProof/>
                <w:webHidden/>
              </w:rPr>
              <w:tab/>
            </w:r>
            <w:r w:rsidR="000C6916">
              <w:rPr>
                <w:noProof/>
                <w:webHidden/>
              </w:rPr>
              <w:fldChar w:fldCharType="begin"/>
            </w:r>
            <w:r w:rsidR="000C6916">
              <w:rPr>
                <w:noProof/>
                <w:webHidden/>
              </w:rPr>
              <w:instrText xml:space="preserve"> PAGEREF _Toc168945803 \h </w:instrText>
            </w:r>
            <w:r w:rsidR="000C6916">
              <w:rPr>
                <w:noProof/>
                <w:webHidden/>
              </w:rPr>
            </w:r>
            <w:r w:rsidR="000C6916">
              <w:rPr>
                <w:noProof/>
                <w:webHidden/>
              </w:rPr>
              <w:fldChar w:fldCharType="separate"/>
            </w:r>
            <w:r w:rsidR="0095186D">
              <w:rPr>
                <w:noProof/>
                <w:webHidden/>
              </w:rPr>
              <w:t>38</w:t>
            </w:r>
            <w:r w:rsidR="000C6916">
              <w:rPr>
                <w:noProof/>
                <w:webHidden/>
              </w:rPr>
              <w:fldChar w:fldCharType="end"/>
            </w:r>
          </w:hyperlink>
        </w:p>
        <w:p w14:paraId="5F44407D" w14:textId="242000D0" w:rsidR="000C6916" w:rsidRDefault="00000000">
          <w:pPr>
            <w:pStyle w:val="TOC1"/>
            <w:tabs>
              <w:tab w:val="left" w:pos="880"/>
              <w:tab w:val="right" w:leader="dot" w:pos="9350"/>
            </w:tabs>
            <w:rPr>
              <w:rFonts w:asciiTheme="minorHAnsi" w:eastAsiaTheme="minorEastAsia" w:hAnsiTheme="minorHAnsi" w:cstheme="minorBidi"/>
              <w:noProof/>
            </w:rPr>
          </w:pPr>
          <w:hyperlink w:anchor="_Toc168945804" w:history="1">
            <w:r w:rsidR="000C6916" w:rsidRPr="00122DAC">
              <w:rPr>
                <w:rStyle w:val="Hyperlink"/>
                <w:rFonts w:ascii="Calibri" w:eastAsia="Calibri" w:hAnsi="Calibri" w:cs="Calibri"/>
                <w:b/>
                <w:bCs/>
                <w:noProof/>
              </w:rPr>
              <w:t>12.1.</w:t>
            </w:r>
            <w:r w:rsidR="000C6916">
              <w:rPr>
                <w:rFonts w:asciiTheme="minorHAnsi" w:eastAsiaTheme="minorEastAsia" w:hAnsiTheme="minorHAnsi" w:cstheme="minorBidi"/>
                <w:noProof/>
              </w:rPr>
              <w:tab/>
            </w:r>
            <w:r w:rsidR="000C6916" w:rsidRPr="00122DAC">
              <w:rPr>
                <w:rStyle w:val="Hyperlink"/>
                <w:rFonts w:ascii="Calibri" w:eastAsia="Calibri" w:hAnsi="Calibri" w:cs="Calibri"/>
                <w:b/>
                <w:bCs/>
                <w:noProof/>
              </w:rPr>
              <w:t>SUPPORT FOR EXISTING SYSTEM</w:t>
            </w:r>
            <w:r w:rsidR="000C6916">
              <w:rPr>
                <w:noProof/>
                <w:webHidden/>
              </w:rPr>
              <w:tab/>
            </w:r>
            <w:r w:rsidR="000C6916">
              <w:rPr>
                <w:noProof/>
                <w:webHidden/>
              </w:rPr>
              <w:fldChar w:fldCharType="begin"/>
            </w:r>
            <w:r w:rsidR="000C6916">
              <w:rPr>
                <w:noProof/>
                <w:webHidden/>
              </w:rPr>
              <w:instrText xml:space="preserve"> PAGEREF _Toc168945804 \h </w:instrText>
            </w:r>
            <w:r w:rsidR="000C6916">
              <w:rPr>
                <w:noProof/>
                <w:webHidden/>
              </w:rPr>
            </w:r>
            <w:r w:rsidR="000C6916">
              <w:rPr>
                <w:noProof/>
                <w:webHidden/>
              </w:rPr>
              <w:fldChar w:fldCharType="separate"/>
            </w:r>
            <w:r w:rsidR="0095186D">
              <w:rPr>
                <w:noProof/>
                <w:webHidden/>
              </w:rPr>
              <w:t>41</w:t>
            </w:r>
            <w:r w:rsidR="000C6916">
              <w:rPr>
                <w:noProof/>
                <w:webHidden/>
              </w:rPr>
              <w:fldChar w:fldCharType="end"/>
            </w:r>
          </w:hyperlink>
        </w:p>
        <w:p w14:paraId="586AE31C" w14:textId="7E7F8307" w:rsidR="000C6916" w:rsidRDefault="00000000">
          <w:pPr>
            <w:pStyle w:val="TOC1"/>
            <w:tabs>
              <w:tab w:val="left" w:pos="880"/>
              <w:tab w:val="right" w:leader="dot" w:pos="9350"/>
            </w:tabs>
            <w:rPr>
              <w:rFonts w:asciiTheme="minorHAnsi" w:eastAsiaTheme="minorEastAsia" w:hAnsiTheme="minorHAnsi" w:cstheme="minorBidi"/>
              <w:noProof/>
            </w:rPr>
          </w:pPr>
          <w:hyperlink w:anchor="_Toc168945805" w:history="1">
            <w:r w:rsidR="000C6916" w:rsidRPr="00122DAC">
              <w:rPr>
                <w:rStyle w:val="Hyperlink"/>
                <w:rFonts w:ascii="Calibri" w:eastAsia="Calibri" w:hAnsi="Calibri" w:cs="Calibri"/>
                <w:b/>
                <w:bCs/>
                <w:noProof/>
              </w:rPr>
              <w:t>12.2.</w:t>
            </w:r>
            <w:r w:rsidR="000C6916">
              <w:rPr>
                <w:rFonts w:asciiTheme="minorHAnsi" w:eastAsiaTheme="minorEastAsia" w:hAnsiTheme="minorHAnsi" w:cstheme="minorBidi"/>
                <w:noProof/>
              </w:rPr>
              <w:tab/>
            </w:r>
            <w:r w:rsidR="000C6916" w:rsidRPr="00122DAC">
              <w:rPr>
                <w:rStyle w:val="Hyperlink"/>
                <w:rFonts w:ascii="Calibri" w:eastAsia="Calibri" w:hAnsi="Calibri" w:cs="Calibri"/>
                <w:b/>
                <w:bCs/>
                <w:noProof/>
              </w:rPr>
              <w:t>SERVICE DELIVERY AND SERVICE REPORTING CONSIDERATIONS</w:t>
            </w:r>
            <w:r w:rsidR="000C6916">
              <w:rPr>
                <w:noProof/>
                <w:webHidden/>
              </w:rPr>
              <w:tab/>
            </w:r>
            <w:r w:rsidR="000C6916">
              <w:rPr>
                <w:noProof/>
                <w:webHidden/>
              </w:rPr>
              <w:fldChar w:fldCharType="begin"/>
            </w:r>
            <w:r w:rsidR="000C6916">
              <w:rPr>
                <w:noProof/>
                <w:webHidden/>
              </w:rPr>
              <w:instrText xml:space="preserve"> PAGEREF _Toc168945805 \h </w:instrText>
            </w:r>
            <w:r w:rsidR="000C6916">
              <w:rPr>
                <w:noProof/>
                <w:webHidden/>
              </w:rPr>
            </w:r>
            <w:r w:rsidR="000C6916">
              <w:rPr>
                <w:noProof/>
                <w:webHidden/>
              </w:rPr>
              <w:fldChar w:fldCharType="separate"/>
            </w:r>
            <w:r w:rsidR="0095186D">
              <w:rPr>
                <w:noProof/>
                <w:webHidden/>
              </w:rPr>
              <w:t>43</w:t>
            </w:r>
            <w:r w:rsidR="000C6916">
              <w:rPr>
                <w:noProof/>
                <w:webHidden/>
              </w:rPr>
              <w:fldChar w:fldCharType="end"/>
            </w:r>
          </w:hyperlink>
        </w:p>
        <w:p w14:paraId="17979200" w14:textId="383CA3FF" w:rsidR="000C6916" w:rsidRDefault="00000000">
          <w:pPr>
            <w:pStyle w:val="TOC1"/>
            <w:tabs>
              <w:tab w:val="left" w:pos="880"/>
              <w:tab w:val="right" w:leader="dot" w:pos="9350"/>
            </w:tabs>
            <w:rPr>
              <w:rFonts w:asciiTheme="minorHAnsi" w:eastAsiaTheme="minorEastAsia" w:hAnsiTheme="minorHAnsi" w:cstheme="minorBidi"/>
              <w:noProof/>
            </w:rPr>
          </w:pPr>
          <w:hyperlink w:anchor="_Toc168945806" w:history="1">
            <w:r w:rsidR="000C6916" w:rsidRPr="00122DAC">
              <w:rPr>
                <w:rStyle w:val="Hyperlink"/>
                <w:rFonts w:ascii="Calibri" w:eastAsia="Calibri" w:hAnsi="Calibri" w:cs="Calibri"/>
                <w:b/>
                <w:bCs/>
                <w:noProof/>
              </w:rPr>
              <w:t>12.3.</w:t>
            </w:r>
            <w:r w:rsidR="000C6916">
              <w:rPr>
                <w:rFonts w:asciiTheme="minorHAnsi" w:eastAsiaTheme="minorEastAsia" w:hAnsiTheme="minorHAnsi" w:cstheme="minorBidi"/>
                <w:noProof/>
              </w:rPr>
              <w:tab/>
            </w:r>
            <w:r w:rsidR="000C6916" w:rsidRPr="00122DAC">
              <w:rPr>
                <w:rStyle w:val="Hyperlink"/>
                <w:rFonts w:ascii="Calibri" w:eastAsia="Calibri" w:hAnsi="Calibri" w:cs="Calibri"/>
                <w:b/>
                <w:bCs/>
                <w:noProof/>
              </w:rPr>
              <w:t>APPLICATION FUNCTION TYPE</w:t>
            </w:r>
            <w:r w:rsidR="000C6916">
              <w:rPr>
                <w:noProof/>
                <w:webHidden/>
              </w:rPr>
              <w:tab/>
            </w:r>
            <w:r w:rsidR="000C6916">
              <w:rPr>
                <w:noProof/>
                <w:webHidden/>
              </w:rPr>
              <w:fldChar w:fldCharType="begin"/>
            </w:r>
            <w:r w:rsidR="000C6916">
              <w:rPr>
                <w:noProof/>
                <w:webHidden/>
              </w:rPr>
              <w:instrText xml:space="preserve"> PAGEREF _Toc168945806 \h </w:instrText>
            </w:r>
            <w:r w:rsidR="000C6916">
              <w:rPr>
                <w:noProof/>
                <w:webHidden/>
              </w:rPr>
            </w:r>
            <w:r w:rsidR="000C6916">
              <w:rPr>
                <w:noProof/>
                <w:webHidden/>
              </w:rPr>
              <w:fldChar w:fldCharType="separate"/>
            </w:r>
            <w:r w:rsidR="0095186D">
              <w:rPr>
                <w:noProof/>
                <w:webHidden/>
              </w:rPr>
              <w:t>43</w:t>
            </w:r>
            <w:r w:rsidR="000C6916">
              <w:rPr>
                <w:noProof/>
                <w:webHidden/>
              </w:rPr>
              <w:fldChar w:fldCharType="end"/>
            </w:r>
          </w:hyperlink>
        </w:p>
        <w:p w14:paraId="2CC8C1E6" w14:textId="1877F695" w:rsidR="000C6916" w:rsidRDefault="00000000">
          <w:pPr>
            <w:pStyle w:val="TOC1"/>
            <w:tabs>
              <w:tab w:val="left" w:pos="880"/>
              <w:tab w:val="right" w:leader="dot" w:pos="9350"/>
            </w:tabs>
            <w:rPr>
              <w:rFonts w:asciiTheme="minorHAnsi" w:eastAsiaTheme="minorEastAsia" w:hAnsiTheme="minorHAnsi" w:cstheme="minorBidi"/>
              <w:noProof/>
            </w:rPr>
          </w:pPr>
          <w:hyperlink w:anchor="_Toc168945807" w:history="1">
            <w:r w:rsidR="000C6916" w:rsidRPr="00122DAC">
              <w:rPr>
                <w:rStyle w:val="Hyperlink"/>
                <w:rFonts w:ascii="Calibri" w:eastAsia="Calibri" w:hAnsi="Calibri" w:cs="Calibri"/>
                <w:b/>
                <w:bCs/>
                <w:noProof/>
              </w:rPr>
              <w:t>12.4.</w:t>
            </w:r>
            <w:r w:rsidR="000C6916">
              <w:rPr>
                <w:rFonts w:asciiTheme="minorHAnsi" w:eastAsiaTheme="minorEastAsia" w:hAnsiTheme="minorHAnsi" w:cstheme="minorBidi"/>
                <w:noProof/>
              </w:rPr>
              <w:tab/>
            </w:r>
            <w:r w:rsidR="000C6916" w:rsidRPr="00122DAC">
              <w:rPr>
                <w:rStyle w:val="Hyperlink"/>
                <w:rFonts w:ascii="Calibri" w:eastAsia="Calibri" w:hAnsi="Calibri" w:cs="Calibri"/>
                <w:b/>
                <w:bCs/>
                <w:noProof/>
              </w:rPr>
              <w:t>SERVICE WINDOW</w:t>
            </w:r>
            <w:r w:rsidR="000C6916">
              <w:rPr>
                <w:noProof/>
                <w:webHidden/>
              </w:rPr>
              <w:tab/>
            </w:r>
            <w:r w:rsidR="000C6916">
              <w:rPr>
                <w:noProof/>
                <w:webHidden/>
              </w:rPr>
              <w:fldChar w:fldCharType="begin"/>
            </w:r>
            <w:r w:rsidR="000C6916">
              <w:rPr>
                <w:noProof/>
                <w:webHidden/>
              </w:rPr>
              <w:instrText xml:space="preserve"> PAGEREF _Toc168945807 \h </w:instrText>
            </w:r>
            <w:r w:rsidR="000C6916">
              <w:rPr>
                <w:noProof/>
                <w:webHidden/>
              </w:rPr>
            </w:r>
            <w:r w:rsidR="000C6916">
              <w:rPr>
                <w:noProof/>
                <w:webHidden/>
              </w:rPr>
              <w:fldChar w:fldCharType="separate"/>
            </w:r>
            <w:r w:rsidR="0095186D">
              <w:rPr>
                <w:noProof/>
                <w:webHidden/>
              </w:rPr>
              <w:t>44</w:t>
            </w:r>
            <w:r w:rsidR="000C6916">
              <w:rPr>
                <w:noProof/>
                <w:webHidden/>
              </w:rPr>
              <w:fldChar w:fldCharType="end"/>
            </w:r>
          </w:hyperlink>
        </w:p>
        <w:p w14:paraId="2CC35B5D" w14:textId="7E255567" w:rsidR="000C6916" w:rsidRDefault="00000000">
          <w:pPr>
            <w:pStyle w:val="TOC1"/>
            <w:tabs>
              <w:tab w:val="left" w:pos="660"/>
              <w:tab w:val="right" w:leader="dot" w:pos="9350"/>
            </w:tabs>
            <w:rPr>
              <w:rFonts w:asciiTheme="minorHAnsi" w:eastAsiaTheme="minorEastAsia" w:hAnsiTheme="minorHAnsi" w:cstheme="minorBidi"/>
              <w:noProof/>
            </w:rPr>
          </w:pPr>
          <w:hyperlink w:anchor="_Toc168945808" w:history="1">
            <w:r w:rsidR="000C6916" w:rsidRPr="00122DAC">
              <w:rPr>
                <w:rStyle w:val="Hyperlink"/>
                <w:rFonts w:ascii="Calibri" w:eastAsia="Calibri" w:hAnsi="Calibri" w:cs="Calibri"/>
                <w:b/>
                <w:bCs/>
                <w:noProof/>
              </w:rPr>
              <w:t>13.</w:t>
            </w:r>
            <w:r w:rsidR="000C6916">
              <w:rPr>
                <w:rFonts w:asciiTheme="minorHAnsi" w:eastAsiaTheme="minorEastAsia" w:hAnsiTheme="minorHAnsi" w:cstheme="minorBidi"/>
                <w:noProof/>
              </w:rPr>
              <w:tab/>
            </w:r>
            <w:r w:rsidR="000C6916" w:rsidRPr="00122DAC">
              <w:rPr>
                <w:rStyle w:val="Hyperlink"/>
                <w:rFonts w:ascii="Calibri" w:eastAsia="Calibri" w:hAnsi="Calibri" w:cs="Calibri"/>
                <w:b/>
                <w:bCs/>
                <w:noProof/>
              </w:rPr>
              <w:t>PENALTY</w:t>
            </w:r>
            <w:r w:rsidR="000C6916">
              <w:rPr>
                <w:noProof/>
                <w:webHidden/>
              </w:rPr>
              <w:tab/>
            </w:r>
            <w:r w:rsidR="000C6916">
              <w:rPr>
                <w:noProof/>
                <w:webHidden/>
              </w:rPr>
              <w:fldChar w:fldCharType="begin"/>
            </w:r>
            <w:r w:rsidR="000C6916">
              <w:rPr>
                <w:noProof/>
                <w:webHidden/>
              </w:rPr>
              <w:instrText xml:space="preserve"> PAGEREF _Toc168945808 \h </w:instrText>
            </w:r>
            <w:r w:rsidR="000C6916">
              <w:rPr>
                <w:noProof/>
                <w:webHidden/>
              </w:rPr>
            </w:r>
            <w:r w:rsidR="000C6916">
              <w:rPr>
                <w:noProof/>
                <w:webHidden/>
              </w:rPr>
              <w:fldChar w:fldCharType="separate"/>
            </w:r>
            <w:r w:rsidR="0095186D">
              <w:rPr>
                <w:noProof/>
                <w:webHidden/>
              </w:rPr>
              <w:t>45</w:t>
            </w:r>
            <w:r w:rsidR="000C6916">
              <w:rPr>
                <w:noProof/>
                <w:webHidden/>
              </w:rPr>
              <w:fldChar w:fldCharType="end"/>
            </w:r>
          </w:hyperlink>
        </w:p>
        <w:p w14:paraId="5D94CB36" w14:textId="33B02DC0" w:rsidR="000C6916" w:rsidRDefault="00000000">
          <w:pPr>
            <w:pStyle w:val="TOC1"/>
            <w:tabs>
              <w:tab w:val="left" w:pos="660"/>
              <w:tab w:val="right" w:leader="dot" w:pos="9350"/>
            </w:tabs>
            <w:rPr>
              <w:rFonts w:asciiTheme="minorHAnsi" w:eastAsiaTheme="minorEastAsia" w:hAnsiTheme="minorHAnsi" w:cstheme="minorBidi"/>
              <w:noProof/>
            </w:rPr>
          </w:pPr>
          <w:hyperlink w:anchor="_Toc168945809" w:history="1">
            <w:r w:rsidR="000C6916" w:rsidRPr="00122DAC">
              <w:rPr>
                <w:rStyle w:val="Hyperlink"/>
                <w:rFonts w:ascii="Calibri" w:eastAsia="Calibri" w:hAnsi="Calibri" w:cs="Calibri"/>
                <w:b/>
                <w:bCs/>
                <w:noProof/>
              </w:rPr>
              <w:t>14.</w:t>
            </w:r>
            <w:r w:rsidR="000C6916">
              <w:rPr>
                <w:rFonts w:asciiTheme="minorHAnsi" w:eastAsiaTheme="minorEastAsia" w:hAnsiTheme="minorHAnsi" w:cstheme="minorBidi"/>
                <w:noProof/>
              </w:rPr>
              <w:tab/>
            </w:r>
            <w:r w:rsidR="000C6916" w:rsidRPr="00122DAC">
              <w:rPr>
                <w:rStyle w:val="Hyperlink"/>
                <w:rFonts w:ascii="Calibri" w:eastAsia="Calibri" w:hAnsi="Calibri" w:cs="Calibri"/>
                <w:b/>
                <w:bCs/>
                <w:noProof/>
              </w:rPr>
              <w:t>BID QUALIFICATION CRITERIA (INITIAL SCREENING)</w:t>
            </w:r>
            <w:r w:rsidR="000C6916">
              <w:rPr>
                <w:noProof/>
                <w:webHidden/>
              </w:rPr>
              <w:tab/>
            </w:r>
            <w:r w:rsidR="000C6916">
              <w:rPr>
                <w:noProof/>
                <w:webHidden/>
              </w:rPr>
              <w:fldChar w:fldCharType="begin"/>
            </w:r>
            <w:r w:rsidR="000C6916">
              <w:rPr>
                <w:noProof/>
                <w:webHidden/>
              </w:rPr>
              <w:instrText xml:space="preserve"> PAGEREF _Toc168945809 \h </w:instrText>
            </w:r>
            <w:r w:rsidR="000C6916">
              <w:rPr>
                <w:noProof/>
                <w:webHidden/>
              </w:rPr>
            </w:r>
            <w:r w:rsidR="000C6916">
              <w:rPr>
                <w:noProof/>
                <w:webHidden/>
              </w:rPr>
              <w:fldChar w:fldCharType="separate"/>
            </w:r>
            <w:r w:rsidR="0095186D">
              <w:rPr>
                <w:noProof/>
                <w:webHidden/>
              </w:rPr>
              <w:t>48</w:t>
            </w:r>
            <w:r w:rsidR="000C6916">
              <w:rPr>
                <w:noProof/>
                <w:webHidden/>
              </w:rPr>
              <w:fldChar w:fldCharType="end"/>
            </w:r>
          </w:hyperlink>
        </w:p>
        <w:p w14:paraId="3044BAF3" w14:textId="5ED61CA2" w:rsidR="000C6916" w:rsidRDefault="00000000">
          <w:pPr>
            <w:pStyle w:val="TOC1"/>
            <w:tabs>
              <w:tab w:val="left" w:pos="660"/>
              <w:tab w:val="right" w:leader="dot" w:pos="9350"/>
            </w:tabs>
            <w:rPr>
              <w:rFonts w:asciiTheme="minorHAnsi" w:eastAsiaTheme="minorEastAsia" w:hAnsiTheme="minorHAnsi" w:cstheme="minorBidi"/>
              <w:noProof/>
            </w:rPr>
          </w:pPr>
          <w:hyperlink w:anchor="_Toc168945810" w:history="1">
            <w:r w:rsidR="000C6916" w:rsidRPr="00122DAC">
              <w:rPr>
                <w:rStyle w:val="Hyperlink"/>
                <w:rFonts w:ascii="Calibri" w:eastAsia="Calibri" w:hAnsi="Calibri" w:cs="Calibri"/>
                <w:b/>
                <w:bCs/>
                <w:noProof/>
              </w:rPr>
              <w:t>15.</w:t>
            </w:r>
            <w:r w:rsidR="000C6916">
              <w:rPr>
                <w:rFonts w:asciiTheme="minorHAnsi" w:eastAsiaTheme="minorEastAsia" w:hAnsiTheme="minorHAnsi" w:cstheme="minorBidi"/>
                <w:noProof/>
              </w:rPr>
              <w:tab/>
            </w:r>
            <w:r w:rsidR="000C6916" w:rsidRPr="00122DAC">
              <w:rPr>
                <w:rStyle w:val="Hyperlink"/>
                <w:rFonts w:ascii="Calibri" w:eastAsia="Calibri" w:hAnsi="Calibri" w:cs="Calibri"/>
                <w:b/>
                <w:bCs/>
                <w:noProof/>
              </w:rPr>
              <w:t>BIDDER EVALUATION CRITERIA</w:t>
            </w:r>
            <w:r w:rsidR="000C6916">
              <w:rPr>
                <w:noProof/>
                <w:webHidden/>
              </w:rPr>
              <w:tab/>
            </w:r>
            <w:r w:rsidR="000C6916">
              <w:rPr>
                <w:noProof/>
                <w:webHidden/>
              </w:rPr>
              <w:fldChar w:fldCharType="begin"/>
            </w:r>
            <w:r w:rsidR="000C6916">
              <w:rPr>
                <w:noProof/>
                <w:webHidden/>
              </w:rPr>
              <w:instrText xml:space="preserve"> PAGEREF _Toc168945810 \h </w:instrText>
            </w:r>
            <w:r w:rsidR="000C6916">
              <w:rPr>
                <w:noProof/>
                <w:webHidden/>
              </w:rPr>
            </w:r>
            <w:r w:rsidR="000C6916">
              <w:rPr>
                <w:noProof/>
                <w:webHidden/>
              </w:rPr>
              <w:fldChar w:fldCharType="separate"/>
            </w:r>
            <w:r w:rsidR="0095186D">
              <w:rPr>
                <w:noProof/>
                <w:webHidden/>
              </w:rPr>
              <w:t>48</w:t>
            </w:r>
            <w:r w:rsidR="000C6916">
              <w:rPr>
                <w:noProof/>
                <w:webHidden/>
              </w:rPr>
              <w:fldChar w:fldCharType="end"/>
            </w:r>
          </w:hyperlink>
        </w:p>
        <w:p w14:paraId="57C4B812" w14:textId="67543229" w:rsidR="000C6916" w:rsidRDefault="00000000">
          <w:pPr>
            <w:pStyle w:val="TOC1"/>
            <w:tabs>
              <w:tab w:val="left" w:pos="660"/>
              <w:tab w:val="right" w:leader="dot" w:pos="9350"/>
            </w:tabs>
            <w:rPr>
              <w:rFonts w:asciiTheme="minorHAnsi" w:eastAsiaTheme="minorEastAsia" w:hAnsiTheme="minorHAnsi" w:cstheme="minorBidi"/>
              <w:noProof/>
            </w:rPr>
          </w:pPr>
          <w:hyperlink w:anchor="_Toc168945811" w:history="1">
            <w:r w:rsidR="000C6916" w:rsidRPr="00122DAC">
              <w:rPr>
                <w:rStyle w:val="Hyperlink"/>
                <w:rFonts w:ascii="Calibri" w:eastAsia="Calibri" w:hAnsi="Calibri" w:cs="Calibri"/>
                <w:b/>
                <w:bCs/>
                <w:noProof/>
              </w:rPr>
              <w:t>16.</w:t>
            </w:r>
            <w:r w:rsidR="000C6916">
              <w:rPr>
                <w:rFonts w:asciiTheme="minorHAnsi" w:eastAsiaTheme="minorEastAsia" w:hAnsiTheme="minorHAnsi" w:cstheme="minorBidi"/>
                <w:noProof/>
              </w:rPr>
              <w:tab/>
            </w:r>
            <w:r w:rsidR="000C6916" w:rsidRPr="00122DAC">
              <w:rPr>
                <w:rStyle w:val="Hyperlink"/>
                <w:rFonts w:ascii="Calibri" w:eastAsia="Calibri" w:hAnsi="Calibri" w:cs="Calibri"/>
                <w:b/>
                <w:bCs/>
                <w:noProof/>
              </w:rPr>
              <w:t>TECHNICAL EVALUATION CRITERIA</w:t>
            </w:r>
            <w:r w:rsidR="000C6916">
              <w:rPr>
                <w:noProof/>
                <w:webHidden/>
              </w:rPr>
              <w:tab/>
            </w:r>
            <w:r w:rsidR="000C6916">
              <w:rPr>
                <w:noProof/>
                <w:webHidden/>
              </w:rPr>
              <w:fldChar w:fldCharType="begin"/>
            </w:r>
            <w:r w:rsidR="000C6916">
              <w:rPr>
                <w:noProof/>
                <w:webHidden/>
              </w:rPr>
              <w:instrText xml:space="preserve"> PAGEREF _Toc168945811 \h </w:instrText>
            </w:r>
            <w:r w:rsidR="000C6916">
              <w:rPr>
                <w:noProof/>
                <w:webHidden/>
              </w:rPr>
            </w:r>
            <w:r w:rsidR="000C6916">
              <w:rPr>
                <w:noProof/>
                <w:webHidden/>
              </w:rPr>
              <w:fldChar w:fldCharType="separate"/>
            </w:r>
            <w:r w:rsidR="0095186D">
              <w:rPr>
                <w:noProof/>
                <w:webHidden/>
              </w:rPr>
              <w:t>49</w:t>
            </w:r>
            <w:r w:rsidR="000C6916">
              <w:rPr>
                <w:noProof/>
                <w:webHidden/>
              </w:rPr>
              <w:fldChar w:fldCharType="end"/>
            </w:r>
          </w:hyperlink>
        </w:p>
        <w:p w14:paraId="30D6626E" w14:textId="5D9165E5" w:rsidR="000C6916" w:rsidRDefault="00000000">
          <w:pPr>
            <w:pStyle w:val="TOC1"/>
            <w:tabs>
              <w:tab w:val="left" w:pos="660"/>
              <w:tab w:val="right" w:leader="dot" w:pos="9350"/>
            </w:tabs>
            <w:rPr>
              <w:rFonts w:asciiTheme="minorHAnsi" w:eastAsiaTheme="minorEastAsia" w:hAnsiTheme="minorHAnsi" w:cstheme="minorBidi"/>
              <w:noProof/>
            </w:rPr>
          </w:pPr>
          <w:hyperlink w:anchor="_Toc168945812" w:history="1">
            <w:r w:rsidR="000C6916" w:rsidRPr="00122DAC">
              <w:rPr>
                <w:rStyle w:val="Hyperlink"/>
                <w:rFonts w:ascii="Calibri" w:eastAsia="Calibri" w:hAnsi="Calibri" w:cs="Calibri"/>
                <w:b/>
                <w:bCs/>
                <w:noProof/>
              </w:rPr>
              <w:t>17.</w:t>
            </w:r>
            <w:r w:rsidR="000C6916">
              <w:rPr>
                <w:rFonts w:asciiTheme="minorHAnsi" w:eastAsiaTheme="minorEastAsia" w:hAnsiTheme="minorHAnsi" w:cstheme="minorBidi"/>
                <w:noProof/>
              </w:rPr>
              <w:tab/>
            </w:r>
            <w:r w:rsidR="000C6916" w:rsidRPr="00122DAC">
              <w:rPr>
                <w:rStyle w:val="Hyperlink"/>
                <w:rFonts w:ascii="Calibri" w:eastAsia="Calibri" w:hAnsi="Calibri" w:cs="Calibri"/>
                <w:b/>
                <w:bCs/>
                <w:noProof/>
              </w:rPr>
              <w:t>FINANCIAL EVALUATION CRITERIA</w:t>
            </w:r>
            <w:r w:rsidR="000C6916">
              <w:rPr>
                <w:noProof/>
                <w:webHidden/>
              </w:rPr>
              <w:tab/>
            </w:r>
            <w:r w:rsidR="000C6916">
              <w:rPr>
                <w:noProof/>
                <w:webHidden/>
              </w:rPr>
              <w:fldChar w:fldCharType="begin"/>
            </w:r>
            <w:r w:rsidR="000C6916">
              <w:rPr>
                <w:noProof/>
                <w:webHidden/>
              </w:rPr>
              <w:instrText xml:space="preserve"> PAGEREF _Toc168945812 \h </w:instrText>
            </w:r>
            <w:r w:rsidR="000C6916">
              <w:rPr>
                <w:noProof/>
                <w:webHidden/>
              </w:rPr>
            </w:r>
            <w:r w:rsidR="000C6916">
              <w:rPr>
                <w:noProof/>
                <w:webHidden/>
              </w:rPr>
              <w:fldChar w:fldCharType="separate"/>
            </w:r>
            <w:r w:rsidR="0095186D">
              <w:rPr>
                <w:noProof/>
                <w:webHidden/>
              </w:rPr>
              <w:t>50</w:t>
            </w:r>
            <w:r w:rsidR="000C6916">
              <w:rPr>
                <w:noProof/>
                <w:webHidden/>
              </w:rPr>
              <w:fldChar w:fldCharType="end"/>
            </w:r>
          </w:hyperlink>
        </w:p>
        <w:p w14:paraId="2B8AF246" w14:textId="274B998F" w:rsidR="000C6916" w:rsidRDefault="00000000">
          <w:pPr>
            <w:pStyle w:val="TOC1"/>
            <w:tabs>
              <w:tab w:val="left" w:pos="660"/>
              <w:tab w:val="right" w:leader="dot" w:pos="9350"/>
            </w:tabs>
            <w:rPr>
              <w:rFonts w:asciiTheme="minorHAnsi" w:eastAsiaTheme="minorEastAsia" w:hAnsiTheme="minorHAnsi" w:cstheme="minorBidi"/>
              <w:noProof/>
            </w:rPr>
          </w:pPr>
          <w:hyperlink w:anchor="_Toc168945813" w:history="1">
            <w:r w:rsidR="000C6916" w:rsidRPr="00122DAC">
              <w:rPr>
                <w:rStyle w:val="Hyperlink"/>
                <w:rFonts w:ascii="Calibri" w:eastAsia="Calibri" w:hAnsi="Calibri" w:cs="Calibri"/>
                <w:b/>
                <w:bCs/>
                <w:noProof/>
              </w:rPr>
              <w:t>18.</w:t>
            </w:r>
            <w:r w:rsidR="000C6916">
              <w:rPr>
                <w:rFonts w:asciiTheme="minorHAnsi" w:eastAsiaTheme="minorEastAsia" w:hAnsiTheme="minorHAnsi" w:cstheme="minorBidi"/>
                <w:noProof/>
              </w:rPr>
              <w:tab/>
            </w:r>
            <w:r w:rsidR="000C6916" w:rsidRPr="00122DAC">
              <w:rPr>
                <w:rStyle w:val="Hyperlink"/>
                <w:rFonts w:ascii="Calibri" w:eastAsia="Calibri" w:hAnsi="Calibri" w:cs="Calibri"/>
                <w:b/>
                <w:bCs/>
                <w:noProof/>
              </w:rPr>
              <w:t>TENDER REJECTION CRITERIA</w:t>
            </w:r>
            <w:r w:rsidR="000C6916">
              <w:rPr>
                <w:noProof/>
                <w:webHidden/>
              </w:rPr>
              <w:tab/>
            </w:r>
            <w:r w:rsidR="000C6916">
              <w:rPr>
                <w:noProof/>
                <w:webHidden/>
              </w:rPr>
              <w:fldChar w:fldCharType="begin"/>
            </w:r>
            <w:r w:rsidR="000C6916">
              <w:rPr>
                <w:noProof/>
                <w:webHidden/>
              </w:rPr>
              <w:instrText xml:space="preserve"> PAGEREF _Toc168945813 \h </w:instrText>
            </w:r>
            <w:r w:rsidR="000C6916">
              <w:rPr>
                <w:noProof/>
                <w:webHidden/>
              </w:rPr>
            </w:r>
            <w:r w:rsidR="000C6916">
              <w:rPr>
                <w:noProof/>
                <w:webHidden/>
              </w:rPr>
              <w:fldChar w:fldCharType="separate"/>
            </w:r>
            <w:r w:rsidR="0095186D">
              <w:rPr>
                <w:noProof/>
                <w:webHidden/>
              </w:rPr>
              <w:t>51</w:t>
            </w:r>
            <w:r w:rsidR="000C6916">
              <w:rPr>
                <w:noProof/>
                <w:webHidden/>
              </w:rPr>
              <w:fldChar w:fldCharType="end"/>
            </w:r>
          </w:hyperlink>
        </w:p>
        <w:p w14:paraId="0C7D38E1" w14:textId="5DB58BD9" w:rsidR="000C6916" w:rsidRDefault="00000000">
          <w:pPr>
            <w:pStyle w:val="TOC1"/>
            <w:tabs>
              <w:tab w:val="left" w:pos="660"/>
              <w:tab w:val="right" w:leader="dot" w:pos="9350"/>
            </w:tabs>
            <w:rPr>
              <w:rFonts w:asciiTheme="minorHAnsi" w:eastAsiaTheme="minorEastAsia" w:hAnsiTheme="minorHAnsi" w:cstheme="minorBidi"/>
              <w:noProof/>
            </w:rPr>
          </w:pPr>
          <w:hyperlink w:anchor="_Toc168945814" w:history="1">
            <w:r w:rsidR="000C6916" w:rsidRPr="00122DAC">
              <w:rPr>
                <w:rStyle w:val="Hyperlink"/>
                <w:rFonts w:ascii="Calibri" w:eastAsia="Calibri" w:hAnsi="Calibri" w:cs="Calibri"/>
                <w:b/>
                <w:bCs/>
                <w:noProof/>
              </w:rPr>
              <w:t>19.</w:t>
            </w:r>
            <w:r w:rsidR="000C6916">
              <w:rPr>
                <w:rFonts w:asciiTheme="minorHAnsi" w:eastAsiaTheme="minorEastAsia" w:hAnsiTheme="minorHAnsi" w:cstheme="minorBidi"/>
                <w:noProof/>
              </w:rPr>
              <w:tab/>
            </w:r>
            <w:r w:rsidR="000C6916" w:rsidRPr="00122DAC">
              <w:rPr>
                <w:rStyle w:val="Hyperlink"/>
                <w:rFonts w:ascii="Calibri" w:eastAsia="Calibri" w:hAnsi="Calibri" w:cs="Calibri"/>
                <w:b/>
                <w:bCs/>
                <w:noProof/>
              </w:rPr>
              <w:t>BIDDING DETAILS INSTRUCTION TO BIDDERS</w:t>
            </w:r>
            <w:r w:rsidR="000C6916">
              <w:rPr>
                <w:noProof/>
                <w:webHidden/>
              </w:rPr>
              <w:tab/>
            </w:r>
            <w:r w:rsidR="000C6916">
              <w:rPr>
                <w:noProof/>
                <w:webHidden/>
              </w:rPr>
              <w:fldChar w:fldCharType="begin"/>
            </w:r>
            <w:r w:rsidR="000C6916">
              <w:rPr>
                <w:noProof/>
                <w:webHidden/>
              </w:rPr>
              <w:instrText xml:space="preserve"> PAGEREF _Toc168945814 \h </w:instrText>
            </w:r>
            <w:r w:rsidR="000C6916">
              <w:rPr>
                <w:noProof/>
                <w:webHidden/>
              </w:rPr>
            </w:r>
            <w:r w:rsidR="000C6916">
              <w:rPr>
                <w:noProof/>
                <w:webHidden/>
              </w:rPr>
              <w:fldChar w:fldCharType="separate"/>
            </w:r>
            <w:r w:rsidR="0095186D">
              <w:rPr>
                <w:noProof/>
                <w:webHidden/>
              </w:rPr>
              <w:t>53</w:t>
            </w:r>
            <w:r w:rsidR="000C6916">
              <w:rPr>
                <w:noProof/>
                <w:webHidden/>
              </w:rPr>
              <w:fldChar w:fldCharType="end"/>
            </w:r>
          </w:hyperlink>
        </w:p>
        <w:p w14:paraId="3AFBD439" w14:textId="086E0DC3" w:rsidR="000C6916" w:rsidRDefault="00000000">
          <w:pPr>
            <w:pStyle w:val="TOC1"/>
            <w:tabs>
              <w:tab w:val="left" w:pos="660"/>
              <w:tab w:val="right" w:leader="dot" w:pos="9350"/>
            </w:tabs>
            <w:rPr>
              <w:rFonts w:asciiTheme="minorHAnsi" w:eastAsiaTheme="minorEastAsia" w:hAnsiTheme="minorHAnsi" w:cstheme="minorBidi"/>
              <w:noProof/>
            </w:rPr>
          </w:pPr>
          <w:hyperlink w:anchor="_Toc168945815" w:history="1">
            <w:r w:rsidR="000C6916" w:rsidRPr="00122DAC">
              <w:rPr>
                <w:rStyle w:val="Hyperlink"/>
                <w:rFonts w:ascii="Calibri" w:eastAsia="Calibri" w:hAnsi="Calibri" w:cs="Calibri"/>
                <w:b/>
                <w:bCs/>
                <w:noProof/>
              </w:rPr>
              <w:t>20.</w:t>
            </w:r>
            <w:r w:rsidR="000C6916">
              <w:rPr>
                <w:rFonts w:asciiTheme="minorHAnsi" w:eastAsiaTheme="minorEastAsia" w:hAnsiTheme="minorHAnsi" w:cstheme="minorBidi"/>
                <w:noProof/>
              </w:rPr>
              <w:tab/>
            </w:r>
            <w:r w:rsidR="000C6916" w:rsidRPr="00122DAC">
              <w:rPr>
                <w:rStyle w:val="Hyperlink"/>
                <w:rFonts w:ascii="Calibri" w:eastAsia="Calibri" w:hAnsi="Calibri" w:cs="Calibri"/>
                <w:b/>
                <w:bCs/>
                <w:noProof/>
              </w:rPr>
              <w:t>TENDER COST</w:t>
            </w:r>
            <w:r w:rsidR="000C6916">
              <w:rPr>
                <w:noProof/>
                <w:webHidden/>
              </w:rPr>
              <w:tab/>
            </w:r>
            <w:r w:rsidR="000C6916">
              <w:rPr>
                <w:noProof/>
                <w:webHidden/>
              </w:rPr>
              <w:fldChar w:fldCharType="begin"/>
            </w:r>
            <w:r w:rsidR="000C6916">
              <w:rPr>
                <w:noProof/>
                <w:webHidden/>
              </w:rPr>
              <w:instrText xml:space="preserve"> PAGEREF _Toc168945815 \h </w:instrText>
            </w:r>
            <w:r w:rsidR="000C6916">
              <w:rPr>
                <w:noProof/>
                <w:webHidden/>
              </w:rPr>
            </w:r>
            <w:r w:rsidR="000C6916">
              <w:rPr>
                <w:noProof/>
                <w:webHidden/>
              </w:rPr>
              <w:fldChar w:fldCharType="separate"/>
            </w:r>
            <w:r w:rsidR="0095186D">
              <w:rPr>
                <w:noProof/>
                <w:webHidden/>
              </w:rPr>
              <w:t>54</w:t>
            </w:r>
            <w:r w:rsidR="000C6916">
              <w:rPr>
                <w:noProof/>
                <w:webHidden/>
              </w:rPr>
              <w:fldChar w:fldCharType="end"/>
            </w:r>
          </w:hyperlink>
        </w:p>
        <w:p w14:paraId="6A09694B" w14:textId="42A4EE60" w:rsidR="000C6916" w:rsidRDefault="00000000">
          <w:pPr>
            <w:pStyle w:val="TOC1"/>
            <w:tabs>
              <w:tab w:val="left" w:pos="660"/>
              <w:tab w:val="right" w:leader="dot" w:pos="9350"/>
            </w:tabs>
            <w:rPr>
              <w:rFonts w:asciiTheme="minorHAnsi" w:eastAsiaTheme="minorEastAsia" w:hAnsiTheme="minorHAnsi" w:cstheme="minorBidi"/>
              <w:noProof/>
            </w:rPr>
          </w:pPr>
          <w:hyperlink w:anchor="_Toc168945816" w:history="1">
            <w:r w:rsidR="000C6916" w:rsidRPr="00122DAC">
              <w:rPr>
                <w:rStyle w:val="Hyperlink"/>
                <w:rFonts w:ascii="Calibri" w:eastAsia="Calibri" w:hAnsi="Calibri" w:cs="Calibri"/>
                <w:b/>
                <w:bCs/>
                <w:noProof/>
              </w:rPr>
              <w:t>21.</w:t>
            </w:r>
            <w:r w:rsidR="000C6916">
              <w:rPr>
                <w:rFonts w:asciiTheme="minorHAnsi" w:eastAsiaTheme="minorEastAsia" w:hAnsiTheme="minorHAnsi" w:cstheme="minorBidi"/>
                <w:noProof/>
              </w:rPr>
              <w:tab/>
            </w:r>
            <w:r w:rsidR="000C6916" w:rsidRPr="00122DAC">
              <w:rPr>
                <w:rStyle w:val="Hyperlink"/>
                <w:rFonts w:ascii="Calibri" w:eastAsia="Calibri" w:hAnsi="Calibri" w:cs="Calibri"/>
                <w:b/>
                <w:bCs/>
                <w:noProof/>
              </w:rPr>
              <w:t>EXAMINATION OF THE TENDER DOCUMENT</w:t>
            </w:r>
            <w:r w:rsidR="000C6916">
              <w:rPr>
                <w:noProof/>
                <w:webHidden/>
              </w:rPr>
              <w:tab/>
            </w:r>
            <w:r w:rsidR="000C6916">
              <w:rPr>
                <w:noProof/>
                <w:webHidden/>
              </w:rPr>
              <w:fldChar w:fldCharType="begin"/>
            </w:r>
            <w:r w:rsidR="000C6916">
              <w:rPr>
                <w:noProof/>
                <w:webHidden/>
              </w:rPr>
              <w:instrText xml:space="preserve"> PAGEREF _Toc168945816 \h </w:instrText>
            </w:r>
            <w:r w:rsidR="000C6916">
              <w:rPr>
                <w:noProof/>
                <w:webHidden/>
              </w:rPr>
            </w:r>
            <w:r w:rsidR="000C6916">
              <w:rPr>
                <w:noProof/>
                <w:webHidden/>
              </w:rPr>
              <w:fldChar w:fldCharType="separate"/>
            </w:r>
            <w:r w:rsidR="0095186D">
              <w:rPr>
                <w:noProof/>
                <w:webHidden/>
              </w:rPr>
              <w:t>54</w:t>
            </w:r>
            <w:r w:rsidR="000C6916">
              <w:rPr>
                <w:noProof/>
                <w:webHidden/>
              </w:rPr>
              <w:fldChar w:fldCharType="end"/>
            </w:r>
          </w:hyperlink>
        </w:p>
        <w:p w14:paraId="0619533E" w14:textId="2760BCAC" w:rsidR="000C6916" w:rsidRDefault="00000000">
          <w:pPr>
            <w:pStyle w:val="TOC1"/>
            <w:tabs>
              <w:tab w:val="left" w:pos="660"/>
              <w:tab w:val="right" w:leader="dot" w:pos="9350"/>
            </w:tabs>
            <w:rPr>
              <w:rFonts w:asciiTheme="minorHAnsi" w:eastAsiaTheme="minorEastAsia" w:hAnsiTheme="minorHAnsi" w:cstheme="minorBidi"/>
              <w:noProof/>
            </w:rPr>
          </w:pPr>
          <w:hyperlink w:anchor="_Toc168945817" w:history="1">
            <w:r w:rsidR="000C6916" w:rsidRPr="00122DAC">
              <w:rPr>
                <w:rStyle w:val="Hyperlink"/>
                <w:rFonts w:ascii="Calibri" w:eastAsia="Calibri" w:hAnsi="Calibri" w:cs="Calibri"/>
                <w:b/>
                <w:bCs/>
                <w:noProof/>
              </w:rPr>
              <w:t>22.</w:t>
            </w:r>
            <w:r w:rsidR="000C6916">
              <w:rPr>
                <w:rFonts w:asciiTheme="minorHAnsi" w:eastAsiaTheme="minorEastAsia" w:hAnsiTheme="minorHAnsi" w:cstheme="minorBidi"/>
                <w:noProof/>
              </w:rPr>
              <w:tab/>
            </w:r>
            <w:r w:rsidR="000C6916" w:rsidRPr="00122DAC">
              <w:rPr>
                <w:rStyle w:val="Hyperlink"/>
                <w:rFonts w:ascii="Calibri" w:eastAsia="Calibri" w:hAnsi="Calibri" w:cs="Calibri"/>
                <w:b/>
                <w:bCs/>
                <w:noProof/>
              </w:rPr>
              <w:t>CLARIFICATION OF THE TENDER DOCUMENT</w:t>
            </w:r>
            <w:r w:rsidR="000C6916">
              <w:rPr>
                <w:noProof/>
                <w:webHidden/>
              </w:rPr>
              <w:tab/>
            </w:r>
            <w:r w:rsidR="000C6916">
              <w:rPr>
                <w:noProof/>
                <w:webHidden/>
              </w:rPr>
              <w:fldChar w:fldCharType="begin"/>
            </w:r>
            <w:r w:rsidR="000C6916">
              <w:rPr>
                <w:noProof/>
                <w:webHidden/>
              </w:rPr>
              <w:instrText xml:space="preserve"> PAGEREF _Toc168945817 \h </w:instrText>
            </w:r>
            <w:r w:rsidR="000C6916">
              <w:rPr>
                <w:noProof/>
                <w:webHidden/>
              </w:rPr>
            </w:r>
            <w:r w:rsidR="000C6916">
              <w:rPr>
                <w:noProof/>
                <w:webHidden/>
              </w:rPr>
              <w:fldChar w:fldCharType="separate"/>
            </w:r>
            <w:r w:rsidR="0095186D">
              <w:rPr>
                <w:noProof/>
                <w:webHidden/>
              </w:rPr>
              <w:t>54</w:t>
            </w:r>
            <w:r w:rsidR="000C6916">
              <w:rPr>
                <w:noProof/>
                <w:webHidden/>
              </w:rPr>
              <w:fldChar w:fldCharType="end"/>
            </w:r>
          </w:hyperlink>
        </w:p>
        <w:p w14:paraId="149B21B5" w14:textId="49990C40" w:rsidR="000C6916" w:rsidRDefault="00000000">
          <w:pPr>
            <w:pStyle w:val="TOC1"/>
            <w:tabs>
              <w:tab w:val="left" w:pos="660"/>
              <w:tab w:val="right" w:leader="dot" w:pos="9350"/>
            </w:tabs>
            <w:rPr>
              <w:rFonts w:asciiTheme="minorHAnsi" w:eastAsiaTheme="minorEastAsia" w:hAnsiTheme="minorHAnsi" w:cstheme="minorBidi"/>
              <w:noProof/>
            </w:rPr>
          </w:pPr>
          <w:hyperlink w:anchor="_Toc168945818" w:history="1">
            <w:r w:rsidR="000C6916" w:rsidRPr="00122DAC">
              <w:rPr>
                <w:rStyle w:val="Hyperlink"/>
                <w:rFonts w:ascii="Calibri" w:eastAsia="Calibri" w:hAnsi="Calibri" w:cs="Calibri"/>
                <w:b/>
                <w:bCs/>
                <w:noProof/>
              </w:rPr>
              <w:t>23.</w:t>
            </w:r>
            <w:r w:rsidR="000C6916">
              <w:rPr>
                <w:rFonts w:asciiTheme="minorHAnsi" w:eastAsiaTheme="minorEastAsia" w:hAnsiTheme="minorHAnsi" w:cstheme="minorBidi"/>
                <w:noProof/>
              </w:rPr>
              <w:tab/>
            </w:r>
            <w:r w:rsidR="000C6916" w:rsidRPr="00122DAC">
              <w:rPr>
                <w:rStyle w:val="Hyperlink"/>
                <w:rFonts w:ascii="Calibri" w:eastAsia="Calibri" w:hAnsi="Calibri" w:cs="Calibri"/>
                <w:b/>
                <w:bCs/>
                <w:noProof/>
              </w:rPr>
              <w:t>AMENDMENT OF THE TENDER DOCUMENT</w:t>
            </w:r>
            <w:r w:rsidR="000C6916">
              <w:rPr>
                <w:noProof/>
                <w:webHidden/>
              </w:rPr>
              <w:tab/>
            </w:r>
            <w:r w:rsidR="000C6916">
              <w:rPr>
                <w:noProof/>
                <w:webHidden/>
              </w:rPr>
              <w:fldChar w:fldCharType="begin"/>
            </w:r>
            <w:r w:rsidR="000C6916">
              <w:rPr>
                <w:noProof/>
                <w:webHidden/>
              </w:rPr>
              <w:instrText xml:space="preserve"> PAGEREF _Toc168945818 \h </w:instrText>
            </w:r>
            <w:r w:rsidR="000C6916">
              <w:rPr>
                <w:noProof/>
                <w:webHidden/>
              </w:rPr>
            </w:r>
            <w:r w:rsidR="000C6916">
              <w:rPr>
                <w:noProof/>
                <w:webHidden/>
              </w:rPr>
              <w:fldChar w:fldCharType="separate"/>
            </w:r>
            <w:r w:rsidR="0095186D">
              <w:rPr>
                <w:noProof/>
                <w:webHidden/>
              </w:rPr>
              <w:t>55</w:t>
            </w:r>
            <w:r w:rsidR="000C6916">
              <w:rPr>
                <w:noProof/>
                <w:webHidden/>
              </w:rPr>
              <w:fldChar w:fldCharType="end"/>
            </w:r>
          </w:hyperlink>
        </w:p>
        <w:p w14:paraId="1E68C85D" w14:textId="0531386F" w:rsidR="000C6916" w:rsidRDefault="00000000">
          <w:pPr>
            <w:pStyle w:val="TOC1"/>
            <w:tabs>
              <w:tab w:val="left" w:pos="660"/>
              <w:tab w:val="right" w:leader="dot" w:pos="9350"/>
            </w:tabs>
            <w:rPr>
              <w:rFonts w:asciiTheme="minorHAnsi" w:eastAsiaTheme="minorEastAsia" w:hAnsiTheme="minorHAnsi" w:cstheme="minorBidi"/>
              <w:noProof/>
            </w:rPr>
          </w:pPr>
          <w:hyperlink w:anchor="_Toc168945819" w:history="1">
            <w:r w:rsidR="000C6916" w:rsidRPr="00122DAC">
              <w:rPr>
                <w:rStyle w:val="Hyperlink"/>
                <w:rFonts w:ascii="Calibri" w:eastAsia="Calibri" w:hAnsi="Calibri" w:cs="Calibri"/>
                <w:b/>
                <w:bCs/>
                <w:noProof/>
              </w:rPr>
              <w:t>24.</w:t>
            </w:r>
            <w:r w:rsidR="000C6916">
              <w:rPr>
                <w:rFonts w:asciiTheme="minorHAnsi" w:eastAsiaTheme="minorEastAsia" w:hAnsiTheme="minorHAnsi" w:cstheme="minorBidi"/>
                <w:noProof/>
              </w:rPr>
              <w:tab/>
            </w:r>
            <w:r w:rsidR="000C6916" w:rsidRPr="00122DAC">
              <w:rPr>
                <w:rStyle w:val="Hyperlink"/>
                <w:rFonts w:ascii="Calibri" w:eastAsia="Calibri" w:hAnsi="Calibri" w:cs="Calibri"/>
                <w:b/>
                <w:bCs/>
                <w:noProof/>
              </w:rPr>
              <w:t>TENDER PRICE</w:t>
            </w:r>
            <w:r w:rsidR="000C6916">
              <w:rPr>
                <w:noProof/>
                <w:webHidden/>
              </w:rPr>
              <w:tab/>
            </w:r>
            <w:r w:rsidR="000C6916">
              <w:rPr>
                <w:noProof/>
                <w:webHidden/>
              </w:rPr>
              <w:fldChar w:fldCharType="begin"/>
            </w:r>
            <w:r w:rsidR="000C6916">
              <w:rPr>
                <w:noProof/>
                <w:webHidden/>
              </w:rPr>
              <w:instrText xml:space="preserve"> PAGEREF _Toc168945819 \h </w:instrText>
            </w:r>
            <w:r w:rsidR="000C6916">
              <w:rPr>
                <w:noProof/>
                <w:webHidden/>
              </w:rPr>
            </w:r>
            <w:r w:rsidR="000C6916">
              <w:rPr>
                <w:noProof/>
                <w:webHidden/>
              </w:rPr>
              <w:fldChar w:fldCharType="separate"/>
            </w:r>
            <w:r w:rsidR="0095186D">
              <w:rPr>
                <w:noProof/>
                <w:webHidden/>
              </w:rPr>
              <w:t>55</w:t>
            </w:r>
            <w:r w:rsidR="000C6916">
              <w:rPr>
                <w:noProof/>
                <w:webHidden/>
              </w:rPr>
              <w:fldChar w:fldCharType="end"/>
            </w:r>
          </w:hyperlink>
        </w:p>
        <w:p w14:paraId="34DB66B0" w14:textId="7F0FDE6E" w:rsidR="000C6916" w:rsidRDefault="00000000">
          <w:pPr>
            <w:pStyle w:val="TOC1"/>
            <w:tabs>
              <w:tab w:val="left" w:pos="660"/>
              <w:tab w:val="right" w:leader="dot" w:pos="9350"/>
            </w:tabs>
            <w:rPr>
              <w:rFonts w:asciiTheme="minorHAnsi" w:eastAsiaTheme="minorEastAsia" w:hAnsiTheme="minorHAnsi" w:cstheme="minorBidi"/>
              <w:noProof/>
            </w:rPr>
          </w:pPr>
          <w:hyperlink w:anchor="_Toc168945820" w:history="1">
            <w:r w:rsidR="000C6916" w:rsidRPr="00122DAC">
              <w:rPr>
                <w:rStyle w:val="Hyperlink"/>
                <w:rFonts w:ascii="Calibri" w:eastAsia="Calibri" w:hAnsi="Calibri" w:cs="Calibri"/>
                <w:b/>
                <w:bCs/>
                <w:noProof/>
              </w:rPr>
              <w:t>25.</w:t>
            </w:r>
            <w:r w:rsidR="000C6916">
              <w:rPr>
                <w:rFonts w:asciiTheme="minorHAnsi" w:eastAsiaTheme="minorEastAsia" w:hAnsiTheme="minorHAnsi" w:cstheme="minorBidi"/>
                <w:noProof/>
              </w:rPr>
              <w:tab/>
            </w:r>
            <w:r w:rsidR="000C6916" w:rsidRPr="00122DAC">
              <w:rPr>
                <w:rStyle w:val="Hyperlink"/>
                <w:rFonts w:ascii="Calibri" w:eastAsia="Calibri" w:hAnsi="Calibri" w:cs="Calibri"/>
                <w:b/>
                <w:bCs/>
                <w:noProof/>
              </w:rPr>
              <w:t>PAYMENT TERMS</w:t>
            </w:r>
            <w:r w:rsidR="000C6916">
              <w:rPr>
                <w:noProof/>
                <w:webHidden/>
              </w:rPr>
              <w:tab/>
            </w:r>
            <w:r w:rsidR="000C6916">
              <w:rPr>
                <w:noProof/>
                <w:webHidden/>
              </w:rPr>
              <w:fldChar w:fldCharType="begin"/>
            </w:r>
            <w:r w:rsidR="000C6916">
              <w:rPr>
                <w:noProof/>
                <w:webHidden/>
              </w:rPr>
              <w:instrText xml:space="preserve"> PAGEREF _Toc168945820 \h </w:instrText>
            </w:r>
            <w:r w:rsidR="000C6916">
              <w:rPr>
                <w:noProof/>
                <w:webHidden/>
              </w:rPr>
            </w:r>
            <w:r w:rsidR="000C6916">
              <w:rPr>
                <w:noProof/>
                <w:webHidden/>
              </w:rPr>
              <w:fldChar w:fldCharType="separate"/>
            </w:r>
            <w:r w:rsidR="0095186D">
              <w:rPr>
                <w:noProof/>
                <w:webHidden/>
              </w:rPr>
              <w:t>55</w:t>
            </w:r>
            <w:r w:rsidR="000C6916">
              <w:rPr>
                <w:noProof/>
                <w:webHidden/>
              </w:rPr>
              <w:fldChar w:fldCharType="end"/>
            </w:r>
          </w:hyperlink>
        </w:p>
        <w:p w14:paraId="5FFF2BAD" w14:textId="6F8FADF8" w:rsidR="000C6916" w:rsidRDefault="00000000">
          <w:pPr>
            <w:pStyle w:val="TOC1"/>
            <w:tabs>
              <w:tab w:val="left" w:pos="660"/>
              <w:tab w:val="right" w:leader="dot" w:pos="9350"/>
            </w:tabs>
            <w:rPr>
              <w:rFonts w:asciiTheme="minorHAnsi" w:eastAsiaTheme="minorEastAsia" w:hAnsiTheme="minorHAnsi" w:cstheme="minorBidi"/>
              <w:noProof/>
            </w:rPr>
          </w:pPr>
          <w:hyperlink w:anchor="_Toc168945821" w:history="1">
            <w:r w:rsidR="000C6916" w:rsidRPr="00122DAC">
              <w:rPr>
                <w:rStyle w:val="Hyperlink"/>
                <w:rFonts w:ascii="Calibri" w:eastAsia="Calibri" w:hAnsi="Calibri" w:cs="Calibri"/>
                <w:b/>
                <w:bCs/>
                <w:noProof/>
              </w:rPr>
              <w:t>26.</w:t>
            </w:r>
            <w:r w:rsidR="000C6916">
              <w:rPr>
                <w:rFonts w:asciiTheme="minorHAnsi" w:eastAsiaTheme="minorEastAsia" w:hAnsiTheme="minorHAnsi" w:cstheme="minorBidi"/>
                <w:noProof/>
              </w:rPr>
              <w:tab/>
            </w:r>
            <w:r w:rsidR="000C6916" w:rsidRPr="00122DAC">
              <w:rPr>
                <w:rStyle w:val="Hyperlink"/>
                <w:rFonts w:ascii="Calibri" w:eastAsia="Calibri" w:hAnsi="Calibri" w:cs="Calibri"/>
                <w:b/>
                <w:bCs/>
                <w:noProof/>
              </w:rPr>
              <w:t>SERVICE LEVEL AGREEMENT</w:t>
            </w:r>
            <w:r w:rsidR="000C6916">
              <w:rPr>
                <w:noProof/>
                <w:webHidden/>
              </w:rPr>
              <w:tab/>
            </w:r>
            <w:r w:rsidR="000C6916">
              <w:rPr>
                <w:noProof/>
                <w:webHidden/>
              </w:rPr>
              <w:fldChar w:fldCharType="begin"/>
            </w:r>
            <w:r w:rsidR="000C6916">
              <w:rPr>
                <w:noProof/>
                <w:webHidden/>
              </w:rPr>
              <w:instrText xml:space="preserve"> PAGEREF _Toc168945821 \h </w:instrText>
            </w:r>
            <w:r w:rsidR="000C6916">
              <w:rPr>
                <w:noProof/>
                <w:webHidden/>
              </w:rPr>
            </w:r>
            <w:r w:rsidR="000C6916">
              <w:rPr>
                <w:noProof/>
                <w:webHidden/>
              </w:rPr>
              <w:fldChar w:fldCharType="separate"/>
            </w:r>
            <w:r w:rsidR="0095186D">
              <w:rPr>
                <w:noProof/>
                <w:webHidden/>
              </w:rPr>
              <w:t>55</w:t>
            </w:r>
            <w:r w:rsidR="000C6916">
              <w:rPr>
                <w:noProof/>
                <w:webHidden/>
              </w:rPr>
              <w:fldChar w:fldCharType="end"/>
            </w:r>
          </w:hyperlink>
        </w:p>
        <w:p w14:paraId="5B3B7F76" w14:textId="286F1677" w:rsidR="000C6916" w:rsidRDefault="00000000">
          <w:pPr>
            <w:pStyle w:val="TOC1"/>
            <w:tabs>
              <w:tab w:val="left" w:pos="660"/>
              <w:tab w:val="right" w:leader="dot" w:pos="9350"/>
            </w:tabs>
            <w:rPr>
              <w:rFonts w:asciiTheme="minorHAnsi" w:eastAsiaTheme="minorEastAsia" w:hAnsiTheme="minorHAnsi" w:cstheme="minorBidi"/>
              <w:noProof/>
            </w:rPr>
          </w:pPr>
          <w:hyperlink w:anchor="_Toc168945822" w:history="1">
            <w:r w:rsidR="000C6916" w:rsidRPr="00122DAC">
              <w:rPr>
                <w:rStyle w:val="Hyperlink"/>
                <w:rFonts w:ascii="Calibri" w:eastAsia="Calibri" w:hAnsi="Calibri" w:cs="Calibri"/>
                <w:b/>
                <w:bCs/>
                <w:noProof/>
              </w:rPr>
              <w:t>27.</w:t>
            </w:r>
            <w:r w:rsidR="000C6916">
              <w:rPr>
                <w:rFonts w:asciiTheme="minorHAnsi" w:eastAsiaTheme="minorEastAsia" w:hAnsiTheme="minorHAnsi" w:cstheme="minorBidi"/>
                <w:noProof/>
              </w:rPr>
              <w:tab/>
            </w:r>
            <w:r w:rsidR="000C6916" w:rsidRPr="00122DAC">
              <w:rPr>
                <w:rStyle w:val="Hyperlink"/>
                <w:rFonts w:ascii="Calibri" w:eastAsia="Calibri" w:hAnsi="Calibri" w:cs="Calibri"/>
                <w:b/>
                <w:bCs/>
                <w:noProof/>
              </w:rPr>
              <w:t>SUPPORT &amp; WARRANTIES</w:t>
            </w:r>
            <w:r w:rsidR="000C6916">
              <w:rPr>
                <w:noProof/>
                <w:webHidden/>
              </w:rPr>
              <w:tab/>
            </w:r>
            <w:r w:rsidR="000C6916">
              <w:rPr>
                <w:noProof/>
                <w:webHidden/>
              </w:rPr>
              <w:fldChar w:fldCharType="begin"/>
            </w:r>
            <w:r w:rsidR="000C6916">
              <w:rPr>
                <w:noProof/>
                <w:webHidden/>
              </w:rPr>
              <w:instrText xml:space="preserve"> PAGEREF _Toc168945822 \h </w:instrText>
            </w:r>
            <w:r w:rsidR="000C6916">
              <w:rPr>
                <w:noProof/>
                <w:webHidden/>
              </w:rPr>
            </w:r>
            <w:r w:rsidR="000C6916">
              <w:rPr>
                <w:noProof/>
                <w:webHidden/>
              </w:rPr>
              <w:fldChar w:fldCharType="separate"/>
            </w:r>
            <w:r w:rsidR="0095186D">
              <w:rPr>
                <w:noProof/>
                <w:webHidden/>
              </w:rPr>
              <w:t>56</w:t>
            </w:r>
            <w:r w:rsidR="000C6916">
              <w:rPr>
                <w:noProof/>
                <w:webHidden/>
              </w:rPr>
              <w:fldChar w:fldCharType="end"/>
            </w:r>
          </w:hyperlink>
        </w:p>
        <w:p w14:paraId="1495B620" w14:textId="2B6C8DD7" w:rsidR="000C6916" w:rsidRDefault="00000000">
          <w:pPr>
            <w:pStyle w:val="TOC1"/>
            <w:tabs>
              <w:tab w:val="left" w:pos="660"/>
              <w:tab w:val="right" w:leader="dot" w:pos="9350"/>
            </w:tabs>
            <w:rPr>
              <w:rFonts w:asciiTheme="minorHAnsi" w:eastAsiaTheme="minorEastAsia" w:hAnsiTheme="minorHAnsi" w:cstheme="minorBidi"/>
              <w:noProof/>
            </w:rPr>
          </w:pPr>
          <w:hyperlink w:anchor="_Toc168945823" w:history="1">
            <w:r w:rsidR="000C6916" w:rsidRPr="00122DAC">
              <w:rPr>
                <w:rStyle w:val="Hyperlink"/>
                <w:rFonts w:ascii="Calibri" w:eastAsia="Calibri" w:hAnsi="Calibri" w:cs="Calibri"/>
                <w:b/>
                <w:bCs/>
                <w:noProof/>
              </w:rPr>
              <w:t>28.</w:t>
            </w:r>
            <w:r w:rsidR="000C6916">
              <w:rPr>
                <w:rFonts w:asciiTheme="minorHAnsi" w:eastAsiaTheme="minorEastAsia" w:hAnsiTheme="minorHAnsi" w:cstheme="minorBidi"/>
                <w:noProof/>
              </w:rPr>
              <w:tab/>
            </w:r>
            <w:r w:rsidR="000C6916" w:rsidRPr="00122DAC">
              <w:rPr>
                <w:rStyle w:val="Hyperlink"/>
                <w:rFonts w:ascii="Calibri" w:eastAsia="Calibri" w:hAnsi="Calibri" w:cs="Calibri"/>
                <w:b/>
                <w:bCs/>
                <w:noProof/>
              </w:rPr>
              <w:t>ANNEXURE-A (BID FORM)</w:t>
            </w:r>
            <w:r w:rsidR="000C6916">
              <w:rPr>
                <w:noProof/>
                <w:webHidden/>
              </w:rPr>
              <w:tab/>
            </w:r>
            <w:r w:rsidR="000C6916">
              <w:rPr>
                <w:noProof/>
                <w:webHidden/>
              </w:rPr>
              <w:fldChar w:fldCharType="begin"/>
            </w:r>
            <w:r w:rsidR="000C6916">
              <w:rPr>
                <w:noProof/>
                <w:webHidden/>
              </w:rPr>
              <w:instrText xml:space="preserve"> PAGEREF _Toc168945823 \h </w:instrText>
            </w:r>
            <w:r w:rsidR="000C6916">
              <w:rPr>
                <w:noProof/>
                <w:webHidden/>
              </w:rPr>
            </w:r>
            <w:r w:rsidR="000C6916">
              <w:rPr>
                <w:noProof/>
                <w:webHidden/>
              </w:rPr>
              <w:fldChar w:fldCharType="separate"/>
            </w:r>
            <w:r w:rsidR="0095186D">
              <w:rPr>
                <w:noProof/>
                <w:webHidden/>
              </w:rPr>
              <w:t>57</w:t>
            </w:r>
            <w:r w:rsidR="000C6916">
              <w:rPr>
                <w:noProof/>
                <w:webHidden/>
              </w:rPr>
              <w:fldChar w:fldCharType="end"/>
            </w:r>
          </w:hyperlink>
        </w:p>
        <w:p w14:paraId="4E789E73" w14:textId="16D7E0B7" w:rsidR="000C6916" w:rsidRDefault="00000000">
          <w:pPr>
            <w:pStyle w:val="TOC1"/>
            <w:tabs>
              <w:tab w:val="left" w:pos="660"/>
              <w:tab w:val="right" w:leader="dot" w:pos="9350"/>
            </w:tabs>
            <w:rPr>
              <w:rFonts w:asciiTheme="minorHAnsi" w:eastAsiaTheme="minorEastAsia" w:hAnsiTheme="minorHAnsi" w:cstheme="minorBidi"/>
              <w:noProof/>
            </w:rPr>
          </w:pPr>
          <w:hyperlink w:anchor="_Toc168945824" w:history="1">
            <w:r w:rsidR="000C6916" w:rsidRPr="00122DAC">
              <w:rPr>
                <w:rStyle w:val="Hyperlink"/>
                <w:rFonts w:ascii="Calibri" w:eastAsia="Calibri" w:hAnsi="Calibri" w:cs="Calibri"/>
                <w:b/>
                <w:bCs/>
                <w:noProof/>
              </w:rPr>
              <w:t>29.</w:t>
            </w:r>
            <w:r w:rsidR="000C6916">
              <w:rPr>
                <w:rFonts w:asciiTheme="minorHAnsi" w:eastAsiaTheme="minorEastAsia" w:hAnsiTheme="minorHAnsi" w:cstheme="minorBidi"/>
                <w:noProof/>
              </w:rPr>
              <w:tab/>
            </w:r>
            <w:r w:rsidR="000C6916" w:rsidRPr="00122DAC">
              <w:rPr>
                <w:rStyle w:val="Hyperlink"/>
                <w:rFonts w:ascii="Calibri" w:eastAsia="Calibri" w:hAnsi="Calibri" w:cs="Calibri"/>
                <w:b/>
                <w:bCs/>
                <w:noProof/>
              </w:rPr>
              <w:t>ANNEXURE - BILL OF MATERIAL (BoM)</w:t>
            </w:r>
            <w:r w:rsidR="000C6916">
              <w:rPr>
                <w:noProof/>
                <w:webHidden/>
              </w:rPr>
              <w:tab/>
            </w:r>
            <w:r w:rsidR="000C6916">
              <w:rPr>
                <w:noProof/>
                <w:webHidden/>
              </w:rPr>
              <w:fldChar w:fldCharType="begin"/>
            </w:r>
            <w:r w:rsidR="000C6916">
              <w:rPr>
                <w:noProof/>
                <w:webHidden/>
              </w:rPr>
              <w:instrText xml:space="preserve"> PAGEREF _Toc168945824 \h </w:instrText>
            </w:r>
            <w:r w:rsidR="000C6916">
              <w:rPr>
                <w:noProof/>
                <w:webHidden/>
              </w:rPr>
            </w:r>
            <w:r w:rsidR="000C6916">
              <w:rPr>
                <w:noProof/>
                <w:webHidden/>
              </w:rPr>
              <w:fldChar w:fldCharType="separate"/>
            </w:r>
            <w:r w:rsidR="0095186D">
              <w:rPr>
                <w:noProof/>
                <w:webHidden/>
              </w:rPr>
              <w:t>58</w:t>
            </w:r>
            <w:r w:rsidR="000C6916">
              <w:rPr>
                <w:noProof/>
                <w:webHidden/>
              </w:rPr>
              <w:fldChar w:fldCharType="end"/>
            </w:r>
          </w:hyperlink>
        </w:p>
        <w:p w14:paraId="04637DCB" w14:textId="5E1821D8" w:rsidR="000C6916" w:rsidRDefault="00000000">
          <w:pPr>
            <w:pStyle w:val="TOC1"/>
            <w:tabs>
              <w:tab w:val="left" w:pos="660"/>
              <w:tab w:val="right" w:leader="dot" w:pos="9350"/>
            </w:tabs>
            <w:rPr>
              <w:rFonts w:asciiTheme="minorHAnsi" w:eastAsiaTheme="minorEastAsia" w:hAnsiTheme="minorHAnsi" w:cstheme="minorBidi"/>
              <w:noProof/>
            </w:rPr>
          </w:pPr>
          <w:hyperlink w:anchor="_Toc168945825" w:history="1">
            <w:r w:rsidR="000C6916" w:rsidRPr="00122DAC">
              <w:rPr>
                <w:rStyle w:val="Hyperlink"/>
                <w:rFonts w:ascii="Calibri" w:eastAsia="Calibri" w:hAnsi="Calibri" w:cs="Calibri"/>
                <w:b/>
                <w:bCs/>
                <w:noProof/>
              </w:rPr>
              <w:t>30.</w:t>
            </w:r>
            <w:r w:rsidR="000C6916">
              <w:rPr>
                <w:rFonts w:asciiTheme="minorHAnsi" w:eastAsiaTheme="minorEastAsia" w:hAnsiTheme="minorHAnsi" w:cstheme="minorBidi"/>
                <w:noProof/>
              </w:rPr>
              <w:tab/>
            </w:r>
            <w:r w:rsidR="000C6916" w:rsidRPr="00122DAC">
              <w:rPr>
                <w:rStyle w:val="Hyperlink"/>
                <w:rFonts w:ascii="Calibri" w:eastAsia="Calibri" w:hAnsi="Calibri" w:cs="Calibri"/>
                <w:b/>
                <w:bCs/>
                <w:noProof/>
              </w:rPr>
              <w:t>ANNEXURE – C-FORMS &amp; OTHER REQUIRED DOCUMENTS TECHNICAL PROPOSAL FORM</w:t>
            </w:r>
            <w:r w:rsidR="000C6916">
              <w:rPr>
                <w:noProof/>
                <w:webHidden/>
              </w:rPr>
              <w:tab/>
            </w:r>
            <w:r w:rsidR="000C6916">
              <w:rPr>
                <w:noProof/>
                <w:webHidden/>
              </w:rPr>
              <w:fldChar w:fldCharType="begin"/>
            </w:r>
            <w:r w:rsidR="000C6916">
              <w:rPr>
                <w:noProof/>
                <w:webHidden/>
              </w:rPr>
              <w:instrText xml:space="preserve"> PAGEREF _Toc168945825 \h </w:instrText>
            </w:r>
            <w:r w:rsidR="000C6916">
              <w:rPr>
                <w:noProof/>
                <w:webHidden/>
              </w:rPr>
            </w:r>
            <w:r w:rsidR="000C6916">
              <w:rPr>
                <w:noProof/>
                <w:webHidden/>
              </w:rPr>
              <w:fldChar w:fldCharType="separate"/>
            </w:r>
            <w:r w:rsidR="0095186D">
              <w:rPr>
                <w:noProof/>
                <w:webHidden/>
              </w:rPr>
              <w:t>59</w:t>
            </w:r>
            <w:r w:rsidR="000C6916">
              <w:rPr>
                <w:noProof/>
                <w:webHidden/>
              </w:rPr>
              <w:fldChar w:fldCharType="end"/>
            </w:r>
          </w:hyperlink>
        </w:p>
        <w:p w14:paraId="77DD8A51" w14:textId="05E7B28A" w:rsidR="000C6916" w:rsidRDefault="00000000">
          <w:pPr>
            <w:pStyle w:val="TOC1"/>
            <w:tabs>
              <w:tab w:val="left" w:pos="660"/>
              <w:tab w:val="right" w:leader="dot" w:pos="9350"/>
            </w:tabs>
            <w:rPr>
              <w:rFonts w:asciiTheme="minorHAnsi" w:eastAsiaTheme="minorEastAsia" w:hAnsiTheme="minorHAnsi" w:cstheme="minorBidi"/>
              <w:noProof/>
            </w:rPr>
          </w:pPr>
          <w:hyperlink w:anchor="_Toc168945826" w:history="1">
            <w:r w:rsidR="000C6916" w:rsidRPr="00122DAC">
              <w:rPr>
                <w:rStyle w:val="Hyperlink"/>
                <w:rFonts w:ascii="Calibri" w:eastAsia="Calibri" w:hAnsi="Calibri" w:cs="Calibri"/>
                <w:b/>
                <w:bCs/>
                <w:noProof/>
              </w:rPr>
              <w:t>31.</w:t>
            </w:r>
            <w:r w:rsidR="000C6916">
              <w:rPr>
                <w:rFonts w:asciiTheme="minorHAnsi" w:eastAsiaTheme="minorEastAsia" w:hAnsiTheme="minorHAnsi" w:cstheme="minorBidi"/>
                <w:noProof/>
              </w:rPr>
              <w:tab/>
            </w:r>
            <w:r w:rsidR="000C6916" w:rsidRPr="00122DAC">
              <w:rPr>
                <w:rStyle w:val="Hyperlink"/>
                <w:rFonts w:ascii="Calibri" w:eastAsia="Calibri" w:hAnsi="Calibri" w:cs="Calibri"/>
                <w:b/>
                <w:bCs/>
                <w:noProof/>
              </w:rPr>
              <w:t>ANNEXURE-D-FINANCIAL PROPOSAL FORM</w:t>
            </w:r>
            <w:r w:rsidR="000C6916">
              <w:rPr>
                <w:noProof/>
                <w:webHidden/>
              </w:rPr>
              <w:tab/>
            </w:r>
            <w:r w:rsidR="000C6916">
              <w:rPr>
                <w:noProof/>
                <w:webHidden/>
              </w:rPr>
              <w:fldChar w:fldCharType="begin"/>
            </w:r>
            <w:r w:rsidR="000C6916">
              <w:rPr>
                <w:noProof/>
                <w:webHidden/>
              </w:rPr>
              <w:instrText xml:space="preserve"> PAGEREF _Toc168945826 \h </w:instrText>
            </w:r>
            <w:r w:rsidR="000C6916">
              <w:rPr>
                <w:noProof/>
                <w:webHidden/>
              </w:rPr>
            </w:r>
            <w:r w:rsidR="000C6916">
              <w:rPr>
                <w:noProof/>
                <w:webHidden/>
              </w:rPr>
              <w:fldChar w:fldCharType="separate"/>
            </w:r>
            <w:r w:rsidR="0095186D">
              <w:rPr>
                <w:noProof/>
                <w:webHidden/>
              </w:rPr>
              <w:t>60</w:t>
            </w:r>
            <w:r w:rsidR="000C6916">
              <w:rPr>
                <w:noProof/>
                <w:webHidden/>
              </w:rPr>
              <w:fldChar w:fldCharType="end"/>
            </w:r>
          </w:hyperlink>
        </w:p>
        <w:p w14:paraId="091040C3" w14:textId="6C88D41D" w:rsidR="000C6916" w:rsidRDefault="00000000">
          <w:pPr>
            <w:pStyle w:val="TOC1"/>
            <w:tabs>
              <w:tab w:val="left" w:pos="660"/>
              <w:tab w:val="right" w:leader="dot" w:pos="9350"/>
            </w:tabs>
            <w:rPr>
              <w:rFonts w:asciiTheme="minorHAnsi" w:eastAsiaTheme="minorEastAsia" w:hAnsiTheme="minorHAnsi" w:cstheme="minorBidi"/>
              <w:noProof/>
            </w:rPr>
          </w:pPr>
          <w:hyperlink w:anchor="_Toc168945827" w:history="1">
            <w:r w:rsidR="000C6916" w:rsidRPr="00122DAC">
              <w:rPr>
                <w:rStyle w:val="Hyperlink"/>
                <w:rFonts w:ascii="Calibri" w:eastAsia="Calibri" w:hAnsi="Calibri" w:cs="Calibri"/>
                <w:b/>
                <w:bCs/>
                <w:noProof/>
              </w:rPr>
              <w:t>32.</w:t>
            </w:r>
            <w:r w:rsidR="000C6916">
              <w:rPr>
                <w:rFonts w:asciiTheme="minorHAnsi" w:eastAsiaTheme="minorEastAsia" w:hAnsiTheme="minorHAnsi" w:cstheme="minorBidi"/>
                <w:noProof/>
              </w:rPr>
              <w:tab/>
            </w:r>
            <w:r w:rsidR="000C6916" w:rsidRPr="00122DAC">
              <w:rPr>
                <w:rStyle w:val="Hyperlink"/>
                <w:rFonts w:ascii="Calibri" w:eastAsia="Calibri" w:hAnsi="Calibri" w:cs="Calibri"/>
                <w:b/>
                <w:bCs/>
                <w:noProof/>
              </w:rPr>
              <w:t>ANNEXURE – E- Financial Proposal Submission Form (Part of Financial Bid Envelope)</w:t>
            </w:r>
            <w:r w:rsidR="000C6916">
              <w:rPr>
                <w:noProof/>
                <w:webHidden/>
              </w:rPr>
              <w:tab/>
            </w:r>
            <w:r w:rsidR="000C6916">
              <w:rPr>
                <w:noProof/>
                <w:webHidden/>
              </w:rPr>
              <w:fldChar w:fldCharType="begin"/>
            </w:r>
            <w:r w:rsidR="000C6916">
              <w:rPr>
                <w:noProof/>
                <w:webHidden/>
              </w:rPr>
              <w:instrText xml:space="preserve"> PAGEREF _Toc168945827 \h </w:instrText>
            </w:r>
            <w:r w:rsidR="000C6916">
              <w:rPr>
                <w:noProof/>
                <w:webHidden/>
              </w:rPr>
            </w:r>
            <w:r w:rsidR="000C6916">
              <w:rPr>
                <w:noProof/>
                <w:webHidden/>
              </w:rPr>
              <w:fldChar w:fldCharType="separate"/>
            </w:r>
            <w:r w:rsidR="0095186D">
              <w:rPr>
                <w:noProof/>
                <w:webHidden/>
              </w:rPr>
              <w:t>62</w:t>
            </w:r>
            <w:r w:rsidR="000C6916">
              <w:rPr>
                <w:noProof/>
                <w:webHidden/>
              </w:rPr>
              <w:fldChar w:fldCharType="end"/>
            </w:r>
          </w:hyperlink>
        </w:p>
        <w:p w14:paraId="4F912BB7" w14:textId="69CF238C" w:rsidR="000C6916" w:rsidRDefault="00000000">
          <w:pPr>
            <w:pStyle w:val="TOC1"/>
            <w:tabs>
              <w:tab w:val="left" w:pos="660"/>
              <w:tab w:val="right" w:leader="dot" w:pos="9350"/>
            </w:tabs>
            <w:rPr>
              <w:rFonts w:asciiTheme="minorHAnsi" w:eastAsiaTheme="minorEastAsia" w:hAnsiTheme="minorHAnsi" w:cstheme="minorBidi"/>
              <w:noProof/>
            </w:rPr>
          </w:pPr>
          <w:hyperlink w:anchor="_Toc168945828" w:history="1">
            <w:r w:rsidR="000C6916" w:rsidRPr="00122DAC">
              <w:rPr>
                <w:rStyle w:val="Hyperlink"/>
                <w:rFonts w:ascii="Calibri" w:eastAsia="Calibri" w:hAnsi="Calibri" w:cs="Calibri"/>
                <w:b/>
                <w:bCs/>
                <w:noProof/>
              </w:rPr>
              <w:t>33.</w:t>
            </w:r>
            <w:r w:rsidR="000C6916">
              <w:rPr>
                <w:rFonts w:asciiTheme="minorHAnsi" w:eastAsiaTheme="minorEastAsia" w:hAnsiTheme="minorHAnsi" w:cstheme="minorBidi"/>
                <w:noProof/>
              </w:rPr>
              <w:tab/>
            </w:r>
            <w:r w:rsidR="000C6916" w:rsidRPr="00122DAC">
              <w:rPr>
                <w:rStyle w:val="Hyperlink"/>
                <w:rFonts w:ascii="Calibri" w:eastAsia="Calibri" w:hAnsi="Calibri" w:cs="Calibri"/>
                <w:b/>
                <w:bCs/>
                <w:noProof/>
              </w:rPr>
              <w:t>ANNEXURE-F- ACCEPTANCE CERTIFICATE</w:t>
            </w:r>
            <w:r w:rsidR="000C6916">
              <w:rPr>
                <w:noProof/>
                <w:webHidden/>
              </w:rPr>
              <w:tab/>
            </w:r>
            <w:r w:rsidR="000C6916">
              <w:rPr>
                <w:noProof/>
                <w:webHidden/>
              </w:rPr>
              <w:fldChar w:fldCharType="begin"/>
            </w:r>
            <w:r w:rsidR="000C6916">
              <w:rPr>
                <w:noProof/>
                <w:webHidden/>
              </w:rPr>
              <w:instrText xml:space="preserve"> PAGEREF _Toc168945828 \h </w:instrText>
            </w:r>
            <w:r w:rsidR="000C6916">
              <w:rPr>
                <w:noProof/>
                <w:webHidden/>
              </w:rPr>
            </w:r>
            <w:r w:rsidR="000C6916">
              <w:rPr>
                <w:noProof/>
                <w:webHidden/>
              </w:rPr>
              <w:fldChar w:fldCharType="separate"/>
            </w:r>
            <w:r w:rsidR="0095186D">
              <w:rPr>
                <w:noProof/>
                <w:webHidden/>
              </w:rPr>
              <w:t>63</w:t>
            </w:r>
            <w:r w:rsidR="000C6916">
              <w:rPr>
                <w:noProof/>
                <w:webHidden/>
              </w:rPr>
              <w:fldChar w:fldCharType="end"/>
            </w:r>
          </w:hyperlink>
        </w:p>
        <w:p w14:paraId="0F46F223" w14:textId="19C7BF2D" w:rsidR="000C6916" w:rsidRDefault="00000000">
          <w:pPr>
            <w:pStyle w:val="TOC1"/>
            <w:tabs>
              <w:tab w:val="left" w:pos="660"/>
              <w:tab w:val="right" w:leader="dot" w:pos="9350"/>
            </w:tabs>
            <w:rPr>
              <w:rFonts w:asciiTheme="minorHAnsi" w:eastAsiaTheme="minorEastAsia" w:hAnsiTheme="minorHAnsi" w:cstheme="minorBidi"/>
              <w:noProof/>
            </w:rPr>
          </w:pPr>
          <w:hyperlink w:anchor="_Toc168945829" w:history="1">
            <w:r w:rsidR="000C6916" w:rsidRPr="00122DAC">
              <w:rPr>
                <w:rStyle w:val="Hyperlink"/>
                <w:rFonts w:ascii="Calibri" w:eastAsia="Calibri" w:hAnsi="Calibri" w:cs="Calibri"/>
                <w:b/>
                <w:bCs/>
                <w:noProof/>
              </w:rPr>
              <w:t>34.</w:t>
            </w:r>
            <w:r w:rsidR="000C6916">
              <w:rPr>
                <w:rFonts w:asciiTheme="minorHAnsi" w:eastAsiaTheme="minorEastAsia" w:hAnsiTheme="minorHAnsi" w:cstheme="minorBidi"/>
                <w:noProof/>
              </w:rPr>
              <w:tab/>
            </w:r>
            <w:r w:rsidR="000C6916" w:rsidRPr="00122DAC">
              <w:rPr>
                <w:rStyle w:val="Hyperlink"/>
                <w:rFonts w:ascii="Calibri" w:eastAsia="Calibri" w:hAnsi="Calibri" w:cs="Calibri"/>
                <w:b/>
                <w:bCs/>
                <w:noProof/>
              </w:rPr>
              <w:t>ANNEXURE-G (UNDERTAKING)</w:t>
            </w:r>
            <w:r w:rsidR="000C6916">
              <w:rPr>
                <w:noProof/>
                <w:webHidden/>
              </w:rPr>
              <w:tab/>
            </w:r>
            <w:r w:rsidR="000C6916">
              <w:rPr>
                <w:noProof/>
                <w:webHidden/>
              </w:rPr>
              <w:fldChar w:fldCharType="begin"/>
            </w:r>
            <w:r w:rsidR="000C6916">
              <w:rPr>
                <w:noProof/>
                <w:webHidden/>
              </w:rPr>
              <w:instrText xml:space="preserve"> PAGEREF _Toc168945829 \h </w:instrText>
            </w:r>
            <w:r w:rsidR="000C6916">
              <w:rPr>
                <w:noProof/>
                <w:webHidden/>
              </w:rPr>
            </w:r>
            <w:r w:rsidR="000C6916">
              <w:rPr>
                <w:noProof/>
                <w:webHidden/>
              </w:rPr>
              <w:fldChar w:fldCharType="separate"/>
            </w:r>
            <w:r w:rsidR="0095186D">
              <w:rPr>
                <w:noProof/>
                <w:webHidden/>
              </w:rPr>
              <w:t>64</w:t>
            </w:r>
            <w:r w:rsidR="000C6916">
              <w:rPr>
                <w:noProof/>
                <w:webHidden/>
              </w:rPr>
              <w:fldChar w:fldCharType="end"/>
            </w:r>
          </w:hyperlink>
        </w:p>
        <w:p w14:paraId="2FC3D659" w14:textId="0C2AC532" w:rsidR="000C6916" w:rsidRDefault="00000000">
          <w:pPr>
            <w:pStyle w:val="TOC1"/>
            <w:tabs>
              <w:tab w:val="left" w:pos="660"/>
              <w:tab w:val="right" w:leader="dot" w:pos="9350"/>
            </w:tabs>
            <w:rPr>
              <w:rFonts w:asciiTheme="minorHAnsi" w:eastAsiaTheme="minorEastAsia" w:hAnsiTheme="minorHAnsi" w:cstheme="minorBidi"/>
              <w:noProof/>
            </w:rPr>
          </w:pPr>
          <w:hyperlink w:anchor="_Toc168945830" w:history="1">
            <w:r w:rsidR="000C6916" w:rsidRPr="00122DAC">
              <w:rPr>
                <w:rStyle w:val="Hyperlink"/>
                <w:rFonts w:ascii="Calibri" w:eastAsia="Calibri" w:hAnsi="Calibri" w:cs="Calibri"/>
                <w:b/>
                <w:bCs/>
                <w:noProof/>
              </w:rPr>
              <w:t>35.</w:t>
            </w:r>
            <w:r w:rsidR="000C6916">
              <w:rPr>
                <w:rFonts w:asciiTheme="minorHAnsi" w:eastAsiaTheme="minorEastAsia" w:hAnsiTheme="minorHAnsi" w:cstheme="minorBidi"/>
                <w:noProof/>
              </w:rPr>
              <w:tab/>
            </w:r>
            <w:r w:rsidR="000C6916" w:rsidRPr="00122DAC">
              <w:rPr>
                <w:rStyle w:val="Hyperlink"/>
                <w:rFonts w:ascii="Calibri" w:eastAsia="Calibri" w:hAnsi="Calibri" w:cs="Calibri"/>
                <w:b/>
                <w:bCs/>
                <w:noProof/>
              </w:rPr>
              <w:t>ANNEXURE-H (GENERAL CONDITIONS OF DRAFT CONTRACT)</w:t>
            </w:r>
            <w:r w:rsidR="000C6916">
              <w:rPr>
                <w:noProof/>
                <w:webHidden/>
              </w:rPr>
              <w:tab/>
            </w:r>
            <w:r w:rsidR="000C6916">
              <w:rPr>
                <w:noProof/>
                <w:webHidden/>
              </w:rPr>
              <w:fldChar w:fldCharType="begin"/>
            </w:r>
            <w:r w:rsidR="000C6916">
              <w:rPr>
                <w:noProof/>
                <w:webHidden/>
              </w:rPr>
              <w:instrText xml:space="preserve"> PAGEREF _Toc168945830 \h </w:instrText>
            </w:r>
            <w:r w:rsidR="000C6916">
              <w:rPr>
                <w:noProof/>
                <w:webHidden/>
              </w:rPr>
            </w:r>
            <w:r w:rsidR="000C6916">
              <w:rPr>
                <w:noProof/>
                <w:webHidden/>
              </w:rPr>
              <w:fldChar w:fldCharType="separate"/>
            </w:r>
            <w:r w:rsidR="0095186D">
              <w:rPr>
                <w:noProof/>
                <w:webHidden/>
              </w:rPr>
              <w:t>65</w:t>
            </w:r>
            <w:r w:rsidR="000C6916">
              <w:rPr>
                <w:noProof/>
                <w:webHidden/>
              </w:rPr>
              <w:fldChar w:fldCharType="end"/>
            </w:r>
          </w:hyperlink>
        </w:p>
        <w:p w14:paraId="0702DF90" w14:textId="0F30E373" w:rsidR="000C6916" w:rsidRDefault="00000000">
          <w:pPr>
            <w:pStyle w:val="TOC1"/>
            <w:tabs>
              <w:tab w:val="left" w:pos="660"/>
              <w:tab w:val="right" w:leader="dot" w:pos="9350"/>
            </w:tabs>
            <w:rPr>
              <w:rFonts w:asciiTheme="minorHAnsi" w:eastAsiaTheme="minorEastAsia" w:hAnsiTheme="minorHAnsi" w:cstheme="minorBidi"/>
              <w:noProof/>
            </w:rPr>
          </w:pPr>
          <w:hyperlink w:anchor="_Toc168945831" w:history="1">
            <w:r w:rsidR="000C6916" w:rsidRPr="00122DAC">
              <w:rPr>
                <w:rStyle w:val="Hyperlink"/>
                <w:rFonts w:ascii="Calibri" w:eastAsia="Calibri" w:hAnsi="Calibri" w:cs="Calibri"/>
                <w:b/>
                <w:bCs/>
                <w:noProof/>
              </w:rPr>
              <w:t>36.</w:t>
            </w:r>
            <w:r w:rsidR="000C6916">
              <w:rPr>
                <w:rFonts w:asciiTheme="minorHAnsi" w:eastAsiaTheme="minorEastAsia" w:hAnsiTheme="minorHAnsi" w:cstheme="minorBidi"/>
                <w:noProof/>
              </w:rPr>
              <w:tab/>
            </w:r>
            <w:r w:rsidR="000C6916" w:rsidRPr="00122DAC">
              <w:rPr>
                <w:rStyle w:val="Hyperlink"/>
                <w:rFonts w:ascii="Calibri" w:eastAsia="Calibri" w:hAnsi="Calibri" w:cs="Calibri"/>
                <w:b/>
                <w:bCs/>
                <w:noProof/>
              </w:rPr>
              <w:t>ANNEXURE-I (REGISTER SAMPLES)</w:t>
            </w:r>
            <w:r w:rsidR="000C6916">
              <w:rPr>
                <w:noProof/>
                <w:webHidden/>
              </w:rPr>
              <w:tab/>
            </w:r>
            <w:r w:rsidR="000C6916">
              <w:rPr>
                <w:noProof/>
                <w:webHidden/>
              </w:rPr>
              <w:fldChar w:fldCharType="begin"/>
            </w:r>
            <w:r w:rsidR="000C6916">
              <w:rPr>
                <w:noProof/>
                <w:webHidden/>
              </w:rPr>
              <w:instrText xml:space="preserve"> PAGEREF _Toc168945831 \h </w:instrText>
            </w:r>
            <w:r w:rsidR="000C6916">
              <w:rPr>
                <w:noProof/>
                <w:webHidden/>
              </w:rPr>
            </w:r>
            <w:r w:rsidR="000C6916">
              <w:rPr>
                <w:noProof/>
                <w:webHidden/>
              </w:rPr>
              <w:fldChar w:fldCharType="separate"/>
            </w:r>
            <w:r w:rsidR="0095186D">
              <w:rPr>
                <w:noProof/>
                <w:webHidden/>
              </w:rPr>
              <w:t>73</w:t>
            </w:r>
            <w:r w:rsidR="000C6916">
              <w:rPr>
                <w:noProof/>
                <w:webHidden/>
              </w:rPr>
              <w:fldChar w:fldCharType="end"/>
            </w:r>
          </w:hyperlink>
        </w:p>
        <w:p w14:paraId="5E9883F7" w14:textId="0DB9DF3B" w:rsidR="00F656B1" w:rsidRDefault="00F656B1">
          <w:r>
            <w:rPr>
              <w:b/>
              <w:bCs/>
              <w:noProof/>
            </w:rPr>
            <w:fldChar w:fldCharType="end"/>
          </w:r>
        </w:p>
      </w:sdtContent>
    </w:sdt>
    <w:p w14:paraId="7DC9C244" w14:textId="77777777" w:rsidR="00F656B1" w:rsidRDefault="00F656B1"/>
    <w:p w14:paraId="26E939E6" w14:textId="77777777" w:rsidR="00FF0C7B" w:rsidRDefault="00FF0C7B"/>
    <w:p w14:paraId="555B5A06" w14:textId="77777777" w:rsidR="00FF0C7B" w:rsidRDefault="00FF0C7B"/>
    <w:p w14:paraId="5A4626F7" w14:textId="77777777" w:rsidR="00FF0C7B" w:rsidRDefault="00FF0C7B"/>
    <w:p w14:paraId="66FE3914" w14:textId="77777777" w:rsidR="00FF0C7B" w:rsidRDefault="00FF0C7B"/>
    <w:p w14:paraId="6A3F482B" w14:textId="77777777" w:rsidR="00FF0C7B" w:rsidRDefault="00FF0C7B"/>
    <w:p w14:paraId="0DDA55A5" w14:textId="77777777" w:rsidR="00FF0C7B" w:rsidRDefault="00FF0C7B"/>
    <w:p w14:paraId="039D28FB" w14:textId="77777777" w:rsidR="00FF0C7B" w:rsidRDefault="00FF0C7B"/>
    <w:p w14:paraId="0B2368C1" w14:textId="77777777" w:rsidR="00FF0C7B" w:rsidRDefault="00FF0C7B"/>
    <w:p w14:paraId="32169A7E" w14:textId="77777777" w:rsidR="00FF0C7B" w:rsidRDefault="00FF0C7B"/>
    <w:p w14:paraId="409D66BE" w14:textId="77777777" w:rsidR="00FF0C7B" w:rsidRDefault="00FF0C7B"/>
    <w:p w14:paraId="615FE118" w14:textId="77777777" w:rsidR="00FF0C7B" w:rsidRDefault="00FF0C7B"/>
    <w:p w14:paraId="2EC8E14F" w14:textId="77777777" w:rsidR="00FF0C7B" w:rsidRDefault="00FF0C7B"/>
    <w:p w14:paraId="42565062" w14:textId="77777777" w:rsidR="00FF0C7B" w:rsidRDefault="00FF0C7B"/>
    <w:p w14:paraId="03740EF2" w14:textId="77777777" w:rsidR="00FF0C7B" w:rsidRDefault="00FF0C7B"/>
    <w:p w14:paraId="63CD2BD1" w14:textId="77777777" w:rsidR="00FF0C7B" w:rsidRDefault="00FF0C7B"/>
    <w:p w14:paraId="2E0E0FB6" w14:textId="77777777" w:rsidR="00FF0C7B" w:rsidRDefault="00FF0C7B"/>
    <w:p w14:paraId="47927EA5" w14:textId="77777777" w:rsidR="00FF0C7B" w:rsidRDefault="00FF0C7B"/>
    <w:p w14:paraId="057BBCBF" w14:textId="77777777" w:rsidR="00FF0C7B" w:rsidRDefault="00FF0C7B"/>
    <w:p w14:paraId="30B53D4B" w14:textId="77777777" w:rsidR="00FF0C7B" w:rsidRDefault="00FF0C7B"/>
    <w:p w14:paraId="12FF4213" w14:textId="77777777" w:rsidR="00FF0C7B" w:rsidRDefault="00FF0C7B"/>
    <w:p w14:paraId="6F623006" w14:textId="77777777" w:rsidR="00FF0C7B" w:rsidRDefault="00FF0C7B"/>
    <w:p w14:paraId="028E2EE8" w14:textId="77777777" w:rsidR="00FF0C7B" w:rsidRDefault="00FF0C7B"/>
    <w:p w14:paraId="67752302" w14:textId="77777777" w:rsidR="00FF0C7B" w:rsidRDefault="00FF0C7B"/>
    <w:p w14:paraId="20F64447" w14:textId="77777777" w:rsidR="00FF0C7B" w:rsidRDefault="00FF0C7B"/>
    <w:p w14:paraId="69A5523A" w14:textId="77777777" w:rsidR="00FF0C7B" w:rsidRDefault="00FF0C7B"/>
    <w:p w14:paraId="201DE006" w14:textId="77777777" w:rsidR="00FF0C7B" w:rsidRDefault="00FF0C7B"/>
    <w:p w14:paraId="0273718C" w14:textId="77777777" w:rsidR="00FF0C7B" w:rsidRDefault="00FF0C7B"/>
    <w:p w14:paraId="0B5CA682" w14:textId="77777777" w:rsidR="00FF0C7B" w:rsidRDefault="00FF0C7B"/>
    <w:p w14:paraId="5A8224A5" w14:textId="77777777" w:rsidR="00FF0C7B" w:rsidRDefault="00FF0C7B"/>
    <w:p w14:paraId="4AA042DA" w14:textId="77777777" w:rsidR="00FF0C7B" w:rsidRDefault="00FF0C7B"/>
    <w:p w14:paraId="1CF03103" w14:textId="77777777" w:rsidR="00FF0C7B" w:rsidRDefault="00FF0C7B"/>
    <w:p w14:paraId="0ABB0DA9" w14:textId="30E5DBA1" w:rsidR="00FF0C7B" w:rsidRDefault="00FF0C7B"/>
    <w:p w14:paraId="7D27849A" w14:textId="3559FCEC" w:rsidR="00B63F12" w:rsidRDefault="00B63F12"/>
    <w:p w14:paraId="5848BF4D" w14:textId="7473F2DF" w:rsidR="00B63F12" w:rsidRDefault="00B63F12"/>
    <w:p w14:paraId="1F395CEF" w14:textId="4B6CDFD0" w:rsidR="00B63F12" w:rsidRDefault="00B63F12"/>
    <w:p w14:paraId="2AD31C09" w14:textId="0049CE2D" w:rsidR="00B63F12" w:rsidRDefault="00B63F12"/>
    <w:p w14:paraId="2A773FBC" w14:textId="1F0022C2" w:rsidR="00B63F12" w:rsidRDefault="00B63F12"/>
    <w:p w14:paraId="47BE4F69" w14:textId="77777777" w:rsidR="00B63F12" w:rsidRDefault="00B63F12" w:rsidP="00B63F12">
      <w:pPr>
        <w:jc w:val="center"/>
        <w:rPr>
          <w:b/>
        </w:rPr>
      </w:pPr>
      <w:r>
        <w:t xml:space="preserve">                                                                                                   </w:t>
      </w:r>
      <w:r w:rsidRPr="00B63F12">
        <w:rPr>
          <w:b/>
        </w:rPr>
        <w:t xml:space="preserve">Bidding documents Fee </w:t>
      </w:r>
    </w:p>
    <w:p w14:paraId="63423A66" w14:textId="0699B0E0" w:rsidR="00B63F12" w:rsidRPr="00B63F12" w:rsidRDefault="00B63F12" w:rsidP="00B63F12">
      <w:pPr>
        <w:jc w:val="center"/>
        <w:rPr>
          <w:b/>
        </w:rPr>
      </w:pPr>
      <w:r>
        <w:rPr>
          <w:b/>
        </w:rPr>
        <w:t xml:space="preserve">                                                                                                    </w:t>
      </w:r>
      <w:r w:rsidRPr="00B63F12">
        <w:rPr>
          <w:b/>
        </w:rPr>
        <w:t>(Rs.1,000/-</w:t>
      </w:r>
      <w:r>
        <w:rPr>
          <w:b/>
        </w:rPr>
        <w:t xml:space="preserve"> non-refundable</w:t>
      </w:r>
      <w:r w:rsidRPr="00B63F12">
        <w:rPr>
          <w:b/>
        </w:rPr>
        <w:t>)</w:t>
      </w:r>
    </w:p>
    <w:p w14:paraId="295B3C54" w14:textId="77777777" w:rsidR="00F656B1" w:rsidRPr="00F656B1" w:rsidRDefault="00F656B1" w:rsidP="004D5C4A">
      <w:pPr>
        <w:pStyle w:val="Heading1"/>
        <w:keepNext w:val="0"/>
        <w:keepLines w:val="0"/>
        <w:numPr>
          <w:ilvl w:val="0"/>
          <w:numId w:val="1"/>
        </w:numPr>
        <w:tabs>
          <w:tab w:val="left" w:pos="600"/>
        </w:tabs>
        <w:spacing w:before="0"/>
        <w:ind w:left="0"/>
        <w:jc w:val="both"/>
        <w:rPr>
          <w:rFonts w:ascii="Calibri" w:eastAsia="Calibri" w:hAnsi="Calibri" w:cs="Calibri"/>
          <w:b/>
          <w:bCs/>
          <w:color w:val="auto"/>
          <w:sz w:val="26"/>
          <w:szCs w:val="26"/>
        </w:rPr>
      </w:pPr>
      <w:bookmarkStart w:id="0" w:name="_Toc168945788"/>
      <w:r w:rsidRPr="00F656B1">
        <w:rPr>
          <w:rFonts w:ascii="Calibri" w:eastAsia="Calibri" w:hAnsi="Calibri" w:cs="Calibri"/>
          <w:b/>
          <w:bCs/>
          <w:color w:val="auto"/>
          <w:sz w:val="26"/>
          <w:szCs w:val="26"/>
        </w:rPr>
        <w:t>IMPORTANT NOTE</w:t>
      </w:r>
      <w:bookmarkEnd w:id="0"/>
    </w:p>
    <w:p w14:paraId="5746CE7C" w14:textId="77777777" w:rsidR="004B7AB5" w:rsidRPr="004B7AB5" w:rsidRDefault="004B7AB5" w:rsidP="004B7AB5">
      <w:pPr>
        <w:tabs>
          <w:tab w:val="left" w:pos="2651"/>
          <w:tab w:val="left" w:pos="2652"/>
        </w:tabs>
        <w:spacing w:line="242" w:lineRule="auto"/>
        <w:jc w:val="both"/>
        <w:rPr>
          <w:rFonts w:asciiTheme="minorHAnsi" w:hAnsiTheme="minorHAnsi" w:cstheme="minorHAnsi"/>
          <w:sz w:val="24"/>
          <w:szCs w:val="24"/>
        </w:rPr>
      </w:pPr>
      <w:r w:rsidRPr="004B7AB5">
        <w:rPr>
          <w:rFonts w:asciiTheme="minorHAnsi" w:hAnsiTheme="minorHAnsi" w:cstheme="minorHAnsi"/>
          <w:sz w:val="24"/>
          <w:szCs w:val="24"/>
        </w:rPr>
        <w:t xml:space="preserve">Bidders must ensure that they submit all the required documents indicated in the Bidding Documents without fail. Bids received without, undertakings, valid documentary evidence, supporting documents and the manner for the various requirements mentioned in the Bidding Documents or test certificates are liable to be rejected at the initial stage itself. The data sheets, valid documentary evidence for the critical components as detailed hereinafter should be submitted by the Bidder for scrutiny. </w:t>
      </w:r>
    </w:p>
    <w:p w14:paraId="5A92EA44" w14:textId="77777777" w:rsidR="00F656B1" w:rsidRDefault="00F656B1"/>
    <w:p w14:paraId="61F16725" w14:textId="77777777" w:rsidR="004B7AB5" w:rsidRPr="004B7AB5" w:rsidRDefault="004B7AB5" w:rsidP="004D5C4A">
      <w:pPr>
        <w:pStyle w:val="Heading1"/>
        <w:keepNext w:val="0"/>
        <w:keepLines w:val="0"/>
        <w:numPr>
          <w:ilvl w:val="0"/>
          <w:numId w:val="1"/>
        </w:numPr>
        <w:tabs>
          <w:tab w:val="left" w:pos="600"/>
        </w:tabs>
        <w:spacing w:before="0"/>
        <w:ind w:left="0"/>
        <w:jc w:val="both"/>
        <w:rPr>
          <w:rFonts w:ascii="Calibri" w:eastAsia="Calibri" w:hAnsi="Calibri" w:cs="Calibri"/>
          <w:b/>
          <w:bCs/>
          <w:color w:val="auto"/>
          <w:sz w:val="26"/>
          <w:szCs w:val="26"/>
        </w:rPr>
      </w:pPr>
      <w:bookmarkStart w:id="1" w:name="_Toc168945789"/>
      <w:r w:rsidRPr="004B7AB5">
        <w:rPr>
          <w:rFonts w:ascii="Calibri" w:eastAsia="Calibri" w:hAnsi="Calibri" w:cs="Calibri"/>
          <w:b/>
          <w:bCs/>
          <w:color w:val="auto"/>
          <w:sz w:val="26"/>
          <w:szCs w:val="26"/>
        </w:rPr>
        <w:t>APPLICABILITY OF PUBLIC PROCUREMENT RULES, 2004</w:t>
      </w:r>
      <w:bookmarkEnd w:id="1"/>
      <w:r w:rsidRPr="004B7AB5">
        <w:rPr>
          <w:rFonts w:ascii="Calibri" w:eastAsia="Calibri" w:hAnsi="Calibri" w:cs="Calibri"/>
          <w:b/>
          <w:bCs/>
          <w:color w:val="auto"/>
          <w:sz w:val="26"/>
          <w:szCs w:val="26"/>
        </w:rPr>
        <w:t xml:space="preserve"> </w:t>
      </w:r>
    </w:p>
    <w:p w14:paraId="140AB9D0" w14:textId="77777777" w:rsidR="004B7AB5" w:rsidRPr="004B7AB5" w:rsidRDefault="004B7AB5" w:rsidP="004B7AB5">
      <w:pPr>
        <w:jc w:val="both"/>
        <w:rPr>
          <w:rFonts w:asciiTheme="minorHAnsi" w:hAnsiTheme="minorHAnsi" w:cstheme="minorHAnsi"/>
          <w:sz w:val="24"/>
          <w:szCs w:val="24"/>
        </w:rPr>
      </w:pPr>
      <w:r w:rsidRPr="004B7AB5">
        <w:rPr>
          <w:rFonts w:asciiTheme="minorHAnsi" w:hAnsiTheme="minorHAnsi" w:cstheme="minorHAnsi"/>
          <w:sz w:val="24"/>
          <w:szCs w:val="24"/>
        </w:rPr>
        <w:t>This Bidding Process will be governed under Public Procurement Rules, 2004, as amended from time to time and instructions of the Federal Government received during the completion of the project.</w:t>
      </w:r>
    </w:p>
    <w:p w14:paraId="7A872F9C" w14:textId="77777777" w:rsidR="004B7AB5" w:rsidRPr="004B7AB5" w:rsidRDefault="004B7AB5" w:rsidP="004B7AB5">
      <w:pPr>
        <w:tabs>
          <w:tab w:val="left" w:pos="2651"/>
          <w:tab w:val="left" w:pos="2652"/>
        </w:tabs>
        <w:spacing w:line="242" w:lineRule="auto"/>
        <w:ind w:right="1150"/>
        <w:jc w:val="both"/>
        <w:rPr>
          <w:rFonts w:asciiTheme="minorHAnsi" w:hAnsiTheme="minorHAnsi" w:cstheme="minorHAnsi"/>
          <w:sz w:val="24"/>
          <w:szCs w:val="24"/>
        </w:rPr>
      </w:pPr>
    </w:p>
    <w:p w14:paraId="2F3A65B7" w14:textId="77777777" w:rsidR="004B7AB5" w:rsidRPr="004B7AB5" w:rsidRDefault="004B7AB5" w:rsidP="004D5C4A">
      <w:pPr>
        <w:pStyle w:val="Heading1"/>
        <w:keepNext w:val="0"/>
        <w:keepLines w:val="0"/>
        <w:numPr>
          <w:ilvl w:val="0"/>
          <w:numId w:val="1"/>
        </w:numPr>
        <w:tabs>
          <w:tab w:val="left" w:pos="600"/>
        </w:tabs>
        <w:spacing w:before="0"/>
        <w:ind w:left="0"/>
        <w:jc w:val="both"/>
        <w:rPr>
          <w:rFonts w:ascii="Calibri" w:eastAsia="Calibri" w:hAnsi="Calibri" w:cs="Calibri"/>
          <w:b/>
          <w:bCs/>
          <w:color w:val="auto"/>
          <w:sz w:val="26"/>
          <w:szCs w:val="26"/>
        </w:rPr>
      </w:pPr>
      <w:bookmarkStart w:id="2" w:name="_Toc168945790"/>
      <w:r w:rsidRPr="004B7AB5">
        <w:rPr>
          <w:rFonts w:ascii="Calibri" w:eastAsia="Calibri" w:hAnsi="Calibri" w:cs="Calibri"/>
          <w:b/>
          <w:bCs/>
          <w:color w:val="auto"/>
          <w:sz w:val="26"/>
          <w:szCs w:val="26"/>
        </w:rPr>
        <w:t>BID SECURITY &amp; PERFORMANCE GUARANTEE</w:t>
      </w:r>
      <w:bookmarkEnd w:id="2"/>
    </w:p>
    <w:p w14:paraId="6E5CE2A3" w14:textId="7A69492A" w:rsidR="004B7AB5" w:rsidRPr="004B7AB5" w:rsidRDefault="004B7AB5" w:rsidP="004B7AB5">
      <w:pPr>
        <w:jc w:val="both"/>
        <w:rPr>
          <w:rFonts w:asciiTheme="minorHAnsi" w:hAnsiTheme="minorHAnsi" w:cstheme="minorHAnsi"/>
          <w:sz w:val="24"/>
          <w:szCs w:val="24"/>
        </w:rPr>
      </w:pPr>
      <w:r w:rsidRPr="004B7AB5">
        <w:rPr>
          <w:rFonts w:asciiTheme="minorHAnsi" w:hAnsiTheme="minorHAnsi" w:cstheme="minorHAnsi"/>
          <w:sz w:val="24"/>
          <w:szCs w:val="24"/>
        </w:rPr>
        <w:t xml:space="preserve">The Financial Bids must be accompanied by a Pay Order amounting to Rs. 100,000/-, on account of Bid Security, drawn in favor of Postal Life Insurance Company Limited. The successful Bidder shall be required to deposit in the form of a Bank Guarantee/Insurance Guarantee, Fixed Amount of </w:t>
      </w:r>
      <w:r w:rsidR="00FE39F0">
        <w:rPr>
          <w:rFonts w:asciiTheme="minorHAnsi" w:hAnsiTheme="minorHAnsi" w:cstheme="minorHAnsi"/>
          <w:sz w:val="24"/>
          <w:szCs w:val="24"/>
        </w:rPr>
        <w:t>500,000</w:t>
      </w:r>
      <w:r w:rsidRPr="004B7AB5">
        <w:rPr>
          <w:rFonts w:asciiTheme="minorHAnsi" w:hAnsiTheme="minorHAnsi" w:cstheme="minorHAnsi"/>
          <w:sz w:val="24"/>
          <w:szCs w:val="24"/>
        </w:rPr>
        <w:t>/-. This Bank Guarantee/Insurance Guarantee shall be kept valid from the date of issue and should cover the warranty period after all contractual obligations have been fulfilled.</w:t>
      </w:r>
    </w:p>
    <w:p w14:paraId="359CF861" w14:textId="77777777" w:rsidR="004B7AB5" w:rsidRDefault="004B7AB5"/>
    <w:p w14:paraId="5A649B2B" w14:textId="77777777" w:rsidR="006978A3" w:rsidRDefault="006978A3"/>
    <w:p w14:paraId="4E99392D" w14:textId="77777777" w:rsidR="004B7AB5" w:rsidRPr="004B7AB5" w:rsidRDefault="004B7AB5" w:rsidP="004D5C4A">
      <w:pPr>
        <w:pStyle w:val="Heading1"/>
        <w:keepNext w:val="0"/>
        <w:keepLines w:val="0"/>
        <w:numPr>
          <w:ilvl w:val="0"/>
          <w:numId w:val="1"/>
        </w:numPr>
        <w:tabs>
          <w:tab w:val="left" w:pos="600"/>
        </w:tabs>
        <w:spacing w:before="0"/>
        <w:ind w:left="0"/>
        <w:jc w:val="both"/>
        <w:rPr>
          <w:rFonts w:ascii="Calibri" w:eastAsia="Calibri" w:hAnsi="Calibri" w:cs="Calibri"/>
          <w:b/>
          <w:bCs/>
          <w:color w:val="auto"/>
          <w:sz w:val="26"/>
          <w:szCs w:val="26"/>
        </w:rPr>
      </w:pPr>
      <w:bookmarkStart w:id="3" w:name="_Toc168945791"/>
      <w:r w:rsidRPr="004B7AB5">
        <w:rPr>
          <w:rFonts w:ascii="Calibri" w:eastAsia="Calibri" w:hAnsi="Calibri" w:cs="Calibri"/>
          <w:b/>
          <w:bCs/>
          <w:color w:val="auto"/>
          <w:sz w:val="26"/>
          <w:szCs w:val="26"/>
        </w:rPr>
        <w:t>TYPE OF OPEN COMPETITIVE BIDDING</w:t>
      </w:r>
      <w:bookmarkEnd w:id="3"/>
    </w:p>
    <w:p w14:paraId="673344B8" w14:textId="77777777" w:rsidR="004B7AB5" w:rsidRPr="007D45E5" w:rsidRDefault="004B7AB5" w:rsidP="004B7AB5">
      <w:pPr>
        <w:spacing w:line="140" w:lineRule="exact"/>
        <w:ind w:left="990" w:right="1280"/>
        <w:jc w:val="both"/>
        <w:rPr>
          <w:rFonts w:asciiTheme="minorHAnsi" w:hAnsiTheme="minorHAnsi" w:cstheme="minorHAnsi"/>
          <w:color w:val="000000" w:themeColor="text1"/>
          <w:sz w:val="24"/>
          <w:szCs w:val="24"/>
        </w:rPr>
      </w:pPr>
    </w:p>
    <w:p w14:paraId="34E02AB9" w14:textId="77777777" w:rsidR="004B7AB5" w:rsidRPr="007D45E5" w:rsidRDefault="004B7AB5" w:rsidP="004B7AB5">
      <w:pPr>
        <w:spacing w:before="11"/>
        <w:jc w:val="both"/>
        <w:rPr>
          <w:rFonts w:asciiTheme="minorHAnsi" w:eastAsia="Calibri" w:hAnsiTheme="minorHAnsi" w:cstheme="minorHAnsi"/>
          <w:color w:val="000000" w:themeColor="text1"/>
          <w:sz w:val="24"/>
          <w:szCs w:val="24"/>
        </w:rPr>
      </w:pPr>
      <w:r w:rsidRPr="007D45E5">
        <w:rPr>
          <w:rFonts w:asciiTheme="minorHAnsi" w:eastAsia="Calibri" w:hAnsiTheme="minorHAnsi" w:cstheme="minorHAnsi"/>
          <w:color w:val="000000" w:themeColor="text1"/>
          <w:sz w:val="24"/>
          <w:szCs w:val="24"/>
        </w:rPr>
        <w:t>As</w:t>
      </w:r>
      <w:r w:rsidRPr="007D45E5">
        <w:rPr>
          <w:rFonts w:asciiTheme="minorHAnsi" w:eastAsia="Calibri" w:hAnsiTheme="minorHAnsi" w:cstheme="minorHAnsi"/>
          <w:color w:val="000000" w:themeColor="text1"/>
          <w:spacing w:val="1"/>
          <w:sz w:val="24"/>
          <w:szCs w:val="24"/>
        </w:rPr>
        <w:t xml:space="preserve"> p</w:t>
      </w:r>
      <w:r w:rsidRPr="007D45E5">
        <w:rPr>
          <w:rFonts w:asciiTheme="minorHAnsi" w:eastAsia="Calibri" w:hAnsiTheme="minorHAnsi" w:cstheme="minorHAnsi"/>
          <w:color w:val="000000" w:themeColor="text1"/>
          <w:sz w:val="24"/>
          <w:szCs w:val="24"/>
        </w:rPr>
        <w:t>er</w:t>
      </w:r>
      <w:r w:rsidRPr="007D45E5">
        <w:rPr>
          <w:rFonts w:asciiTheme="minorHAnsi" w:eastAsia="Calibri" w:hAnsiTheme="minorHAnsi" w:cstheme="minorHAnsi"/>
          <w:color w:val="000000" w:themeColor="text1"/>
          <w:spacing w:val="-1"/>
          <w:sz w:val="24"/>
          <w:szCs w:val="24"/>
        </w:rPr>
        <w:t xml:space="preserve"> </w:t>
      </w:r>
      <w:r w:rsidRPr="007D45E5">
        <w:rPr>
          <w:rFonts w:asciiTheme="minorHAnsi" w:eastAsia="Calibri" w:hAnsiTheme="minorHAnsi" w:cstheme="minorHAnsi"/>
          <w:color w:val="000000" w:themeColor="text1"/>
          <w:sz w:val="24"/>
          <w:szCs w:val="24"/>
        </w:rPr>
        <w:t>Rule</w:t>
      </w:r>
      <w:r w:rsidRPr="007D45E5">
        <w:rPr>
          <w:rFonts w:asciiTheme="minorHAnsi" w:eastAsia="Calibri" w:hAnsiTheme="minorHAnsi" w:cstheme="minorHAnsi"/>
          <w:color w:val="000000" w:themeColor="text1"/>
          <w:spacing w:val="-1"/>
          <w:sz w:val="24"/>
          <w:szCs w:val="24"/>
        </w:rPr>
        <w:t xml:space="preserve"> </w:t>
      </w:r>
      <w:r w:rsidRPr="007D45E5">
        <w:rPr>
          <w:rFonts w:asciiTheme="minorHAnsi" w:eastAsia="Calibri" w:hAnsiTheme="minorHAnsi" w:cstheme="minorHAnsi"/>
          <w:color w:val="000000" w:themeColor="text1"/>
          <w:sz w:val="24"/>
          <w:szCs w:val="24"/>
        </w:rPr>
        <w:t>3</w:t>
      </w:r>
      <w:r w:rsidRPr="007D45E5">
        <w:rPr>
          <w:rFonts w:asciiTheme="minorHAnsi" w:eastAsia="Calibri" w:hAnsiTheme="minorHAnsi" w:cstheme="minorHAnsi"/>
          <w:color w:val="000000" w:themeColor="text1"/>
          <w:spacing w:val="1"/>
          <w:sz w:val="24"/>
          <w:szCs w:val="24"/>
        </w:rPr>
        <w:t>6</w:t>
      </w:r>
      <w:r w:rsidRPr="007D45E5">
        <w:rPr>
          <w:rFonts w:asciiTheme="minorHAnsi" w:eastAsia="Calibri" w:hAnsiTheme="minorHAnsi" w:cstheme="minorHAnsi"/>
          <w:color w:val="000000" w:themeColor="text1"/>
          <w:sz w:val="24"/>
          <w:szCs w:val="24"/>
        </w:rPr>
        <w:t xml:space="preserve"> (b</w:t>
      </w:r>
      <w:r w:rsidRPr="007D45E5">
        <w:rPr>
          <w:rFonts w:asciiTheme="minorHAnsi" w:eastAsia="Calibri" w:hAnsiTheme="minorHAnsi" w:cstheme="minorHAnsi"/>
          <w:color w:val="000000" w:themeColor="text1"/>
          <w:spacing w:val="-1"/>
          <w:sz w:val="24"/>
          <w:szCs w:val="24"/>
        </w:rPr>
        <w:t>)</w:t>
      </w:r>
      <w:r w:rsidRPr="007D45E5">
        <w:rPr>
          <w:rFonts w:asciiTheme="minorHAnsi" w:eastAsia="Calibri" w:hAnsiTheme="minorHAnsi" w:cstheme="minorHAnsi"/>
          <w:color w:val="000000" w:themeColor="text1"/>
          <w:sz w:val="24"/>
          <w:szCs w:val="24"/>
        </w:rPr>
        <w:t>,</w:t>
      </w:r>
      <w:r w:rsidRPr="007D45E5">
        <w:rPr>
          <w:rFonts w:asciiTheme="minorHAnsi" w:eastAsia="Calibri" w:hAnsiTheme="minorHAnsi" w:cstheme="minorHAnsi"/>
          <w:color w:val="000000" w:themeColor="text1"/>
          <w:spacing w:val="1"/>
          <w:sz w:val="24"/>
          <w:szCs w:val="24"/>
        </w:rPr>
        <w:t xml:space="preserve"> </w:t>
      </w:r>
      <w:r w:rsidRPr="007D45E5">
        <w:rPr>
          <w:rFonts w:asciiTheme="minorHAnsi" w:eastAsia="Calibri" w:hAnsiTheme="minorHAnsi" w:cstheme="minorHAnsi"/>
          <w:color w:val="000000" w:themeColor="text1"/>
          <w:sz w:val="24"/>
          <w:szCs w:val="24"/>
        </w:rPr>
        <w:t>S</w:t>
      </w:r>
      <w:r w:rsidRPr="007D45E5">
        <w:rPr>
          <w:rFonts w:asciiTheme="minorHAnsi" w:eastAsia="Calibri" w:hAnsiTheme="minorHAnsi" w:cstheme="minorHAnsi"/>
          <w:color w:val="000000" w:themeColor="text1"/>
          <w:spacing w:val="-2"/>
          <w:sz w:val="24"/>
          <w:szCs w:val="24"/>
        </w:rPr>
        <w:t>i</w:t>
      </w:r>
      <w:r w:rsidRPr="007D45E5">
        <w:rPr>
          <w:rFonts w:asciiTheme="minorHAnsi" w:eastAsia="Calibri" w:hAnsiTheme="minorHAnsi" w:cstheme="minorHAnsi"/>
          <w:color w:val="000000" w:themeColor="text1"/>
          <w:spacing w:val="-1"/>
          <w:sz w:val="24"/>
          <w:szCs w:val="24"/>
        </w:rPr>
        <w:t>n</w:t>
      </w:r>
      <w:r w:rsidRPr="007D45E5">
        <w:rPr>
          <w:rFonts w:asciiTheme="minorHAnsi" w:eastAsia="Calibri" w:hAnsiTheme="minorHAnsi" w:cstheme="minorHAnsi"/>
          <w:color w:val="000000" w:themeColor="text1"/>
          <w:sz w:val="24"/>
          <w:szCs w:val="24"/>
        </w:rPr>
        <w:t>gle</w:t>
      </w:r>
      <w:r w:rsidRPr="007D45E5">
        <w:rPr>
          <w:rFonts w:asciiTheme="minorHAnsi" w:eastAsia="Calibri" w:hAnsiTheme="minorHAnsi" w:cstheme="minorHAnsi"/>
          <w:color w:val="000000" w:themeColor="text1"/>
          <w:spacing w:val="1"/>
          <w:sz w:val="24"/>
          <w:szCs w:val="24"/>
        </w:rPr>
        <w:t xml:space="preserve"> </w:t>
      </w:r>
      <w:r w:rsidRPr="007D45E5">
        <w:rPr>
          <w:rFonts w:asciiTheme="minorHAnsi" w:eastAsia="Calibri" w:hAnsiTheme="minorHAnsi" w:cstheme="minorHAnsi"/>
          <w:color w:val="000000" w:themeColor="text1"/>
          <w:sz w:val="24"/>
          <w:szCs w:val="24"/>
        </w:rPr>
        <w:t>S</w:t>
      </w:r>
      <w:r w:rsidRPr="007D45E5">
        <w:rPr>
          <w:rFonts w:asciiTheme="minorHAnsi" w:eastAsia="Calibri" w:hAnsiTheme="minorHAnsi" w:cstheme="minorHAnsi"/>
          <w:color w:val="000000" w:themeColor="text1"/>
          <w:spacing w:val="1"/>
          <w:sz w:val="24"/>
          <w:szCs w:val="24"/>
        </w:rPr>
        <w:t>t</w:t>
      </w:r>
      <w:r w:rsidRPr="007D45E5">
        <w:rPr>
          <w:rFonts w:asciiTheme="minorHAnsi" w:eastAsia="Calibri" w:hAnsiTheme="minorHAnsi" w:cstheme="minorHAnsi"/>
          <w:color w:val="000000" w:themeColor="text1"/>
          <w:sz w:val="24"/>
          <w:szCs w:val="24"/>
        </w:rPr>
        <w:t>age</w:t>
      </w:r>
      <w:r w:rsidRPr="007D45E5">
        <w:rPr>
          <w:rFonts w:asciiTheme="minorHAnsi" w:eastAsia="Calibri" w:hAnsiTheme="minorHAnsi" w:cstheme="minorHAnsi"/>
          <w:color w:val="000000" w:themeColor="text1"/>
          <w:spacing w:val="2"/>
          <w:sz w:val="24"/>
          <w:szCs w:val="24"/>
        </w:rPr>
        <w:t xml:space="preserve"> </w:t>
      </w:r>
      <w:r w:rsidRPr="007D45E5">
        <w:rPr>
          <w:rFonts w:asciiTheme="minorHAnsi" w:eastAsia="Calibri" w:hAnsiTheme="minorHAnsi" w:cstheme="minorHAnsi"/>
          <w:color w:val="000000" w:themeColor="text1"/>
          <w:sz w:val="24"/>
          <w:szCs w:val="24"/>
        </w:rPr>
        <w:t>- Two</w:t>
      </w:r>
      <w:r w:rsidRPr="007D45E5">
        <w:rPr>
          <w:rFonts w:asciiTheme="minorHAnsi" w:eastAsia="Calibri" w:hAnsiTheme="minorHAnsi" w:cstheme="minorHAnsi"/>
          <w:color w:val="000000" w:themeColor="text1"/>
          <w:spacing w:val="1"/>
          <w:sz w:val="24"/>
          <w:szCs w:val="24"/>
        </w:rPr>
        <w:t xml:space="preserve"> </w:t>
      </w:r>
      <w:r w:rsidRPr="007D45E5">
        <w:rPr>
          <w:rFonts w:asciiTheme="minorHAnsi" w:eastAsia="Calibri" w:hAnsiTheme="minorHAnsi" w:cstheme="minorHAnsi"/>
          <w:color w:val="000000" w:themeColor="text1"/>
          <w:spacing w:val="-2"/>
          <w:sz w:val="24"/>
          <w:szCs w:val="24"/>
        </w:rPr>
        <w:t>E</w:t>
      </w:r>
      <w:r w:rsidRPr="007D45E5">
        <w:rPr>
          <w:rFonts w:asciiTheme="minorHAnsi" w:eastAsia="Calibri" w:hAnsiTheme="minorHAnsi" w:cstheme="minorHAnsi"/>
          <w:color w:val="000000" w:themeColor="text1"/>
          <w:spacing w:val="1"/>
          <w:sz w:val="24"/>
          <w:szCs w:val="24"/>
        </w:rPr>
        <w:t>n</w:t>
      </w:r>
      <w:r w:rsidRPr="007D45E5">
        <w:rPr>
          <w:rFonts w:asciiTheme="minorHAnsi" w:eastAsia="Calibri" w:hAnsiTheme="minorHAnsi" w:cstheme="minorHAnsi"/>
          <w:color w:val="000000" w:themeColor="text1"/>
          <w:sz w:val="24"/>
          <w:szCs w:val="24"/>
        </w:rPr>
        <w:t>vel</w:t>
      </w:r>
      <w:r w:rsidRPr="007D45E5">
        <w:rPr>
          <w:rFonts w:asciiTheme="minorHAnsi" w:eastAsia="Calibri" w:hAnsiTheme="minorHAnsi" w:cstheme="minorHAnsi"/>
          <w:color w:val="000000" w:themeColor="text1"/>
          <w:spacing w:val="1"/>
          <w:sz w:val="24"/>
          <w:szCs w:val="24"/>
        </w:rPr>
        <w:t>o</w:t>
      </w:r>
      <w:r w:rsidRPr="007D45E5">
        <w:rPr>
          <w:rFonts w:asciiTheme="minorHAnsi" w:eastAsia="Calibri" w:hAnsiTheme="minorHAnsi" w:cstheme="minorHAnsi"/>
          <w:color w:val="000000" w:themeColor="text1"/>
          <w:spacing w:val="-1"/>
          <w:sz w:val="24"/>
          <w:szCs w:val="24"/>
        </w:rPr>
        <w:t>p</w:t>
      </w:r>
      <w:r w:rsidRPr="007D45E5">
        <w:rPr>
          <w:rFonts w:asciiTheme="minorHAnsi" w:eastAsia="Calibri" w:hAnsiTheme="minorHAnsi" w:cstheme="minorHAnsi"/>
          <w:color w:val="000000" w:themeColor="text1"/>
          <w:sz w:val="24"/>
          <w:szCs w:val="24"/>
        </w:rPr>
        <w:t>e</w:t>
      </w:r>
      <w:r w:rsidRPr="007D45E5">
        <w:rPr>
          <w:rFonts w:asciiTheme="minorHAnsi" w:eastAsia="Calibri" w:hAnsiTheme="minorHAnsi" w:cstheme="minorHAnsi"/>
          <w:color w:val="000000" w:themeColor="text1"/>
          <w:spacing w:val="-1"/>
          <w:sz w:val="24"/>
          <w:szCs w:val="24"/>
        </w:rPr>
        <w:t xml:space="preserve"> B</w:t>
      </w:r>
      <w:r w:rsidRPr="007D45E5">
        <w:rPr>
          <w:rFonts w:asciiTheme="minorHAnsi" w:eastAsia="Calibri" w:hAnsiTheme="minorHAnsi" w:cstheme="minorHAnsi"/>
          <w:color w:val="000000" w:themeColor="text1"/>
          <w:sz w:val="24"/>
          <w:szCs w:val="24"/>
        </w:rPr>
        <w:t>i</w:t>
      </w:r>
      <w:r w:rsidRPr="007D45E5">
        <w:rPr>
          <w:rFonts w:asciiTheme="minorHAnsi" w:eastAsia="Calibri" w:hAnsiTheme="minorHAnsi" w:cstheme="minorHAnsi"/>
          <w:color w:val="000000" w:themeColor="text1"/>
          <w:spacing w:val="1"/>
          <w:sz w:val="24"/>
          <w:szCs w:val="24"/>
        </w:rPr>
        <w:t>dd</w:t>
      </w:r>
      <w:r w:rsidRPr="007D45E5">
        <w:rPr>
          <w:rFonts w:asciiTheme="minorHAnsi" w:eastAsia="Calibri" w:hAnsiTheme="minorHAnsi" w:cstheme="minorHAnsi"/>
          <w:color w:val="000000" w:themeColor="text1"/>
          <w:sz w:val="24"/>
          <w:szCs w:val="24"/>
        </w:rPr>
        <w:t>i</w:t>
      </w:r>
      <w:r w:rsidRPr="007D45E5">
        <w:rPr>
          <w:rFonts w:asciiTheme="minorHAnsi" w:eastAsia="Calibri" w:hAnsiTheme="minorHAnsi" w:cstheme="minorHAnsi"/>
          <w:color w:val="000000" w:themeColor="text1"/>
          <w:spacing w:val="1"/>
          <w:sz w:val="24"/>
          <w:szCs w:val="24"/>
        </w:rPr>
        <w:t>n</w:t>
      </w:r>
      <w:r w:rsidRPr="007D45E5">
        <w:rPr>
          <w:rFonts w:asciiTheme="minorHAnsi" w:eastAsia="Calibri" w:hAnsiTheme="minorHAnsi" w:cstheme="minorHAnsi"/>
          <w:color w:val="000000" w:themeColor="text1"/>
          <w:sz w:val="24"/>
          <w:szCs w:val="24"/>
        </w:rPr>
        <w:t>g</w:t>
      </w:r>
      <w:r w:rsidRPr="007D45E5">
        <w:rPr>
          <w:rFonts w:asciiTheme="minorHAnsi" w:eastAsia="Calibri" w:hAnsiTheme="minorHAnsi" w:cstheme="minorHAnsi"/>
          <w:color w:val="000000" w:themeColor="text1"/>
          <w:spacing w:val="-2"/>
          <w:sz w:val="24"/>
          <w:szCs w:val="24"/>
        </w:rPr>
        <w:t xml:space="preserve"> </w:t>
      </w:r>
      <w:r w:rsidRPr="007D45E5">
        <w:rPr>
          <w:rFonts w:asciiTheme="minorHAnsi" w:eastAsia="Calibri" w:hAnsiTheme="minorHAnsi" w:cstheme="minorHAnsi"/>
          <w:color w:val="000000" w:themeColor="text1"/>
          <w:sz w:val="24"/>
          <w:szCs w:val="24"/>
        </w:rPr>
        <w:t>P</w:t>
      </w:r>
      <w:r w:rsidRPr="007D45E5">
        <w:rPr>
          <w:rFonts w:asciiTheme="minorHAnsi" w:eastAsia="Calibri" w:hAnsiTheme="minorHAnsi" w:cstheme="minorHAnsi"/>
          <w:color w:val="000000" w:themeColor="text1"/>
          <w:spacing w:val="-1"/>
          <w:sz w:val="24"/>
          <w:szCs w:val="24"/>
        </w:rPr>
        <w:t>r</w:t>
      </w:r>
      <w:r w:rsidRPr="007D45E5">
        <w:rPr>
          <w:rFonts w:asciiTheme="minorHAnsi" w:eastAsia="Calibri" w:hAnsiTheme="minorHAnsi" w:cstheme="minorHAnsi"/>
          <w:color w:val="000000" w:themeColor="text1"/>
          <w:sz w:val="24"/>
          <w:szCs w:val="24"/>
        </w:rPr>
        <w:t>oce</w:t>
      </w:r>
      <w:r w:rsidRPr="007D45E5">
        <w:rPr>
          <w:rFonts w:asciiTheme="minorHAnsi" w:eastAsia="Calibri" w:hAnsiTheme="minorHAnsi" w:cstheme="minorHAnsi"/>
          <w:color w:val="000000" w:themeColor="text1"/>
          <w:spacing w:val="1"/>
          <w:sz w:val="24"/>
          <w:szCs w:val="24"/>
        </w:rPr>
        <w:t>d</w:t>
      </w:r>
      <w:r w:rsidRPr="007D45E5">
        <w:rPr>
          <w:rFonts w:asciiTheme="minorHAnsi" w:eastAsia="Calibri" w:hAnsiTheme="minorHAnsi" w:cstheme="minorHAnsi"/>
          <w:color w:val="000000" w:themeColor="text1"/>
          <w:spacing w:val="-1"/>
          <w:sz w:val="24"/>
          <w:szCs w:val="24"/>
        </w:rPr>
        <w:t>u</w:t>
      </w:r>
      <w:r w:rsidRPr="007D45E5">
        <w:rPr>
          <w:rFonts w:asciiTheme="minorHAnsi" w:eastAsia="Calibri" w:hAnsiTheme="minorHAnsi" w:cstheme="minorHAnsi"/>
          <w:color w:val="000000" w:themeColor="text1"/>
          <w:sz w:val="24"/>
          <w:szCs w:val="24"/>
        </w:rPr>
        <w:t>re</w:t>
      </w:r>
      <w:r w:rsidRPr="007D45E5">
        <w:rPr>
          <w:rFonts w:asciiTheme="minorHAnsi" w:eastAsia="Calibri" w:hAnsiTheme="minorHAnsi" w:cstheme="minorHAnsi"/>
          <w:color w:val="000000" w:themeColor="text1"/>
          <w:spacing w:val="1"/>
          <w:sz w:val="24"/>
          <w:szCs w:val="24"/>
        </w:rPr>
        <w:t xml:space="preserve"> </w:t>
      </w:r>
      <w:r w:rsidRPr="007D45E5">
        <w:rPr>
          <w:rFonts w:asciiTheme="minorHAnsi" w:eastAsia="Calibri" w:hAnsiTheme="minorHAnsi" w:cstheme="minorHAnsi"/>
          <w:color w:val="000000" w:themeColor="text1"/>
          <w:sz w:val="24"/>
          <w:szCs w:val="24"/>
        </w:rPr>
        <w:t>s</w:t>
      </w:r>
      <w:r w:rsidRPr="007D45E5">
        <w:rPr>
          <w:rFonts w:asciiTheme="minorHAnsi" w:eastAsia="Calibri" w:hAnsiTheme="minorHAnsi" w:cstheme="minorHAnsi"/>
          <w:color w:val="000000" w:themeColor="text1"/>
          <w:spacing w:val="-2"/>
          <w:sz w:val="24"/>
          <w:szCs w:val="24"/>
        </w:rPr>
        <w:t>h</w:t>
      </w:r>
      <w:r w:rsidRPr="007D45E5">
        <w:rPr>
          <w:rFonts w:asciiTheme="minorHAnsi" w:eastAsia="Calibri" w:hAnsiTheme="minorHAnsi" w:cstheme="minorHAnsi"/>
          <w:color w:val="000000" w:themeColor="text1"/>
          <w:sz w:val="24"/>
          <w:szCs w:val="24"/>
        </w:rPr>
        <w:t>all</w:t>
      </w:r>
      <w:r w:rsidRPr="007D45E5">
        <w:rPr>
          <w:rFonts w:asciiTheme="minorHAnsi" w:eastAsia="Calibri" w:hAnsiTheme="minorHAnsi" w:cstheme="minorHAnsi"/>
          <w:color w:val="000000" w:themeColor="text1"/>
          <w:spacing w:val="-1"/>
          <w:sz w:val="24"/>
          <w:szCs w:val="24"/>
        </w:rPr>
        <w:t xml:space="preserve"> </w:t>
      </w:r>
      <w:r w:rsidRPr="007D45E5">
        <w:rPr>
          <w:rFonts w:asciiTheme="minorHAnsi" w:eastAsia="Calibri" w:hAnsiTheme="minorHAnsi" w:cstheme="minorHAnsi"/>
          <w:color w:val="000000" w:themeColor="text1"/>
          <w:spacing w:val="1"/>
          <w:sz w:val="24"/>
          <w:szCs w:val="24"/>
        </w:rPr>
        <w:t>b</w:t>
      </w:r>
      <w:r w:rsidRPr="007D45E5">
        <w:rPr>
          <w:rFonts w:asciiTheme="minorHAnsi" w:eastAsia="Calibri" w:hAnsiTheme="minorHAnsi" w:cstheme="minorHAnsi"/>
          <w:color w:val="000000" w:themeColor="text1"/>
          <w:sz w:val="24"/>
          <w:szCs w:val="24"/>
        </w:rPr>
        <w:t>e</w:t>
      </w:r>
      <w:r w:rsidRPr="007D45E5">
        <w:rPr>
          <w:rFonts w:asciiTheme="minorHAnsi" w:eastAsia="Calibri" w:hAnsiTheme="minorHAnsi" w:cstheme="minorHAnsi"/>
          <w:color w:val="000000" w:themeColor="text1"/>
          <w:spacing w:val="-1"/>
          <w:sz w:val="24"/>
          <w:szCs w:val="24"/>
        </w:rPr>
        <w:t xml:space="preserve"> </w:t>
      </w:r>
      <w:r w:rsidRPr="007D45E5">
        <w:rPr>
          <w:rFonts w:asciiTheme="minorHAnsi" w:eastAsia="Calibri" w:hAnsiTheme="minorHAnsi" w:cstheme="minorHAnsi"/>
          <w:color w:val="000000" w:themeColor="text1"/>
          <w:spacing w:val="1"/>
          <w:sz w:val="24"/>
          <w:szCs w:val="24"/>
        </w:rPr>
        <w:t>f</w:t>
      </w:r>
      <w:r w:rsidRPr="007D45E5">
        <w:rPr>
          <w:rFonts w:asciiTheme="minorHAnsi" w:eastAsia="Calibri" w:hAnsiTheme="minorHAnsi" w:cstheme="minorHAnsi"/>
          <w:color w:val="000000" w:themeColor="text1"/>
          <w:sz w:val="24"/>
          <w:szCs w:val="24"/>
        </w:rPr>
        <w:t>oll</w:t>
      </w:r>
      <w:r w:rsidRPr="007D45E5">
        <w:rPr>
          <w:rFonts w:asciiTheme="minorHAnsi" w:eastAsia="Calibri" w:hAnsiTheme="minorHAnsi" w:cstheme="minorHAnsi"/>
          <w:color w:val="000000" w:themeColor="text1"/>
          <w:spacing w:val="1"/>
          <w:sz w:val="24"/>
          <w:szCs w:val="24"/>
        </w:rPr>
        <w:t>o</w:t>
      </w:r>
      <w:r w:rsidRPr="007D45E5">
        <w:rPr>
          <w:rFonts w:asciiTheme="minorHAnsi" w:eastAsia="Calibri" w:hAnsiTheme="minorHAnsi" w:cstheme="minorHAnsi"/>
          <w:color w:val="000000" w:themeColor="text1"/>
          <w:spacing w:val="-1"/>
          <w:sz w:val="24"/>
          <w:szCs w:val="24"/>
        </w:rPr>
        <w:t>w</w:t>
      </w:r>
      <w:r w:rsidRPr="007D45E5">
        <w:rPr>
          <w:rFonts w:asciiTheme="minorHAnsi" w:eastAsia="Calibri" w:hAnsiTheme="minorHAnsi" w:cstheme="minorHAnsi"/>
          <w:color w:val="000000" w:themeColor="text1"/>
          <w:sz w:val="24"/>
          <w:szCs w:val="24"/>
        </w:rPr>
        <w:t>e</w:t>
      </w:r>
      <w:r w:rsidRPr="007D45E5">
        <w:rPr>
          <w:rFonts w:asciiTheme="minorHAnsi" w:eastAsia="Calibri" w:hAnsiTheme="minorHAnsi" w:cstheme="minorHAnsi"/>
          <w:color w:val="000000" w:themeColor="text1"/>
          <w:spacing w:val="1"/>
          <w:sz w:val="24"/>
          <w:szCs w:val="24"/>
        </w:rPr>
        <w:t>d</w:t>
      </w:r>
      <w:r w:rsidRPr="007D45E5">
        <w:rPr>
          <w:rFonts w:asciiTheme="minorHAnsi" w:eastAsia="Calibri" w:hAnsiTheme="minorHAnsi" w:cstheme="minorHAnsi"/>
          <w:color w:val="000000" w:themeColor="text1"/>
          <w:sz w:val="24"/>
          <w:szCs w:val="24"/>
        </w:rPr>
        <w:t>.</w:t>
      </w:r>
      <w:r w:rsidRPr="007D45E5">
        <w:rPr>
          <w:rFonts w:asciiTheme="minorHAnsi" w:eastAsia="Calibri" w:hAnsiTheme="minorHAnsi" w:cstheme="minorHAnsi"/>
          <w:color w:val="000000" w:themeColor="text1"/>
          <w:spacing w:val="-2"/>
          <w:sz w:val="24"/>
          <w:szCs w:val="24"/>
        </w:rPr>
        <w:t xml:space="preserve"> </w:t>
      </w:r>
      <w:r w:rsidRPr="007D45E5">
        <w:rPr>
          <w:rFonts w:asciiTheme="minorHAnsi" w:eastAsia="Calibri" w:hAnsiTheme="minorHAnsi" w:cstheme="minorHAnsi"/>
          <w:color w:val="000000" w:themeColor="text1"/>
          <w:sz w:val="24"/>
          <w:szCs w:val="24"/>
        </w:rPr>
        <w:t>The said</w:t>
      </w:r>
      <w:r w:rsidRPr="007D45E5">
        <w:rPr>
          <w:rFonts w:asciiTheme="minorHAnsi" w:eastAsia="Calibri" w:hAnsiTheme="minorHAnsi" w:cstheme="minorHAnsi"/>
          <w:color w:val="000000" w:themeColor="text1"/>
          <w:spacing w:val="2"/>
          <w:sz w:val="24"/>
          <w:szCs w:val="24"/>
        </w:rPr>
        <w:t xml:space="preserve"> </w:t>
      </w:r>
      <w:r w:rsidRPr="007D45E5">
        <w:rPr>
          <w:rFonts w:asciiTheme="minorHAnsi" w:eastAsia="Calibri" w:hAnsiTheme="minorHAnsi" w:cstheme="minorHAnsi"/>
          <w:color w:val="000000" w:themeColor="text1"/>
          <w:spacing w:val="1"/>
          <w:sz w:val="24"/>
          <w:szCs w:val="24"/>
        </w:rPr>
        <w:t>p</w:t>
      </w:r>
      <w:r w:rsidRPr="007D45E5">
        <w:rPr>
          <w:rFonts w:asciiTheme="minorHAnsi" w:eastAsia="Calibri" w:hAnsiTheme="minorHAnsi" w:cstheme="minorHAnsi"/>
          <w:color w:val="000000" w:themeColor="text1"/>
          <w:spacing w:val="-2"/>
          <w:sz w:val="24"/>
          <w:szCs w:val="24"/>
        </w:rPr>
        <w:t>r</w:t>
      </w:r>
      <w:r w:rsidRPr="007D45E5">
        <w:rPr>
          <w:rFonts w:asciiTheme="minorHAnsi" w:eastAsia="Calibri" w:hAnsiTheme="minorHAnsi" w:cstheme="minorHAnsi"/>
          <w:color w:val="000000" w:themeColor="text1"/>
          <w:sz w:val="24"/>
          <w:szCs w:val="24"/>
        </w:rPr>
        <w:t>oce</w:t>
      </w:r>
      <w:r w:rsidRPr="007D45E5">
        <w:rPr>
          <w:rFonts w:asciiTheme="minorHAnsi" w:eastAsia="Calibri" w:hAnsiTheme="minorHAnsi" w:cstheme="minorHAnsi"/>
          <w:color w:val="000000" w:themeColor="text1"/>
          <w:spacing w:val="-1"/>
          <w:sz w:val="24"/>
          <w:szCs w:val="24"/>
        </w:rPr>
        <w:t>d</w:t>
      </w:r>
      <w:r w:rsidRPr="007D45E5">
        <w:rPr>
          <w:rFonts w:asciiTheme="minorHAnsi" w:eastAsia="Calibri" w:hAnsiTheme="minorHAnsi" w:cstheme="minorHAnsi"/>
          <w:color w:val="000000" w:themeColor="text1"/>
          <w:spacing w:val="1"/>
          <w:sz w:val="24"/>
          <w:szCs w:val="24"/>
        </w:rPr>
        <w:t>u</w:t>
      </w:r>
      <w:r w:rsidRPr="007D45E5">
        <w:rPr>
          <w:rFonts w:asciiTheme="minorHAnsi" w:eastAsia="Calibri" w:hAnsiTheme="minorHAnsi" w:cstheme="minorHAnsi"/>
          <w:color w:val="000000" w:themeColor="text1"/>
          <w:sz w:val="24"/>
          <w:szCs w:val="24"/>
        </w:rPr>
        <w:t>re</w:t>
      </w:r>
      <w:r w:rsidRPr="007D45E5">
        <w:rPr>
          <w:rFonts w:asciiTheme="minorHAnsi" w:eastAsia="Calibri" w:hAnsiTheme="minorHAnsi" w:cstheme="minorHAnsi"/>
          <w:color w:val="000000" w:themeColor="text1"/>
          <w:spacing w:val="1"/>
          <w:sz w:val="24"/>
          <w:szCs w:val="24"/>
        </w:rPr>
        <w:t xml:space="preserve"> </w:t>
      </w:r>
      <w:r w:rsidRPr="007D45E5">
        <w:rPr>
          <w:rFonts w:asciiTheme="minorHAnsi" w:eastAsia="Calibri" w:hAnsiTheme="minorHAnsi" w:cstheme="minorHAnsi"/>
          <w:color w:val="000000" w:themeColor="text1"/>
          <w:sz w:val="24"/>
          <w:szCs w:val="24"/>
        </w:rPr>
        <w:t>is</w:t>
      </w:r>
      <w:r w:rsidRPr="007D45E5">
        <w:rPr>
          <w:rFonts w:asciiTheme="minorHAnsi" w:eastAsia="Calibri" w:hAnsiTheme="minorHAnsi" w:cstheme="minorHAnsi"/>
          <w:color w:val="000000" w:themeColor="text1"/>
          <w:spacing w:val="-2"/>
          <w:sz w:val="24"/>
          <w:szCs w:val="24"/>
        </w:rPr>
        <w:t xml:space="preserve"> </w:t>
      </w:r>
      <w:r w:rsidRPr="007D45E5">
        <w:rPr>
          <w:rFonts w:asciiTheme="minorHAnsi" w:eastAsia="Calibri" w:hAnsiTheme="minorHAnsi" w:cstheme="minorHAnsi"/>
          <w:color w:val="000000" w:themeColor="text1"/>
          <w:sz w:val="24"/>
          <w:szCs w:val="24"/>
        </w:rPr>
        <w:t>r</w:t>
      </w:r>
      <w:r w:rsidRPr="007D45E5">
        <w:rPr>
          <w:rFonts w:asciiTheme="minorHAnsi" w:eastAsia="Calibri" w:hAnsiTheme="minorHAnsi" w:cstheme="minorHAnsi"/>
          <w:color w:val="000000" w:themeColor="text1"/>
          <w:spacing w:val="-1"/>
          <w:sz w:val="24"/>
          <w:szCs w:val="24"/>
        </w:rPr>
        <w:t>e</w:t>
      </w:r>
      <w:r w:rsidRPr="007D45E5">
        <w:rPr>
          <w:rFonts w:asciiTheme="minorHAnsi" w:eastAsia="Calibri" w:hAnsiTheme="minorHAnsi" w:cstheme="minorHAnsi"/>
          <w:color w:val="000000" w:themeColor="text1"/>
          <w:spacing w:val="1"/>
          <w:sz w:val="24"/>
          <w:szCs w:val="24"/>
        </w:rPr>
        <w:t>p</w:t>
      </w:r>
      <w:r w:rsidRPr="007D45E5">
        <w:rPr>
          <w:rFonts w:asciiTheme="minorHAnsi" w:eastAsia="Calibri" w:hAnsiTheme="minorHAnsi" w:cstheme="minorHAnsi"/>
          <w:color w:val="000000" w:themeColor="text1"/>
          <w:sz w:val="24"/>
          <w:szCs w:val="24"/>
        </w:rPr>
        <w:t>r</w:t>
      </w:r>
      <w:r w:rsidRPr="007D45E5">
        <w:rPr>
          <w:rFonts w:asciiTheme="minorHAnsi" w:eastAsia="Calibri" w:hAnsiTheme="minorHAnsi" w:cstheme="minorHAnsi"/>
          <w:color w:val="000000" w:themeColor="text1"/>
          <w:spacing w:val="1"/>
          <w:sz w:val="24"/>
          <w:szCs w:val="24"/>
        </w:rPr>
        <w:t>o</w:t>
      </w:r>
      <w:r w:rsidRPr="007D45E5">
        <w:rPr>
          <w:rFonts w:asciiTheme="minorHAnsi" w:eastAsia="Calibri" w:hAnsiTheme="minorHAnsi" w:cstheme="minorHAnsi"/>
          <w:color w:val="000000" w:themeColor="text1"/>
          <w:spacing w:val="-1"/>
          <w:sz w:val="24"/>
          <w:szCs w:val="24"/>
        </w:rPr>
        <w:t>d</w:t>
      </w:r>
      <w:r w:rsidRPr="007D45E5">
        <w:rPr>
          <w:rFonts w:asciiTheme="minorHAnsi" w:eastAsia="Calibri" w:hAnsiTheme="minorHAnsi" w:cstheme="minorHAnsi"/>
          <w:color w:val="000000" w:themeColor="text1"/>
          <w:spacing w:val="1"/>
          <w:sz w:val="24"/>
          <w:szCs w:val="24"/>
        </w:rPr>
        <w:t>u</w:t>
      </w:r>
      <w:r w:rsidRPr="007D45E5">
        <w:rPr>
          <w:rFonts w:asciiTheme="minorHAnsi" w:eastAsia="Calibri" w:hAnsiTheme="minorHAnsi" w:cstheme="minorHAnsi"/>
          <w:color w:val="000000" w:themeColor="text1"/>
          <w:spacing w:val="-1"/>
          <w:sz w:val="24"/>
          <w:szCs w:val="24"/>
        </w:rPr>
        <w:t>c</w:t>
      </w:r>
      <w:r w:rsidRPr="007D45E5">
        <w:rPr>
          <w:rFonts w:asciiTheme="minorHAnsi" w:eastAsia="Calibri" w:hAnsiTheme="minorHAnsi" w:cstheme="minorHAnsi"/>
          <w:color w:val="000000" w:themeColor="text1"/>
          <w:sz w:val="24"/>
          <w:szCs w:val="24"/>
        </w:rPr>
        <w:t>ed</w:t>
      </w:r>
      <w:r w:rsidRPr="007D45E5">
        <w:rPr>
          <w:rFonts w:asciiTheme="minorHAnsi" w:eastAsia="Calibri" w:hAnsiTheme="minorHAnsi" w:cstheme="minorHAnsi"/>
          <w:color w:val="000000" w:themeColor="text1"/>
          <w:spacing w:val="2"/>
          <w:sz w:val="24"/>
          <w:szCs w:val="24"/>
        </w:rPr>
        <w:t xml:space="preserve"> </w:t>
      </w:r>
      <w:r w:rsidRPr="007D45E5">
        <w:rPr>
          <w:rFonts w:asciiTheme="minorHAnsi" w:eastAsia="Calibri" w:hAnsiTheme="minorHAnsi" w:cstheme="minorHAnsi"/>
          <w:color w:val="000000" w:themeColor="text1"/>
          <w:sz w:val="24"/>
          <w:szCs w:val="24"/>
        </w:rPr>
        <w:t>as</w:t>
      </w:r>
      <w:r w:rsidRPr="007D45E5">
        <w:rPr>
          <w:rFonts w:asciiTheme="minorHAnsi" w:eastAsia="Calibri" w:hAnsiTheme="minorHAnsi" w:cstheme="minorHAnsi"/>
          <w:color w:val="000000" w:themeColor="text1"/>
          <w:spacing w:val="-2"/>
          <w:sz w:val="24"/>
          <w:szCs w:val="24"/>
        </w:rPr>
        <w:t xml:space="preserve"> </w:t>
      </w:r>
      <w:r w:rsidRPr="007D45E5">
        <w:rPr>
          <w:rFonts w:asciiTheme="minorHAnsi" w:eastAsia="Calibri" w:hAnsiTheme="minorHAnsi" w:cstheme="minorHAnsi"/>
          <w:color w:val="000000" w:themeColor="text1"/>
          <w:spacing w:val="1"/>
          <w:sz w:val="24"/>
          <w:szCs w:val="24"/>
        </w:rPr>
        <w:t>f</w:t>
      </w:r>
      <w:r w:rsidRPr="007D45E5">
        <w:rPr>
          <w:rFonts w:asciiTheme="minorHAnsi" w:eastAsia="Calibri" w:hAnsiTheme="minorHAnsi" w:cstheme="minorHAnsi"/>
          <w:color w:val="000000" w:themeColor="text1"/>
          <w:sz w:val="24"/>
          <w:szCs w:val="24"/>
        </w:rPr>
        <w:t>ol</w:t>
      </w:r>
      <w:r w:rsidRPr="007D45E5">
        <w:rPr>
          <w:rFonts w:asciiTheme="minorHAnsi" w:eastAsia="Calibri" w:hAnsiTheme="minorHAnsi" w:cstheme="minorHAnsi"/>
          <w:color w:val="000000" w:themeColor="text1"/>
          <w:spacing w:val="-2"/>
          <w:sz w:val="24"/>
          <w:szCs w:val="24"/>
        </w:rPr>
        <w:t>l</w:t>
      </w:r>
      <w:r w:rsidRPr="007D45E5">
        <w:rPr>
          <w:rFonts w:asciiTheme="minorHAnsi" w:eastAsia="Calibri" w:hAnsiTheme="minorHAnsi" w:cstheme="minorHAnsi"/>
          <w:color w:val="000000" w:themeColor="text1"/>
          <w:sz w:val="24"/>
          <w:szCs w:val="24"/>
        </w:rPr>
        <w:t>ow</w:t>
      </w:r>
      <w:r w:rsidRPr="007D45E5">
        <w:rPr>
          <w:rFonts w:asciiTheme="minorHAnsi" w:eastAsia="Calibri" w:hAnsiTheme="minorHAnsi" w:cstheme="minorHAnsi"/>
          <w:color w:val="000000" w:themeColor="text1"/>
          <w:spacing w:val="-1"/>
          <w:sz w:val="24"/>
          <w:szCs w:val="24"/>
        </w:rPr>
        <w:t>s</w:t>
      </w:r>
      <w:r w:rsidRPr="007D45E5">
        <w:rPr>
          <w:rFonts w:asciiTheme="minorHAnsi" w:eastAsia="Calibri" w:hAnsiTheme="minorHAnsi" w:cstheme="minorHAnsi"/>
          <w:color w:val="000000" w:themeColor="text1"/>
          <w:sz w:val="24"/>
          <w:szCs w:val="24"/>
        </w:rPr>
        <w:t>:</w:t>
      </w:r>
    </w:p>
    <w:p w14:paraId="16D3D9EB" w14:textId="77777777" w:rsidR="004B7AB5" w:rsidRPr="007D45E5" w:rsidRDefault="004B7AB5" w:rsidP="004B7AB5">
      <w:pPr>
        <w:spacing w:before="6" w:line="120" w:lineRule="exact"/>
        <w:ind w:left="990"/>
        <w:jc w:val="both"/>
        <w:rPr>
          <w:rFonts w:asciiTheme="minorHAnsi" w:hAnsiTheme="minorHAnsi" w:cstheme="minorHAnsi"/>
          <w:color w:val="000000" w:themeColor="text1"/>
          <w:sz w:val="24"/>
          <w:szCs w:val="24"/>
        </w:rPr>
      </w:pPr>
    </w:p>
    <w:p w14:paraId="585BD6A0" w14:textId="77777777" w:rsidR="004B7AB5" w:rsidRPr="007D45E5" w:rsidRDefault="004B7AB5" w:rsidP="004D5C4A">
      <w:pPr>
        <w:pStyle w:val="ListParagraph"/>
        <w:widowControl/>
        <w:numPr>
          <w:ilvl w:val="0"/>
          <w:numId w:val="2"/>
        </w:numPr>
        <w:autoSpaceDE/>
        <w:autoSpaceDN/>
        <w:spacing w:before="11" w:line="276" w:lineRule="auto"/>
        <w:ind w:left="1440" w:hanging="450"/>
        <w:jc w:val="both"/>
        <w:rPr>
          <w:rFonts w:asciiTheme="minorHAnsi" w:eastAsia="Calibri" w:hAnsiTheme="minorHAnsi" w:cstheme="minorHAnsi"/>
          <w:color w:val="000000" w:themeColor="text1"/>
          <w:spacing w:val="1"/>
          <w:sz w:val="24"/>
          <w:szCs w:val="24"/>
        </w:rPr>
      </w:pPr>
      <w:r w:rsidRPr="007D45E5">
        <w:rPr>
          <w:rFonts w:asciiTheme="minorHAnsi" w:eastAsia="Calibri" w:hAnsiTheme="minorHAnsi" w:cstheme="minorHAnsi"/>
          <w:color w:val="000000" w:themeColor="text1"/>
          <w:spacing w:val="1"/>
          <w:sz w:val="24"/>
          <w:szCs w:val="24"/>
        </w:rPr>
        <w:t>The bid shall be a single package consisting of two separate envelopes, containing separately the financial and the technical proposals.</w:t>
      </w:r>
    </w:p>
    <w:p w14:paraId="56459230" w14:textId="77777777" w:rsidR="004B7AB5" w:rsidRPr="007D45E5" w:rsidRDefault="004B7AB5" w:rsidP="004D5C4A">
      <w:pPr>
        <w:pStyle w:val="ListParagraph"/>
        <w:widowControl/>
        <w:numPr>
          <w:ilvl w:val="0"/>
          <w:numId w:val="2"/>
        </w:numPr>
        <w:autoSpaceDE/>
        <w:autoSpaceDN/>
        <w:spacing w:before="11" w:line="276" w:lineRule="auto"/>
        <w:ind w:left="990" w:firstLine="0"/>
        <w:jc w:val="both"/>
        <w:rPr>
          <w:rFonts w:asciiTheme="minorHAnsi" w:eastAsia="Calibri" w:hAnsiTheme="minorHAnsi" w:cstheme="minorHAnsi"/>
          <w:color w:val="000000" w:themeColor="text1"/>
          <w:spacing w:val="1"/>
          <w:sz w:val="24"/>
          <w:szCs w:val="24"/>
        </w:rPr>
      </w:pPr>
      <w:r w:rsidRPr="007D45E5">
        <w:rPr>
          <w:rFonts w:asciiTheme="minorHAnsi" w:eastAsia="Calibri" w:hAnsiTheme="minorHAnsi" w:cstheme="minorHAnsi"/>
          <w:color w:val="000000" w:themeColor="text1"/>
          <w:spacing w:val="1"/>
          <w:sz w:val="24"/>
          <w:szCs w:val="24"/>
        </w:rPr>
        <w:t>The envelopes shall be marked as “Financial Proposal” and “Technical Proposal”.</w:t>
      </w:r>
    </w:p>
    <w:p w14:paraId="46062204" w14:textId="77777777" w:rsidR="004B7AB5" w:rsidRPr="007D45E5" w:rsidRDefault="004B7AB5" w:rsidP="004D5C4A">
      <w:pPr>
        <w:pStyle w:val="ListParagraph"/>
        <w:widowControl/>
        <w:numPr>
          <w:ilvl w:val="0"/>
          <w:numId w:val="2"/>
        </w:numPr>
        <w:autoSpaceDE/>
        <w:autoSpaceDN/>
        <w:spacing w:before="11" w:line="276" w:lineRule="auto"/>
        <w:ind w:left="1440" w:hanging="450"/>
        <w:jc w:val="both"/>
        <w:rPr>
          <w:rFonts w:asciiTheme="minorHAnsi" w:eastAsia="Calibri" w:hAnsiTheme="minorHAnsi" w:cstheme="minorHAnsi"/>
          <w:color w:val="000000" w:themeColor="text1"/>
          <w:spacing w:val="1"/>
          <w:sz w:val="24"/>
          <w:szCs w:val="24"/>
        </w:rPr>
      </w:pPr>
      <w:r w:rsidRPr="007D45E5">
        <w:rPr>
          <w:rFonts w:asciiTheme="minorHAnsi" w:eastAsia="Calibri" w:hAnsiTheme="minorHAnsi" w:cstheme="minorHAnsi"/>
          <w:color w:val="000000" w:themeColor="text1"/>
          <w:spacing w:val="1"/>
          <w:sz w:val="24"/>
          <w:szCs w:val="24"/>
        </w:rPr>
        <w:t>In the first instance, the “Technical Proposal” shall be opened, and the envelope marked as “Financial Proposal” shall be retained unopened in the custody of the procuring agency.</w:t>
      </w:r>
    </w:p>
    <w:p w14:paraId="7453C07A" w14:textId="77777777" w:rsidR="004B7AB5" w:rsidRDefault="004B7AB5" w:rsidP="004D5C4A">
      <w:pPr>
        <w:pStyle w:val="ListParagraph"/>
        <w:widowControl/>
        <w:numPr>
          <w:ilvl w:val="0"/>
          <w:numId w:val="2"/>
        </w:numPr>
        <w:autoSpaceDE/>
        <w:autoSpaceDN/>
        <w:spacing w:before="11" w:line="276" w:lineRule="auto"/>
        <w:ind w:left="1440" w:hanging="450"/>
        <w:jc w:val="both"/>
        <w:rPr>
          <w:rFonts w:asciiTheme="minorHAnsi" w:eastAsia="Calibri" w:hAnsiTheme="minorHAnsi" w:cstheme="minorHAnsi"/>
          <w:color w:val="000000" w:themeColor="text1"/>
          <w:spacing w:val="1"/>
          <w:sz w:val="24"/>
          <w:szCs w:val="24"/>
        </w:rPr>
      </w:pPr>
      <w:r w:rsidRPr="007D45E5">
        <w:rPr>
          <w:rFonts w:asciiTheme="minorHAnsi" w:eastAsia="Calibri" w:hAnsiTheme="minorHAnsi" w:cstheme="minorHAnsi"/>
          <w:color w:val="000000" w:themeColor="text1"/>
          <w:spacing w:val="1"/>
          <w:sz w:val="24"/>
          <w:szCs w:val="24"/>
        </w:rPr>
        <w:t>The procuring agency shall evaluate the technical proposal in the manner prescribed in advance, without reference to the price and shall reject any proposal which does not conform to the specified requirements.</w:t>
      </w:r>
    </w:p>
    <w:p w14:paraId="71A06227" w14:textId="77777777" w:rsidR="004B7AB5" w:rsidRPr="007D45E5" w:rsidRDefault="004B7AB5" w:rsidP="004D5C4A">
      <w:pPr>
        <w:pStyle w:val="ListParagraph"/>
        <w:widowControl/>
        <w:numPr>
          <w:ilvl w:val="0"/>
          <w:numId w:val="2"/>
        </w:numPr>
        <w:autoSpaceDE/>
        <w:autoSpaceDN/>
        <w:spacing w:before="11" w:line="276" w:lineRule="auto"/>
        <w:ind w:left="1440" w:hanging="450"/>
        <w:jc w:val="both"/>
        <w:rPr>
          <w:rFonts w:asciiTheme="minorHAnsi" w:eastAsia="Calibri" w:hAnsiTheme="minorHAnsi" w:cstheme="minorHAnsi"/>
          <w:color w:val="000000" w:themeColor="text1"/>
          <w:spacing w:val="1"/>
          <w:sz w:val="24"/>
          <w:szCs w:val="24"/>
        </w:rPr>
      </w:pPr>
      <w:r w:rsidRPr="007D45E5">
        <w:rPr>
          <w:rFonts w:asciiTheme="minorHAnsi" w:eastAsia="Calibri" w:hAnsiTheme="minorHAnsi" w:cstheme="minorHAnsi"/>
          <w:color w:val="000000" w:themeColor="text1"/>
          <w:spacing w:val="1"/>
          <w:sz w:val="24"/>
          <w:szCs w:val="24"/>
        </w:rPr>
        <w:t>During the technical evaluation no amendments to the technical proposal shall be permitted.</w:t>
      </w:r>
    </w:p>
    <w:p w14:paraId="30E27285" w14:textId="77777777" w:rsidR="004B7AB5" w:rsidRPr="007D45E5" w:rsidRDefault="004B7AB5" w:rsidP="004D5C4A">
      <w:pPr>
        <w:pStyle w:val="ListParagraph"/>
        <w:widowControl/>
        <w:numPr>
          <w:ilvl w:val="0"/>
          <w:numId w:val="2"/>
        </w:numPr>
        <w:tabs>
          <w:tab w:val="left" w:pos="1440"/>
        </w:tabs>
        <w:autoSpaceDE/>
        <w:autoSpaceDN/>
        <w:spacing w:before="11" w:line="276" w:lineRule="auto"/>
        <w:ind w:left="1440" w:hanging="450"/>
        <w:jc w:val="both"/>
        <w:rPr>
          <w:rFonts w:asciiTheme="minorHAnsi" w:eastAsia="Calibri" w:hAnsiTheme="minorHAnsi" w:cstheme="minorHAnsi"/>
          <w:color w:val="000000" w:themeColor="text1"/>
          <w:spacing w:val="1"/>
          <w:sz w:val="24"/>
          <w:szCs w:val="24"/>
        </w:rPr>
      </w:pPr>
      <w:r w:rsidRPr="007D45E5">
        <w:rPr>
          <w:rFonts w:asciiTheme="minorHAnsi" w:eastAsia="Calibri" w:hAnsiTheme="minorHAnsi" w:cstheme="minorHAnsi"/>
          <w:color w:val="000000" w:themeColor="text1"/>
          <w:spacing w:val="1"/>
          <w:sz w:val="24"/>
          <w:szCs w:val="24"/>
        </w:rPr>
        <w:t>After the evaluation and approval of the technical proposals, the procuring agency shall open the financial proposals of the technically accepted bids, publicly at the time, date and venue announced and communicated to the bidders in advance, within the bid validity period.</w:t>
      </w:r>
    </w:p>
    <w:p w14:paraId="00BC188D" w14:textId="77777777" w:rsidR="004B7AB5" w:rsidRPr="007D45E5" w:rsidRDefault="004B7AB5" w:rsidP="004D5C4A">
      <w:pPr>
        <w:pStyle w:val="ListParagraph"/>
        <w:widowControl/>
        <w:numPr>
          <w:ilvl w:val="0"/>
          <w:numId w:val="2"/>
        </w:numPr>
        <w:autoSpaceDE/>
        <w:autoSpaceDN/>
        <w:spacing w:before="11" w:line="276" w:lineRule="auto"/>
        <w:ind w:left="1440" w:hanging="450"/>
        <w:jc w:val="both"/>
        <w:rPr>
          <w:rFonts w:asciiTheme="minorHAnsi" w:eastAsia="Calibri" w:hAnsiTheme="minorHAnsi" w:cstheme="minorHAnsi"/>
          <w:color w:val="000000" w:themeColor="text1"/>
          <w:spacing w:val="1"/>
          <w:sz w:val="24"/>
          <w:szCs w:val="24"/>
        </w:rPr>
      </w:pPr>
      <w:r w:rsidRPr="007D45E5">
        <w:rPr>
          <w:rFonts w:asciiTheme="minorHAnsi" w:eastAsia="Calibri" w:hAnsiTheme="minorHAnsi" w:cstheme="minorHAnsi"/>
          <w:color w:val="000000" w:themeColor="text1"/>
          <w:spacing w:val="1"/>
          <w:sz w:val="24"/>
          <w:szCs w:val="24"/>
        </w:rPr>
        <w:lastRenderedPageBreak/>
        <w:t>The financial bids found technically nonresponsive shall be returned un-opened to the respective bidders.</w:t>
      </w:r>
    </w:p>
    <w:p w14:paraId="4B0695B0" w14:textId="77777777" w:rsidR="004B7AB5" w:rsidRPr="004B7AB5" w:rsidRDefault="004B7AB5" w:rsidP="004D5C4A">
      <w:pPr>
        <w:pStyle w:val="ListParagraph"/>
        <w:widowControl/>
        <w:numPr>
          <w:ilvl w:val="0"/>
          <w:numId w:val="2"/>
        </w:numPr>
        <w:autoSpaceDE/>
        <w:autoSpaceDN/>
        <w:spacing w:before="11" w:line="276" w:lineRule="auto"/>
        <w:ind w:left="720" w:right="1280" w:firstLine="270"/>
        <w:jc w:val="both"/>
        <w:rPr>
          <w:rFonts w:asciiTheme="minorHAnsi" w:eastAsia="Calibri" w:hAnsiTheme="minorHAnsi" w:cstheme="minorHAnsi"/>
          <w:color w:val="000000" w:themeColor="text1"/>
          <w:spacing w:val="1"/>
          <w:sz w:val="24"/>
          <w:szCs w:val="24"/>
        </w:rPr>
      </w:pPr>
      <w:r w:rsidRPr="007D45E5">
        <w:rPr>
          <w:rFonts w:asciiTheme="minorHAnsi" w:hAnsiTheme="minorHAnsi" w:cstheme="minorHAnsi"/>
          <w:color w:val="000000" w:themeColor="text1"/>
          <w:sz w:val="24"/>
          <w:szCs w:val="24"/>
        </w:rPr>
        <w:t>The selection criteria will be based on Quality and Cost.</w:t>
      </w:r>
    </w:p>
    <w:p w14:paraId="0BE8D6E3" w14:textId="732103D5" w:rsidR="004B7AB5" w:rsidRPr="006E1329" w:rsidRDefault="004B7AB5" w:rsidP="004D5C4A">
      <w:pPr>
        <w:pStyle w:val="ListParagraph"/>
        <w:widowControl/>
        <w:numPr>
          <w:ilvl w:val="0"/>
          <w:numId w:val="2"/>
        </w:numPr>
        <w:autoSpaceDE/>
        <w:autoSpaceDN/>
        <w:spacing w:before="11" w:line="276" w:lineRule="auto"/>
        <w:ind w:left="720" w:right="1280" w:firstLine="270"/>
        <w:jc w:val="both"/>
        <w:rPr>
          <w:rFonts w:asciiTheme="minorHAnsi" w:eastAsia="Calibri" w:hAnsiTheme="minorHAnsi" w:cstheme="minorHAnsi"/>
          <w:color w:val="000000" w:themeColor="text1"/>
          <w:spacing w:val="1"/>
          <w:sz w:val="24"/>
          <w:szCs w:val="24"/>
        </w:rPr>
      </w:pPr>
      <w:r>
        <w:rPr>
          <w:rFonts w:asciiTheme="minorHAnsi" w:eastAsia="Calibri" w:hAnsiTheme="minorHAnsi" w:cstheme="minorHAnsi"/>
          <w:color w:val="000000" w:themeColor="text1"/>
          <w:spacing w:val="1"/>
          <w:sz w:val="24"/>
          <w:szCs w:val="24"/>
        </w:rPr>
        <w:t xml:space="preserve">For the Undertaking of this Project. Joint Venture is not permitted. </w:t>
      </w:r>
    </w:p>
    <w:p w14:paraId="355E823F" w14:textId="77777777" w:rsidR="004B7AB5" w:rsidRPr="004B7AB5" w:rsidRDefault="004B7AB5" w:rsidP="004B7AB5">
      <w:pPr>
        <w:widowControl/>
        <w:autoSpaceDE/>
        <w:autoSpaceDN/>
        <w:spacing w:before="11" w:line="276" w:lineRule="auto"/>
        <w:jc w:val="both"/>
        <w:rPr>
          <w:rFonts w:asciiTheme="minorHAnsi" w:eastAsia="Calibri" w:hAnsiTheme="minorHAnsi" w:cstheme="minorHAnsi"/>
          <w:color w:val="000000" w:themeColor="text1"/>
          <w:spacing w:val="1"/>
          <w:sz w:val="24"/>
          <w:szCs w:val="24"/>
        </w:rPr>
      </w:pPr>
    </w:p>
    <w:p w14:paraId="1A432644" w14:textId="3117CAA1" w:rsidR="009D2BAF" w:rsidRPr="009D2BAF" w:rsidRDefault="009D2BAF" w:rsidP="004D5C4A">
      <w:pPr>
        <w:pStyle w:val="Heading1"/>
        <w:keepNext w:val="0"/>
        <w:keepLines w:val="0"/>
        <w:numPr>
          <w:ilvl w:val="0"/>
          <w:numId w:val="1"/>
        </w:numPr>
        <w:tabs>
          <w:tab w:val="left" w:pos="600"/>
        </w:tabs>
        <w:spacing w:before="0"/>
        <w:ind w:left="0"/>
        <w:jc w:val="both"/>
        <w:rPr>
          <w:rFonts w:ascii="Calibri" w:eastAsia="Calibri" w:hAnsi="Calibri" w:cs="Calibri"/>
          <w:b/>
          <w:bCs/>
          <w:color w:val="auto"/>
          <w:sz w:val="26"/>
          <w:szCs w:val="26"/>
        </w:rPr>
      </w:pPr>
      <w:bookmarkStart w:id="4" w:name="_Toc168945792"/>
      <w:r w:rsidRPr="009D2BAF">
        <w:rPr>
          <w:rFonts w:ascii="Calibri" w:eastAsia="Calibri" w:hAnsi="Calibri" w:cs="Calibri"/>
          <w:b/>
          <w:bCs/>
          <w:color w:val="auto"/>
          <w:sz w:val="26"/>
          <w:szCs w:val="26"/>
        </w:rPr>
        <w:t>INTRODUCTION</w:t>
      </w:r>
      <w:bookmarkEnd w:id="4"/>
    </w:p>
    <w:p w14:paraId="1D1FC909" w14:textId="77777777" w:rsidR="009D2BAF" w:rsidRPr="00ED652D" w:rsidRDefault="009D2BAF" w:rsidP="004D5C4A">
      <w:pPr>
        <w:pStyle w:val="ListParagraph"/>
        <w:numPr>
          <w:ilvl w:val="0"/>
          <w:numId w:val="3"/>
        </w:numPr>
        <w:tabs>
          <w:tab w:val="left" w:pos="404"/>
        </w:tabs>
        <w:spacing w:before="89"/>
        <w:ind w:left="630" w:right="1150" w:hanging="270"/>
        <w:contextualSpacing w:val="0"/>
        <w:rPr>
          <w:rFonts w:asciiTheme="minorHAnsi" w:hAnsiTheme="minorHAnsi" w:cstheme="minorHAnsi"/>
          <w:b/>
          <w:sz w:val="24"/>
          <w:szCs w:val="24"/>
        </w:rPr>
      </w:pPr>
      <w:r w:rsidRPr="00ED652D">
        <w:rPr>
          <w:rFonts w:asciiTheme="minorHAnsi" w:hAnsiTheme="minorHAnsi" w:cstheme="minorHAnsi"/>
          <w:b/>
          <w:sz w:val="24"/>
          <w:szCs w:val="24"/>
        </w:rPr>
        <w:t>POSTAL LIFE INSURANCE COMPANY LIMITED INTRODUCTION</w:t>
      </w:r>
    </w:p>
    <w:p w14:paraId="677018F0" w14:textId="77777777" w:rsidR="009D2BAF" w:rsidRPr="00150FE5" w:rsidRDefault="009D2BAF" w:rsidP="009D2BAF">
      <w:pPr>
        <w:pStyle w:val="BodyText"/>
        <w:ind w:left="450"/>
        <w:jc w:val="both"/>
        <w:rPr>
          <w:rFonts w:asciiTheme="minorHAnsi" w:eastAsia="Calibri" w:hAnsiTheme="minorHAnsi" w:cstheme="minorHAnsi"/>
          <w:color w:val="000000" w:themeColor="text1"/>
          <w:spacing w:val="-1"/>
        </w:rPr>
      </w:pPr>
      <w:r w:rsidRPr="00150FE5">
        <w:rPr>
          <w:rFonts w:asciiTheme="minorHAnsi" w:eastAsia="Calibri" w:hAnsiTheme="minorHAnsi" w:cstheme="minorHAnsi"/>
          <w:color w:val="000000" w:themeColor="text1"/>
          <w:spacing w:val="-1"/>
        </w:rPr>
        <w:t>Postal Life Insurance Company Limited is the oldest organizations of its kind in the subcontinent, established by British Raj in 1884, initially to insure the lives of Postal Mail Runners. Its services were gradually extended to other Government employees as well; however, its benefits were not available to general public until 1947. After independence Postal Life Insurance emerged as a key player in the life insurance business and started offering its services to the general public through a vast network of Post Offices of Pakistan Post.</w:t>
      </w:r>
    </w:p>
    <w:p w14:paraId="527991A4" w14:textId="77777777" w:rsidR="009D2BAF" w:rsidRPr="00150FE5" w:rsidRDefault="009D2BAF" w:rsidP="009D2BAF">
      <w:pPr>
        <w:pStyle w:val="BodyText"/>
        <w:ind w:left="450"/>
        <w:jc w:val="both"/>
        <w:rPr>
          <w:rFonts w:asciiTheme="minorHAnsi" w:eastAsia="Calibri" w:hAnsiTheme="minorHAnsi" w:cstheme="minorHAnsi"/>
          <w:color w:val="000000" w:themeColor="text1"/>
          <w:spacing w:val="-1"/>
        </w:rPr>
      </w:pPr>
      <w:r w:rsidRPr="00150FE5">
        <w:rPr>
          <w:rFonts w:asciiTheme="minorHAnsi" w:eastAsia="Calibri" w:hAnsiTheme="minorHAnsi" w:cstheme="minorHAnsi"/>
          <w:color w:val="000000" w:themeColor="text1"/>
          <w:spacing w:val="-1"/>
        </w:rPr>
        <w:t>The Government of Pakistan (GoP) decided to establish a separate legal entity named “Postal Life Insurance Company Limited” (PLICL) independent from the agency of Pakistan Post. On 10th March 2020, the company was incorporated in Pakistan as a limited company under the Companies Act, 2017. It was registered under the Securities and Exchange Commission of Pakistan Insurance Division on 26th August 2020.</w:t>
      </w:r>
    </w:p>
    <w:p w14:paraId="1CD53458" w14:textId="77777777" w:rsidR="009D2BAF" w:rsidRDefault="009D2BAF" w:rsidP="009D2BAF">
      <w:pPr>
        <w:pStyle w:val="BodyText"/>
        <w:ind w:left="450"/>
        <w:jc w:val="both"/>
        <w:rPr>
          <w:rFonts w:asciiTheme="minorHAnsi" w:eastAsia="Calibri" w:hAnsiTheme="minorHAnsi" w:cstheme="minorHAnsi"/>
          <w:color w:val="000000" w:themeColor="text1"/>
          <w:spacing w:val="-1"/>
        </w:rPr>
      </w:pPr>
      <w:r w:rsidRPr="00150FE5">
        <w:rPr>
          <w:rFonts w:asciiTheme="minorHAnsi" w:eastAsia="Calibri" w:hAnsiTheme="minorHAnsi" w:cstheme="minorHAnsi"/>
          <w:color w:val="000000" w:themeColor="text1"/>
          <w:spacing w:val="-1"/>
        </w:rPr>
        <w:t>With the help of the Ministry of Communications, Pakistan Post and the support of the Federal Government, the business has been transformed to adopt best practices, capitalize on its distribution strength and increase value for its large existing and new customers.</w:t>
      </w:r>
    </w:p>
    <w:p w14:paraId="737F9D2C" w14:textId="77777777" w:rsidR="00AE5F9C" w:rsidRPr="00150FE5" w:rsidRDefault="00AE5F9C" w:rsidP="009D2BAF">
      <w:pPr>
        <w:pStyle w:val="BodyText"/>
        <w:ind w:left="450"/>
        <w:jc w:val="both"/>
        <w:rPr>
          <w:rFonts w:asciiTheme="minorHAnsi" w:eastAsia="Calibri" w:hAnsiTheme="minorHAnsi" w:cstheme="minorHAnsi"/>
          <w:color w:val="000000" w:themeColor="text1"/>
          <w:spacing w:val="-1"/>
        </w:rPr>
      </w:pPr>
    </w:p>
    <w:p w14:paraId="77FEA23B" w14:textId="77777777" w:rsidR="004B7AB5" w:rsidRDefault="004B7AB5"/>
    <w:p w14:paraId="793B7EDE" w14:textId="77777777" w:rsidR="009D2BAF" w:rsidRPr="007D45E5" w:rsidRDefault="009D2BAF" w:rsidP="004D5C4A">
      <w:pPr>
        <w:pStyle w:val="BodyText"/>
        <w:numPr>
          <w:ilvl w:val="0"/>
          <w:numId w:val="3"/>
        </w:numPr>
        <w:ind w:left="720" w:right="1150" w:hanging="360"/>
        <w:jc w:val="both"/>
        <w:rPr>
          <w:rFonts w:asciiTheme="minorHAnsi" w:hAnsiTheme="minorHAnsi" w:cstheme="minorHAnsi"/>
          <w:b/>
        </w:rPr>
      </w:pPr>
      <w:r>
        <w:rPr>
          <w:rFonts w:asciiTheme="minorHAnsi" w:hAnsiTheme="minorHAnsi" w:cstheme="minorHAnsi"/>
          <w:b/>
        </w:rPr>
        <w:t>PROJECT BACKGROUND</w:t>
      </w:r>
    </w:p>
    <w:p w14:paraId="7A7EF57E" w14:textId="77777777" w:rsidR="009D2BAF" w:rsidRPr="00135591" w:rsidRDefault="009D2BAF" w:rsidP="009D2BAF">
      <w:pPr>
        <w:ind w:left="540"/>
        <w:jc w:val="both"/>
        <w:rPr>
          <w:rFonts w:asciiTheme="minorHAnsi" w:hAnsiTheme="minorHAnsi" w:cstheme="minorHAnsi"/>
          <w:sz w:val="24"/>
          <w:szCs w:val="24"/>
        </w:rPr>
      </w:pPr>
      <w:r w:rsidRPr="00135591">
        <w:rPr>
          <w:rFonts w:asciiTheme="minorHAnsi" w:hAnsiTheme="minorHAnsi" w:cstheme="minorHAnsi"/>
          <w:sz w:val="24"/>
          <w:szCs w:val="24"/>
        </w:rPr>
        <w:t>Postal Life Insurance Company (PLICL) currently has a system (PLIS) which was developed by a third-party vendor and is currently being maintained and supported by another third-party vendor.</w:t>
      </w:r>
    </w:p>
    <w:p w14:paraId="64DEE103" w14:textId="3AB76543" w:rsidR="009D2BAF" w:rsidRDefault="009D2BAF" w:rsidP="002D00DE">
      <w:pPr>
        <w:ind w:left="540"/>
        <w:jc w:val="both"/>
        <w:rPr>
          <w:rFonts w:asciiTheme="minorHAnsi" w:hAnsiTheme="minorHAnsi" w:cstheme="minorHAnsi"/>
          <w:sz w:val="24"/>
          <w:szCs w:val="24"/>
        </w:rPr>
      </w:pPr>
      <w:r w:rsidRPr="00135591">
        <w:rPr>
          <w:rFonts w:asciiTheme="minorHAnsi" w:hAnsiTheme="minorHAnsi" w:cstheme="minorHAnsi"/>
          <w:sz w:val="24"/>
          <w:szCs w:val="24"/>
        </w:rPr>
        <w:t>Initially, the system was developed in the year 2007 and the first life insurance policy was processed through PLIS system in year 2010. The system was developed and implemented without fundamental controls subsequently it was revamped with some degree of controls in year 2015.  Later the system was enhanced to improve the system capabilities in year 2016. The data was migrated to new systems in 2010 but it left many inconsistencies in data.</w:t>
      </w:r>
      <w:r w:rsidR="002D00DE">
        <w:rPr>
          <w:rFonts w:asciiTheme="minorHAnsi" w:hAnsiTheme="minorHAnsi" w:cstheme="minorHAnsi"/>
          <w:sz w:val="24"/>
          <w:szCs w:val="24"/>
        </w:rPr>
        <w:t xml:space="preserve"> </w:t>
      </w:r>
      <w:r w:rsidRPr="00135591">
        <w:rPr>
          <w:rFonts w:asciiTheme="minorHAnsi" w:hAnsiTheme="minorHAnsi" w:cstheme="minorHAnsi"/>
          <w:sz w:val="24"/>
          <w:szCs w:val="24"/>
        </w:rPr>
        <w:t xml:space="preserve">After registration with the Securities and Exchange Commission of Pakistan (SECP) Insurance Division on 26th August 2020, The company has established an IT department to further enhance the PLIS System so the users can effectively use the system. </w:t>
      </w:r>
    </w:p>
    <w:p w14:paraId="05BF533A" w14:textId="77777777" w:rsidR="009D2BAF" w:rsidRPr="00135591" w:rsidRDefault="009D2BAF" w:rsidP="009D2BAF">
      <w:pPr>
        <w:ind w:left="540"/>
        <w:jc w:val="both"/>
        <w:rPr>
          <w:rFonts w:asciiTheme="minorHAnsi" w:hAnsiTheme="minorHAnsi" w:cstheme="minorHAnsi"/>
          <w:sz w:val="24"/>
          <w:szCs w:val="24"/>
        </w:rPr>
      </w:pPr>
    </w:p>
    <w:p w14:paraId="518FA127" w14:textId="77777777" w:rsidR="009D2BAF" w:rsidRPr="009D2BAF" w:rsidRDefault="009D2BAF" w:rsidP="004D5C4A">
      <w:pPr>
        <w:pStyle w:val="Heading1"/>
        <w:keepNext w:val="0"/>
        <w:keepLines w:val="0"/>
        <w:numPr>
          <w:ilvl w:val="0"/>
          <w:numId w:val="1"/>
        </w:numPr>
        <w:tabs>
          <w:tab w:val="num" w:pos="360"/>
          <w:tab w:val="left" w:pos="600"/>
        </w:tabs>
        <w:spacing w:before="0"/>
        <w:ind w:left="0"/>
        <w:jc w:val="both"/>
        <w:rPr>
          <w:rFonts w:ascii="Calibri" w:eastAsia="Calibri" w:hAnsi="Calibri" w:cs="Calibri"/>
          <w:b/>
          <w:bCs/>
          <w:color w:val="auto"/>
          <w:sz w:val="26"/>
          <w:szCs w:val="26"/>
        </w:rPr>
      </w:pPr>
      <w:bookmarkStart w:id="5" w:name="_Toc159345788"/>
      <w:bookmarkStart w:id="6" w:name="_Toc160016375"/>
      <w:bookmarkStart w:id="7" w:name="_Toc168945793"/>
      <w:r w:rsidRPr="009D2BAF">
        <w:rPr>
          <w:rFonts w:ascii="Calibri" w:eastAsia="Calibri" w:hAnsi="Calibri" w:cs="Calibri"/>
          <w:b/>
          <w:bCs/>
          <w:color w:val="auto"/>
          <w:sz w:val="26"/>
          <w:szCs w:val="26"/>
        </w:rPr>
        <w:t>CURRENT SYSTEM STATE</w:t>
      </w:r>
      <w:bookmarkEnd w:id="5"/>
      <w:bookmarkEnd w:id="6"/>
      <w:bookmarkEnd w:id="7"/>
    </w:p>
    <w:p w14:paraId="0E26324F" w14:textId="77777777" w:rsidR="009D2BAF" w:rsidRPr="00135591" w:rsidRDefault="009D2BAF" w:rsidP="009D2BAF">
      <w:pPr>
        <w:jc w:val="both"/>
        <w:rPr>
          <w:rFonts w:asciiTheme="minorHAnsi" w:hAnsiTheme="minorHAnsi" w:cstheme="minorHAnsi"/>
          <w:sz w:val="24"/>
          <w:szCs w:val="24"/>
        </w:rPr>
      </w:pPr>
      <w:r w:rsidRPr="00135591">
        <w:rPr>
          <w:rFonts w:asciiTheme="minorHAnsi" w:hAnsiTheme="minorHAnsi" w:cstheme="minorHAnsi"/>
          <w:sz w:val="24"/>
          <w:szCs w:val="24"/>
        </w:rPr>
        <w:t>The Postal Life Insurance System (PLIS) is currently being used at PLICL field offices (46), GPO’s (90), regional/GM Offices (5) and Head Office (1).</w:t>
      </w:r>
    </w:p>
    <w:p w14:paraId="6A64ABB5" w14:textId="77777777" w:rsidR="009D2BAF" w:rsidRPr="00135591" w:rsidRDefault="009D2BAF" w:rsidP="009D2BAF">
      <w:pPr>
        <w:jc w:val="both"/>
        <w:rPr>
          <w:rFonts w:asciiTheme="minorHAnsi" w:hAnsiTheme="minorHAnsi" w:cstheme="minorHAnsi"/>
          <w:sz w:val="24"/>
          <w:szCs w:val="24"/>
        </w:rPr>
      </w:pPr>
      <w:r w:rsidRPr="00135591">
        <w:rPr>
          <w:rFonts w:asciiTheme="minorHAnsi" w:hAnsiTheme="minorHAnsi" w:cstheme="minorHAnsi"/>
          <w:sz w:val="24"/>
          <w:szCs w:val="24"/>
        </w:rPr>
        <w:t xml:space="preserve">Customer Insurance Policies are being entered into the PLIS system at field offices and processed at regional/GM offices and Head Office. The PLIS application is installed on desktop machines placed at various locations of PLICL offices whereas the database is hosted centrally at Primary Data Center and DR site.  </w:t>
      </w:r>
    </w:p>
    <w:p w14:paraId="154B373D" w14:textId="77777777" w:rsidR="009D2BAF" w:rsidRPr="007D45E5" w:rsidRDefault="009D2BAF" w:rsidP="009D2BAF">
      <w:pPr>
        <w:pStyle w:val="BodyText"/>
        <w:spacing w:before="8"/>
        <w:ind w:left="450" w:right="1150"/>
        <w:jc w:val="both"/>
        <w:rPr>
          <w:rFonts w:asciiTheme="minorHAnsi" w:hAnsiTheme="minorHAnsi" w:cstheme="minorHAnsi"/>
          <w:b/>
          <w:bCs/>
          <w:color w:val="131313"/>
        </w:rPr>
      </w:pPr>
      <w:r w:rsidRPr="007D45E5">
        <w:rPr>
          <w:rFonts w:asciiTheme="minorHAnsi" w:hAnsiTheme="minorHAnsi" w:cstheme="minorHAnsi"/>
          <w:b/>
          <w:bCs/>
          <w:color w:val="131313"/>
        </w:rPr>
        <w:lastRenderedPageBreak/>
        <w:t xml:space="preserve">System Functional Strength </w:t>
      </w:r>
    </w:p>
    <w:p w14:paraId="0192ED2A" w14:textId="77777777" w:rsidR="009D2BAF" w:rsidRPr="009966FE" w:rsidRDefault="009D2BAF" w:rsidP="004D5C4A">
      <w:pPr>
        <w:pStyle w:val="BodyText"/>
        <w:numPr>
          <w:ilvl w:val="0"/>
          <w:numId w:val="4"/>
        </w:numPr>
        <w:spacing w:before="8"/>
        <w:ind w:left="1080" w:right="1150" w:hanging="450"/>
        <w:jc w:val="both"/>
        <w:rPr>
          <w:rFonts w:asciiTheme="minorHAnsi" w:hAnsiTheme="minorHAnsi" w:cstheme="minorHAnsi"/>
          <w:bCs/>
          <w:color w:val="131313"/>
          <w:sz w:val="22"/>
          <w:szCs w:val="22"/>
        </w:rPr>
      </w:pPr>
      <w:r w:rsidRPr="009966FE">
        <w:rPr>
          <w:rFonts w:asciiTheme="minorHAnsi" w:hAnsiTheme="minorHAnsi" w:cstheme="minorHAnsi"/>
          <w:bCs/>
          <w:color w:val="131313"/>
          <w:sz w:val="22"/>
          <w:szCs w:val="22"/>
        </w:rPr>
        <w:t xml:space="preserve">Policy Issuance </w:t>
      </w:r>
    </w:p>
    <w:p w14:paraId="7CA11B1A" w14:textId="77777777" w:rsidR="009D2BAF" w:rsidRPr="009966FE" w:rsidRDefault="009D2BAF" w:rsidP="004D5C4A">
      <w:pPr>
        <w:pStyle w:val="BodyText"/>
        <w:numPr>
          <w:ilvl w:val="0"/>
          <w:numId w:val="4"/>
        </w:numPr>
        <w:spacing w:before="8"/>
        <w:ind w:left="1080" w:right="1150" w:hanging="450"/>
        <w:jc w:val="both"/>
        <w:rPr>
          <w:rFonts w:asciiTheme="minorHAnsi" w:hAnsiTheme="minorHAnsi" w:cstheme="minorHAnsi"/>
          <w:bCs/>
          <w:color w:val="131313"/>
          <w:sz w:val="22"/>
          <w:szCs w:val="22"/>
        </w:rPr>
      </w:pPr>
      <w:r w:rsidRPr="009966FE">
        <w:rPr>
          <w:rFonts w:asciiTheme="minorHAnsi" w:hAnsiTheme="minorHAnsi" w:cstheme="minorHAnsi"/>
          <w:bCs/>
          <w:color w:val="131313"/>
          <w:sz w:val="22"/>
          <w:szCs w:val="22"/>
        </w:rPr>
        <w:t>Premium Collection</w:t>
      </w:r>
    </w:p>
    <w:p w14:paraId="4B99B326" w14:textId="77777777" w:rsidR="009D2BAF" w:rsidRPr="009966FE" w:rsidRDefault="009D2BAF" w:rsidP="004D5C4A">
      <w:pPr>
        <w:pStyle w:val="BodyText"/>
        <w:numPr>
          <w:ilvl w:val="0"/>
          <w:numId w:val="4"/>
        </w:numPr>
        <w:spacing w:before="8"/>
        <w:ind w:left="1080" w:right="1150" w:hanging="450"/>
        <w:jc w:val="both"/>
        <w:rPr>
          <w:rFonts w:asciiTheme="minorHAnsi" w:hAnsiTheme="minorHAnsi" w:cstheme="minorHAnsi"/>
          <w:bCs/>
          <w:color w:val="131313"/>
          <w:sz w:val="22"/>
          <w:szCs w:val="22"/>
        </w:rPr>
      </w:pPr>
      <w:r w:rsidRPr="009966FE">
        <w:rPr>
          <w:rFonts w:asciiTheme="minorHAnsi" w:hAnsiTheme="minorHAnsi" w:cstheme="minorHAnsi"/>
          <w:bCs/>
          <w:color w:val="131313"/>
          <w:sz w:val="22"/>
          <w:szCs w:val="22"/>
        </w:rPr>
        <w:t>Claims Settlement</w:t>
      </w:r>
    </w:p>
    <w:p w14:paraId="627AA42D" w14:textId="77777777" w:rsidR="009D2BAF" w:rsidRPr="009966FE" w:rsidRDefault="009D2BAF" w:rsidP="004D5C4A">
      <w:pPr>
        <w:pStyle w:val="BodyText"/>
        <w:numPr>
          <w:ilvl w:val="0"/>
          <w:numId w:val="4"/>
        </w:numPr>
        <w:spacing w:before="8"/>
        <w:ind w:left="1080" w:right="1150" w:hanging="450"/>
        <w:jc w:val="both"/>
        <w:rPr>
          <w:rFonts w:asciiTheme="minorHAnsi" w:hAnsiTheme="minorHAnsi" w:cstheme="minorHAnsi"/>
          <w:bCs/>
          <w:color w:val="131313"/>
          <w:sz w:val="22"/>
          <w:szCs w:val="22"/>
        </w:rPr>
      </w:pPr>
      <w:r w:rsidRPr="009966FE">
        <w:rPr>
          <w:rFonts w:asciiTheme="minorHAnsi" w:hAnsiTheme="minorHAnsi" w:cstheme="minorHAnsi"/>
          <w:bCs/>
          <w:color w:val="131313"/>
          <w:sz w:val="22"/>
          <w:szCs w:val="22"/>
        </w:rPr>
        <w:t>Loan Issuance and repayments</w:t>
      </w:r>
    </w:p>
    <w:p w14:paraId="15F9375B" w14:textId="77777777" w:rsidR="009D2BAF" w:rsidRPr="009966FE" w:rsidRDefault="009D2BAF" w:rsidP="004D5C4A">
      <w:pPr>
        <w:pStyle w:val="BodyText"/>
        <w:numPr>
          <w:ilvl w:val="0"/>
          <w:numId w:val="4"/>
        </w:numPr>
        <w:spacing w:before="8"/>
        <w:ind w:left="1080" w:right="1150" w:hanging="450"/>
        <w:jc w:val="both"/>
        <w:rPr>
          <w:rFonts w:asciiTheme="minorHAnsi" w:hAnsiTheme="minorHAnsi" w:cstheme="minorHAnsi"/>
          <w:bCs/>
          <w:color w:val="131313"/>
          <w:sz w:val="22"/>
          <w:szCs w:val="22"/>
        </w:rPr>
      </w:pPr>
      <w:r w:rsidRPr="009966FE">
        <w:rPr>
          <w:rFonts w:asciiTheme="minorHAnsi" w:hAnsiTheme="minorHAnsi" w:cstheme="minorHAnsi"/>
          <w:bCs/>
          <w:color w:val="131313"/>
          <w:sz w:val="22"/>
          <w:szCs w:val="22"/>
        </w:rPr>
        <w:t>Agent registration and commissions.</w:t>
      </w:r>
    </w:p>
    <w:p w14:paraId="14CD4BD8" w14:textId="77777777" w:rsidR="009D2BAF" w:rsidRPr="00092208" w:rsidRDefault="009D2BAF" w:rsidP="004D5C4A">
      <w:pPr>
        <w:pStyle w:val="BodyText"/>
        <w:numPr>
          <w:ilvl w:val="0"/>
          <w:numId w:val="4"/>
        </w:numPr>
        <w:spacing w:before="8"/>
        <w:ind w:left="1080" w:right="1150" w:hanging="450"/>
        <w:jc w:val="both"/>
        <w:rPr>
          <w:rFonts w:asciiTheme="minorHAnsi" w:hAnsiTheme="minorHAnsi" w:cstheme="minorHAnsi"/>
          <w:bCs/>
          <w:color w:val="131313"/>
          <w:sz w:val="22"/>
          <w:szCs w:val="22"/>
        </w:rPr>
      </w:pPr>
      <w:r w:rsidRPr="009966FE">
        <w:rPr>
          <w:rFonts w:asciiTheme="minorHAnsi" w:hAnsiTheme="minorHAnsi" w:cstheme="minorHAnsi"/>
          <w:bCs/>
          <w:color w:val="131313"/>
          <w:sz w:val="22"/>
          <w:szCs w:val="22"/>
        </w:rPr>
        <w:t>MIS Reports</w:t>
      </w:r>
    </w:p>
    <w:p w14:paraId="22E35046" w14:textId="77777777" w:rsidR="009D2BAF" w:rsidRPr="007D45E5" w:rsidRDefault="009D2BAF" w:rsidP="009D2BAF">
      <w:pPr>
        <w:pStyle w:val="BodyText"/>
        <w:spacing w:before="8"/>
        <w:ind w:left="450" w:right="1150"/>
        <w:jc w:val="both"/>
        <w:rPr>
          <w:rFonts w:asciiTheme="minorHAnsi" w:hAnsiTheme="minorHAnsi" w:cstheme="minorHAnsi"/>
          <w:bCs/>
          <w:color w:val="131313"/>
        </w:rPr>
      </w:pPr>
    </w:p>
    <w:p w14:paraId="058B46C1" w14:textId="77777777" w:rsidR="009D2BAF" w:rsidRPr="007D45E5" w:rsidRDefault="009D2BAF" w:rsidP="009D2BAF">
      <w:pPr>
        <w:pStyle w:val="BodyText"/>
        <w:spacing w:before="8"/>
        <w:ind w:left="450" w:right="1150"/>
        <w:jc w:val="both"/>
        <w:rPr>
          <w:rFonts w:asciiTheme="minorHAnsi" w:hAnsiTheme="minorHAnsi" w:cstheme="minorHAnsi"/>
          <w:b/>
          <w:bCs/>
          <w:color w:val="131313"/>
        </w:rPr>
      </w:pPr>
      <w:r w:rsidRPr="007D45E5">
        <w:rPr>
          <w:rFonts w:asciiTheme="minorHAnsi" w:hAnsiTheme="minorHAnsi" w:cstheme="minorHAnsi"/>
          <w:b/>
          <w:bCs/>
          <w:color w:val="131313"/>
        </w:rPr>
        <w:t>System Technical Strength</w:t>
      </w:r>
    </w:p>
    <w:p w14:paraId="4B260BDE" w14:textId="77777777" w:rsidR="009D2BAF" w:rsidRPr="009966FE" w:rsidRDefault="009D2BAF" w:rsidP="004D5C4A">
      <w:pPr>
        <w:pStyle w:val="BodyText"/>
        <w:numPr>
          <w:ilvl w:val="0"/>
          <w:numId w:val="5"/>
        </w:numPr>
        <w:spacing w:before="8"/>
        <w:ind w:left="1080" w:right="1150" w:hanging="450"/>
        <w:jc w:val="both"/>
        <w:rPr>
          <w:rFonts w:asciiTheme="minorHAnsi" w:hAnsiTheme="minorHAnsi" w:cstheme="minorHAnsi"/>
          <w:bCs/>
          <w:color w:val="131313"/>
          <w:sz w:val="22"/>
          <w:szCs w:val="22"/>
        </w:rPr>
      </w:pPr>
      <w:r w:rsidRPr="009966FE">
        <w:rPr>
          <w:rFonts w:asciiTheme="minorHAnsi" w:hAnsiTheme="minorHAnsi" w:cstheme="minorHAnsi"/>
          <w:bCs/>
          <w:color w:val="131313"/>
          <w:sz w:val="22"/>
          <w:szCs w:val="22"/>
        </w:rPr>
        <w:t xml:space="preserve">Lower Maintenance Cost </w:t>
      </w:r>
    </w:p>
    <w:p w14:paraId="1C9A7BA8" w14:textId="77777777" w:rsidR="009D2BAF" w:rsidRPr="009966FE" w:rsidRDefault="009D2BAF" w:rsidP="004D5C4A">
      <w:pPr>
        <w:pStyle w:val="BodyText"/>
        <w:numPr>
          <w:ilvl w:val="0"/>
          <w:numId w:val="5"/>
        </w:numPr>
        <w:spacing w:before="8"/>
        <w:ind w:left="1080" w:right="1150" w:hanging="450"/>
        <w:jc w:val="both"/>
        <w:rPr>
          <w:rFonts w:asciiTheme="minorHAnsi" w:hAnsiTheme="minorHAnsi" w:cstheme="minorHAnsi"/>
          <w:bCs/>
          <w:color w:val="131313"/>
          <w:sz w:val="22"/>
          <w:szCs w:val="22"/>
        </w:rPr>
      </w:pPr>
      <w:r w:rsidRPr="009966FE">
        <w:rPr>
          <w:rFonts w:asciiTheme="minorHAnsi" w:hAnsiTheme="minorHAnsi" w:cstheme="minorHAnsi"/>
          <w:bCs/>
          <w:color w:val="131313"/>
          <w:sz w:val="22"/>
          <w:szCs w:val="22"/>
        </w:rPr>
        <w:t>Ability to Support Existing Business Products (8)</w:t>
      </w:r>
    </w:p>
    <w:p w14:paraId="6D868AC9" w14:textId="77777777" w:rsidR="009D2BAF" w:rsidRDefault="009D2BAF" w:rsidP="004D5C4A">
      <w:pPr>
        <w:pStyle w:val="BodyText"/>
        <w:numPr>
          <w:ilvl w:val="0"/>
          <w:numId w:val="5"/>
        </w:numPr>
        <w:spacing w:before="8"/>
        <w:ind w:left="1080" w:right="1150" w:hanging="450"/>
        <w:jc w:val="both"/>
        <w:rPr>
          <w:rFonts w:asciiTheme="minorHAnsi" w:hAnsiTheme="minorHAnsi" w:cstheme="minorHAnsi"/>
          <w:bCs/>
          <w:color w:val="131313"/>
          <w:sz w:val="22"/>
          <w:szCs w:val="22"/>
        </w:rPr>
      </w:pPr>
      <w:r w:rsidRPr="009966FE">
        <w:rPr>
          <w:rFonts w:asciiTheme="minorHAnsi" w:hAnsiTheme="minorHAnsi" w:cstheme="minorHAnsi"/>
          <w:bCs/>
          <w:color w:val="131313"/>
          <w:sz w:val="22"/>
          <w:szCs w:val="22"/>
        </w:rPr>
        <w:t>Ability to Customize the Application for Business Purpose at Moderate Level</w:t>
      </w:r>
    </w:p>
    <w:p w14:paraId="54AAF55D" w14:textId="77777777" w:rsidR="009D2BAF" w:rsidRPr="009D2BAF" w:rsidRDefault="009D2BAF" w:rsidP="004D5C4A">
      <w:pPr>
        <w:pStyle w:val="Heading1"/>
        <w:keepNext w:val="0"/>
        <w:keepLines w:val="0"/>
        <w:numPr>
          <w:ilvl w:val="0"/>
          <w:numId w:val="1"/>
        </w:numPr>
        <w:tabs>
          <w:tab w:val="num" w:pos="360"/>
          <w:tab w:val="left" w:pos="600"/>
        </w:tabs>
        <w:spacing w:before="0"/>
        <w:ind w:left="0"/>
        <w:jc w:val="both"/>
        <w:rPr>
          <w:rFonts w:ascii="Calibri" w:eastAsia="Calibri" w:hAnsi="Calibri" w:cs="Calibri"/>
          <w:b/>
          <w:bCs/>
          <w:color w:val="auto"/>
          <w:sz w:val="26"/>
          <w:szCs w:val="26"/>
        </w:rPr>
      </w:pPr>
      <w:bookmarkStart w:id="8" w:name="_Toc168945794"/>
      <w:r w:rsidRPr="009D2BAF">
        <w:rPr>
          <w:rFonts w:ascii="Calibri" w:eastAsia="Calibri" w:hAnsi="Calibri" w:cs="Calibri"/>
          <w:b/>
          <w:bCs/>
          <w:color w:val="auto"/>
          <w:sz w:val="26"/>
          <w:szCs w:val="26"/>
        </w:rPr>
        <w:t>PROJECT OBJECTIVE</w:t>
      </w:r>
      <w:bookmarkEnd w:id="8"/>
    </w:p>
    <w:p w14:paraId="08D531E1" w14:textId="20B32B2F" w:rsidR="009D2BAF" w:rsidRDefault="009D2BAF" w:rsidP="00E96396">
      <w:pPr>
        <w:pStyle w:val="BodyText"/>
        <w:jc w:val="both"/>
        <w:rPr>
          <w:rFonts w:asciiTheme="minorHAnsi" w:hAnsiTheme="minorHAnsi" w:cstheme="minorHAnsi"/>
        </w:rPr>
      </w:pPr>
      <w:r w:rsidRPr="009D2BAF">
        <w:rPr>
          <w:rFonts w:asciiTheme="minorHAnsi" w:hAnsiTheme="minorHAnsi" w:cstheme="minorHAnsi"/>
        </w:rPr>
        <w:t>This project envisages</w:t>
      </w:r>
      <w:r w:rsidR="00E96396">
        <w:rPr>
          <w:rFonts w:asciiTheme="minorHAnsi" w:hAnsiTheme="minorHAnsi" w:cstheme="minorHAnsi"/>
        </w:rPr>
        <w:t xml:space="preserve"> </w:t>
      </w:r>
      <w:r w:rsidR="00FD097D" w:rsidRPr="00FD097D">
        <w:rPr>
          <w:rFonts w:asciiTheme="minorHAnsi" w:hAnsiTheme="minorHAnsi" w:cstheme="minorHAnsi"/>
        </w:rPr>
        <w:t>Procurement of Operations, Maintenance, upgradation support of Existing System, Support and Maintenance of revamped system along with data digitization of policy holder records and payment gateway integration</w:t>
      </w:r>
      <w:r w:rsidR="00FD097D">
        <w:rPr>
          <w:rFonts w:asciiTheme="minorHAnsi" w:hAnsiTheme="minorHAnsi" w:cstheme="minorHAnsi"/>
        </w:rPr>
        <w:t xml:space="preserve"> </w:t>
      </w:r>
      <w:r w:rsidR="00E96396" w:rsidRPr="009D2BAF">
        <w:rPr>
          <w:rFonts w:asciiTheme="minorHAnsi" w:hAnsiTheme="minorHAnsi" w:cstheme="minorHAnsi"/>
        </w:rPr>
        <w:t xml:space="preserve">in compliance with mandatory regulatory </w:t>
      </w:r>
      <w:r w:rsidRPr="009D2BAF">
        <w:rPr>
          <w:rFonts w:asciiTheme="minorHAnsi" w:hAnsiTheme="minorHAnsi" w:cstheme="minorHAnsi"/>
        </w:rPr>
        <w:t>requirements to a web-based core insurance system, to support business plan.</w:t>
      </w:r>
      <w:r>
        <w:rPr>
          <w:rFonts w:asciiTheme="minorHAnsi" w:hAnsiTheme="minorHAnsi" w:cstheme="minorHAnsi"/>
        </w:rPr>
        <w:t xml:space="preserve"> </w:t>
      </w:r>
      <w:r w:rsidRPr="009D2BAF">
        <w:rPr>
          <w:rFonts w:asciiTheme="minorHAnsi" w:hAnsiTheme="minorHAnsi" w:cstheme="minorHAnsi"/>
        </w:rPr>
        <w:t>PLICL will restore the current state that includes customized and implemented with all regulatory requirements, current features, functions, and the products offer to the customers’ and the business operations is being performed via existing PLIS application</w:t>
      </w:r>
      <w:r w:rsidR="006978A3">
        <w:rPr>
          <w:rFonts w:asciiTheme="minorHAnsi" w:hAnsiTheme="minorHAnsi" w:cstheme="minorHAnsi"/>
        </w:rPr>
        <w:t>.</w:t>
      </w:r>
    </w:p>
    <w:p w14:paraId="75644C29" w14:textId="77777777" w:rsidR="004B7AB5" w:rsidRDefault="004B7AB5"/>
    <w:p w14:paraId="1DFA3072" w14:textId="77777777" w:rsidR="009D2BAF" w:rsidRPr="009D2BAF" w:rsidRDefault="009D2BAF" w:rsidP="004D5C4A">
      <w:pPr>
        <w:pStyle w:val="Heading1"/>
        <w:keepNext w:val="0"/>
        <w:keepLines w:val="0"/>
        <w:numPr>
          <w:ilvl w:val="0"/>
          <w:numId w:val="1"/>
        </w:numPr>
        <w:tabs>
          <w:tab w:val="num" w:pos="360"/>
          <w:tab w:val="left" w:pos="600"/>
        </w:tabs>
        <w:spacing w:before="0"/>
        <w:ind w:left="0"/>
        <w:jc w:val="both"/>
        <w:rPr>
          <w:rFonts w:ascii="Calibri" w:eastAsia="Calibri" w:hAnsi="Calibri" w:cs="Calibri"/>
          <w:b/>
          <w:bCs/>
          <w:color w:val="auto"/>
          <w:sz w:val="26"/>
          <w:szCs w:val="26"/>
        </w:rPr>
      </w:pPr>
      <w:bookmarkStart w:id="9" w:name="_Toc168945795"/>
      <w:r w:rsidRPr="009D2BAF">
        <w:rPr>
          <w:rFonts w:ascii="Calibri" w:eastAsia="Calibri" w:hAnsi="Calibri" w:cs="Calibri"/>
          <w:b/>
          <w:bCs/>
          <w:color w:val="auto"/>
          <w:sz w:val="26"/>
          <w:szCs w:val="26"/>
        </w:rPr>
        <w:t>SCOPE OF WORK</w:t>
      </w:r>
      <w:bookmarkEnd w:id="9"/>
    </w:p>
    <w:p w14:paraId="4C1B8675" w14:textId="0E25C713" w:rsidR="009D2BAF" w:rsidRPr="009D2BAF" w:rsidRDefault="009D2BAF" w:rsidP="009D2BAF">
      <w:pPr>
        <w:jc w:val="both"/>
        <w:rPr>
          <w:rFonts w:asciiTheme="minorHAnsi" w:hAnsiTheme="minorHAnsi" w:cstheme="minorHAnsi"/>
          <w:sz w:val="24"/>
          <w:szCs w:val="24"/>
        </w:rPr>
      </w:pPr>
      <w:r w:rsidRPr="009D2BAF">
        <w:rPr>
          <w:rFonts w:asciiTheme="minorHAnsi" w:hAnsiTheme="minorHAnsi" w:cstheme="minorHAnsi"/>
          <w:sz w:val="24"/>
          <w:szCs w:val="24"/>
        </w:rPr>
        <w:t xml:space="preserve">PLIC wish to </w:t>
      </w:r>
      <w:r w:rsidR="00BB436B" w:rsidRPr="00BB436B">
        <w:rPr>
          <w:rFonts w:asciiTheme="minorHAnsi" w:hAnsiTheme="minorHAnsi" w:cstheme="minorHAnsi"/>
          <w:sz w:val="24"/>
          <w:szCs w:val="24"/>
        </w:rPr>
        <w:t>Procurement of Configuration, Modification, Upgradation</w:t>
      </w:r>
      <w:r w:rsidR="00BB436B">
        <w:rPr>
          <w:rFonts w:asciiTheme="minorHAnsi" w:hAnsiTheme="minorHAnsi" w:cstheme="minorHAnsi"/>
          <w:sz w:val="24"/>
          <w:szCs w:val="24"/>
        </w:rPr>
        <w:t xml:space="preserve">, </w:t>
      </w:r>
      <w:r w:rsidR="00BB436B" w:rsidRPr="00BB436B">
        <w:rPr>
          <w:rFonts w:asciiTheme="minorHAnsi" w:hAnsiTheme="minorHAnsi" w:cstheme="minorHAnsi"/>
          <w:sz w:val="24"/>
          <w:szCs w:val="24"/>
        </w:rPr>
        <w:t xml:space="preserve">Support of existing Core System </w:t>
      </w:r>
      <w:r w:rsidR="00BB436B">
        <w:rPr>
          <w:rFonts w:asciiTheme="minorHAnsi" w:hAnsiTheme="minorHAnsi" w:cstheme="minorHAnsi"/>
          <w:sz w:val="24"/>
          <w:szCs w:val="24"/>
        </w:rPr>
        <w:t xml:space="preserve">and </w:t>
      </w:r>
      <w:r w:rsidRPr="009D2BAF">
        <w:rPr>
          <w:rFonts w:asciiTheme="minorHAnsi" w:hAnsiTheme="minorHAnsi" w:cstheme="minorHAnsi"/>
          <w:sz w:val="24"/>
          <w:szCs w:val="24"/>
        </w:rPr>
        <w:t>develop a web-based application with the capability to serve existing business requirements. The application should be capable to managed need analysis of the customers and generate illustration, carter new business, conversion of quotation/illustration into proposal, conduct renewals, Lapses, ANF, Reinstatement, ability to deal with financials and nonfinancial alteration, loan issuance, claims and settlements, reinsurance, agency etc.</w:t>
      </w:r>
    </w:p>
    <w:p w14:paraId="00DFDD92" w14:textId="77777777" w:rsidR="00CD0709" w:rsidRDefault="00CD0709" w:rsidP="00CD0709">
      <w:pPr>
        <w:ind w:right="1320"/>
        <w:jc w:val="both"/>
        <w:rPr>
          <w:rFonts w:ascii="Calibri" w:eastAsia="Arial Unicode MS" w:hAnsi="Calibri" w:cs="Calibri"/>
        </w:rPr>
      </w:pPr>
    </w:p>
    <w:p w14:paraId="57021A28" w14:textId="18D4CB90" w:rsidR="009D2BAF" w:rsidRPr="00CD0709" w:rsidRDefault="00CD0709" w:rsidP="00CD0709">
      <w:pPr>
        <w:pStyle w:val="Heading1"/>
        <w:keepNext w:val="0"/>
        <w:keepLines w:val="0"/>
        <w:numPr>
          <w:ilvl w:val="1"/>
          <w:numId w:val="1"/>
        </w:numPr>
        <w:tabs>
          <w:tab w:val="left" w:pos="600"/>
        </w:tabs>
        <w:spacing w:before="0"/>
        <w:ind w:left="810" w:hanging="972"/>
        <w:jc w:val="both"/>
        <w:rPr>
          <w:rFonts w:ascii="Calibri" w:eastAsia="Calibri" w:hAnsi="Calibri" w:cs="Calibri"/>
          <w:b/>
          <w:bCs/>
          <w:color w:val="auto"/>
          <w:sz w:val="26"/>
          <w:szCs w:val="26"/>
        </w:rPr>
      </w:pPr>
      <w:bookmarkStart w:id="10" w:name="_Toc168945796"/>
      <w:r>
        <w:rPr>
          <w:rFonts w:ascii="Calibri" w:eastAsia="Calibri" w:hAnsi="Calibri" w:cs="Calibri"/>
          <w:b/>
          <w:bCs/>
          <w:color w:val="auto"/>
          <w:sz w:val="26"/>
          <w:szCs w:val="26"/>
        </w:rPr>
        <w:t xml:space="preserve">OPERATION, MAINTENANCE &amp; </w:t>
      </w:r>
      <w:r w:rsidRPr="00CD0709">
        <w:rPr>
          <w:rFonts w:ascii="Calibri" w:eastAsia="Calibri" w:hAnsi="Calibri" w:cs="Calibri"/>
          <w:b/>
          <w:bCs/>
          <w:color w:val="auto"/>
          <w:sz w:val="26"/>
          <w:szCs w:val="26"/>
        </w:rPr>
        <w:t>SUPPORT OF EXISTING SYSTEM</w:t>
      </w:r>
      <w:r w:rsidR="0034022F">
        <w:rPr>
          <w:rFonts w:ascii="Calibri" w:eastAsia="Calibri" w:hAnsi="Calibri" w:cs="Calibri"/>
          <w:b/>
          <w:bCs/>
          <w:color w:val="auto"/>
          <w:sz w:val="26"/>
          <w:szCs w:val="26"/>
        </w:rPr>
        <w:t>-POSTAL LIFE INSURANCE SYSTEM</w:t>
      </w:r>
      <w:bookmarkEnd w:id="10"/>
    </w:p>
    <w:p w14:paraId="06B260B4" w14:textId="77777777" w:rsidR="009D2BAF" w:rsidRPr="009D2BAF" w:rsidRDefault="009D2BAF" w:rsidP="009D2BAF">
      <w:pPr>
        <w:jc w:val="both"/>
        <w:rPr>
          <w:rFonts w:asciiTheme="minorHAnsi" w:hAnsiTheme="minorHAnsi" w:cstheme="minorHAnsi"/>
          <w:sz w:val="24"/>
          <w:szCs w:val="24"/>
        </w:rPr>
      </w:pPr>
      <w:r w:rsidRPr="009D2BAF">
        <w:rPr>
          <w:rFonts w:asciiTheme="minorHAnsi" w:hAnsiTheme="minorHAnsi" w:cstheme="minorHAnsi"/>
          <w:sz w:val="24"/>
          <w:szCs w:val="24"/>
        </w:rPr>
        <w:t>The following are the key areas of the scope.</w:t>
      </w:r>
    </w:p>
    <w:p w14:paraId="043489A6" w14:textId="77777777" w:rsidR="009D2BAF" w:rsidRPr="009D2BAF" w:rsidRDefault="009D2BAF" w:rsidP="009D2BAF">
      <w:pPr>
        <w:jc w:val="both"/>
        <w:rPr>
          <w:rFonts w:asciiTheme="minorHAnsi" w:hAnsiTheme="minorHAnsi" w:cstheme="minorHAnsi"/>
          <w:sz w:val="24"/>
          <w:szCs w:val="24"/>
        </w:rPr>
      </w:pPr>
    </w:p>
    <w:p w14:paraId="4DB0629A" w14:textId="77777777" w:rsidR="006403C5" w:rsidRPr="00BB436B" w:rsidRDefault="006403C5" w:rsidP="006403C5">
      <w:pPr>
        <w:pStyle w:val="ListParagraph"/>
        <w:numPr>
          <w:ilvl w:val="0"/>
          <w:numId w:val="6"/>
        </w:numPr>
        <w:jc w:val="both"/>
        <w:rPr>
          <w:rFonts w:asciiTheme="minorHAnsi" w:hAnsiTheme="minorHAnsi" w:cstheme="minorHAnsi"/>
          <w:sz w:val="24"/>
          <w:szCs w:val="24"/>
        </w:rPr>
      </w:pPr>
      <w:r w:rsidRPr="00BB436B">
        <w:rPr>
          <w:rFonts w:asciiTheme="minorHAnsi" w:hAnsiTheme="minorHAnsi" w:cstheme="minorHAnsi"/>
          <w:sz w:val="24"/>
          <w:szCs w:val="24"/>
        </w:rPr>
        <w:t>Key areas for Configuration, Modifications, Upgradation &amp; Support of existing Core system (PLIS)</w:t>
      </w:r>
    </w:p>
    <w:p w14:paraId="02C399C6" w14:textId="77777777" w:rsidR="006403C5" w:rsidRPr="00BB436B" w:rsidRDefault="006403C5" w:rsidP="006403C5">
      <w:pPr>
        <w:pStyle w:val="BodyText"/>
        <w:numPr>
          <w:ilvl w:val="0"/>
          <w:numId w:val="6"/>
        </w:numPr>
        <w:jc w:val="both"/>
        <w:rPr>
          <w:rFonts w:asciiTheme="minorHAnsi" w:hAnsiTheme="minorHAnsi" w:cstheme="minorHAnsi"/>
        </w:rPr>
      </w:pPr>
      <w:r w:rsidRPr="00BB436B">
        <w:rPr>
          <w:rFonts w:asciiTheme="minorHAnsi" w:hAnsiTheme="minorHAnsi" w:cstheme="minorHAnsi"/>
        </w:rPr>
        <w:t>Server Hosting (PLIS)</w:t>
      </w:r>
    </w:p>
    <w:p w14:paraId="24EEEB0B" w14:textId="77777777" w:rsidR="006403C5" w:rsidRPr="00BB436B" w:rsidRDefault="006403C5" w:rsidP="006403C5">
      <w:pPr>
        <w:pStyle w:val="BodyText"/>
        <w:numPr>
          <w:ilvl w:val="0"/>
          <w:numId w:val="6"/>
        </w:numPr>
        <w:jc w:val="both"/>
        <w:rPr>
          <w:rFonts w:asciiTheme="minorHAnsi" w:hAnsiTheme="minorHAnsi" w:cstheme="minorHAnsi"/>
        </w:rPr>
      </w:pPr>
      <w:r w:rsidRPr="00BB436B">
        <w:rPr>
          <w:rFonts w:asciiTheme="minorHAnsi" w:hAnsiTheme="minorHAnsi" w:cstheme="minorHAnsi"/>
        </w:rPr>
        <w:t>Server Administration for Disaster Recovery (DR) Site:</w:t>
      </w:r>
    </w:p>
    <w:p w14:paraId="7CBBBB9E" w14:textId="77777777" w:rsidR="006403C5" w:rsidRPr="00BB436B" w:rsidRDefault="006403C5" w:rsidP="006403C5">
      <w:pPr>
        <w:pStyle w:val="BodyText"/>
        <w:numPr>
          <w:ilvl w:val="0"/>
          <w:numId w:val="6"/>
        </w:numPr>
        <w:jc w:val="both"/>
        <w:rPr>
          <w:rFonts w:asciiTheme="minorHAnsi" w:hAnsiTheme="minorHAnsi" w:cstheme="minorHAnsi"/>
        </w:rPr>
      </w:pPr>
      <w:r w:rsidRPr="00BB436B">
        <w:rPr>
          <w:rFonts w:asciiTheme="minorHAnsi" w:hAnsiTheme="minorHAnsi" w:cstheme="minorHAnsi"/>
        </w:rPr>
        <w:t>Training and Support</w:t>
      </w:r>
    </w:p>
    <w:p w14:paraId="49199D33" w14:textId="77777777" w:rsidR="006403C5" w:rsidRPr="00BB436B" w:rsidRDefault="006403C5" w:rsidP="006403C5">
      <w:pPr>
        <w:pStyle w:val="BodyText"/>
        <w:numPr>
          <w:ilvl w:val="0"/>
          <w:numId w:val="6"/>
        </w:numPr>
        <w:jc w:val="both"/>
        <w:rPr>
          <w:rFonts w:asciiTheme="minorHAnsi" w:hAnsiTheme="minorHAnsi" w:cstheme="minorHAnsi"/>
        </w:rPr>
      </w:pPr>
      <w:r w:rsidRPr="00BB436B">
        <w:rPr>
          <w:rFonts w:asciiTheme="minorHAnsi" w:hAnsiTheme="minorHAnsi" w:cstheme="minorHAnsi"/>
        </w:rPr>
        <w:t>Maintenance Complaint Management System / Help Desk System</w:t>
      </w:r>
    </w:p>
    <w:p w14:paraId="181FE367" w14:textId="77777777" w:rsidR="009D2BAF" w:rsidRDefault="009D2BAF" w:rsidP="006403C5">
      <w:pPr>
        <w:jc w:val="both"/>
        <w:rPr>
          <w:rFonts w:ascii="Calibri" w:eastAsia="Arial Unicode MS" w:hAnsi="Calibri" w:cs="Calibri"/>
          <w:b/>
        </w:rPr>
      </w:pPr>
    </w:p>
    <w:p w14:paraId="526854B7" w14:textId="77777777" w:rsidR="006403C5" w:rsidRDefault="006403C5" w:rsidP="006403C5"/>
    <w:p w14:paraId="0786D27E" w14:textId="77777777" w:rsidR="006403C5" w:rsidRDefault="006403C5" w:rsidP="006403C5"/>
    <w:p w14:paraId="5A45CF5D" w14:textId="77777777" w:rsidR="006403C5" w:rsidRPr="006403C5" w:rsidRDefault="006403C5" w:rsidP="006403C5">
      <w:pPr>
        <w:pStyle w:val="ListParagraph"/>
        <w:numPr>
          <w:ilvl w:val="0"/>
          <w:numId w:val="94"/>
        </w:numPr>
        <w:ind w:hanging="720"/>
        <w:jc w:val="both"/>
        <w:rPr>
          <w:rFonts w:asciiTheme="minorHAnsi" w:hAnsiTheme="minorHAnsi" w:cstheme="minorHAnsi"/>
          <w:b/>
          <w:bCs/>
          <w:i/>
          <w:iCs/>
          <w:sz w:val="24"/>
          <w:szCs w:val="24"/>
        </w:rPr>
      </w:pPr>
      <w:r w:rsidRPr="006403C5">
        <w:rPr>
          <w:rFonts w:asciiTheme="minorHAnsi" w:hAnsiTheme="minorHAnsi" w:cstheme="minorHAnsi"/>
          <w:b/>
          <w:bCs/>
          <w:i/>
          <w:iCs/>
          <w:sz w:val="24"/>
          <w:szCs w:val="24"/>
        </w:rPr>
        <w:t>Key areas for Configuration, Modifications, Upgradation &amp; Support of existing Core system (PLIS)</w:t>
      </w:r>
    </w:p>
    <w:p w14:paraId="43310757" w14:textId="77777777" w:rsidR="006403C5" w:rsidRPr="006403C5" w:rsidRDefault="006403C5" w:rsidP="006403C5"/>
    <w:p w14:paraId="4AF3654E" w14:textId="77777777" w:rsidR="006403C5" w:rsidRPr="006403C5" w:rsidRDefault="006403C5" w:rsidP="006403C5">
      <w:pPr>
        <w:pStyle w:val="BodyText"/>
        <w:numPr>
          <w:ilvl w:val="0"/>
          <w:numId w:val="77"/>
        </w:numPr>
        <w:tabs>
          <w:tab w:val="clear" w:pos="720"/>
        </w:tabs>
        <w:ind w:left="990"/>
        <w:jc w:val="both"/>
        <w:rPr>
          <w:rFonts w:asciiTheme="minorHAnsi" w:hAnsiTheme="minorHAnsi" w:cstheme="minorHAnsi"/>
          <w:color w:val="1A1A1A"/>
        </w:rPr>
      </w:pPr>
      <w:r w:rsidRPr="006403C5">
        <w:rPr>
          <w:rFonts w:asciiTheme="minorHAnsi" w:hAnsiTheme="minorHAnsi" w:cstheme="minorHAnsi"/>
          <w:color w:val="1A1A1A"/>
        </w:rPr>
        <w:t xml:space="preserve">Configure, modify, support, and upgrade the existing Postal Life Insurance System </w:t>
      </w:r>
      <w:r w:rsidRPr="006403C5">
        <w:rPr>
          <w:rFonts w:asciiTheme="minorHAnsi" w:hAnsiTheme="minorHAnsi" w:cstheme="minorHAnsi"/>
          <w:color w:val="1A1A1A"/>
        </w:rPr>
        <w:lastRenderedPageBreak/>
        <w:t>(PLIS) for smooth operation.</w:t>
      </w:r>
    </w:p>
    <w:p w14:paraId="76822CDC" w14:textId="77777777" w:rsidR="006403C5" w:rsidRPr="006403C5" w:rsidRDefault="006403C5" w:rsidP="006403C5">
      <w:pPr>
        <w:pStyle w:val="BodyText"/>
        <w:numPr>
          <w:ilvl w:val="0"/>
          <w:numId w:val="77"/>
        </w:numPr>
        <w:tabs>
          <w:tab w:val="clear" w:pos="720"/>
        </w:tabs>
        <w:ind w:left="990"/>
        <w:jc w:val="both"/>
        <w:rPr>
          <w:rFonts w:asciiTheme="minorHAnsi" w:hAnsiTheme="minorHAnsi" w:cstheme="minorHAnsi"/>
          <w:color w:val="1A1A1A"/>
        </w:rPr>
      </w:pPr>
      <w:r w:rsidRPr="006403C5">
        <w:rPr>
          <w:rFonts w:asciiTheme="minorHAnsi" w:hAnsiTheme="minorHAnsi" w:cstheme="minorHAnsi"/>
          <w:color w:val="1A1A1A"/>
        </w:rPr>
        <w:t>Develop new modules as needed by PLICL management using vendor's software developers.</w:t>
      </w:r>
    </w:p>
    <w:p w14:paraId="7AFFF7B8" w14:textId="77777777" w:rsidR="006403C5" w:rsidRPr="006403C5" w:rsidRDefault="006403C5" w:rsidP="006403C5">
      <w:pPr>
        <w:pStyle w:val="BodyText"/>
        <w:numPr>
          <w:ilvl w:val="0"/>
          <w:numId w:val="77"/>
        </w:numPr>
        <w:tabs>
          <w:tab w:val="clear" w:pos="720"/>
          <w:tab w:val="num" w:pos="990"/>
        </w:tabs>
        <w:ind w:left="990"/>
        <w:rPr>
          <w:rFonts w:asciiTheme="minorHAnsi" w:hAnsiTheme="minorHAnsi" w:cstheme="minorHAnsi"/>
          <w:sz w:val="22"/>
          <w:szCs w:val="22"/>
        </w:rPr>
      </w:pPr>
      <w:r w:rsidRPr="006403C5">
        <w:rPr>
          <w:rFonts w:asciiTheme="minorHAnsi" w:hAnsiTheme="minorHAnsi" w:cstheme="minorHAnsi"/>
        </w:rPr>
        <w:t>Implement a software technology upgrade to keep the Postal Life Insurance System (PLIS) aligned with industry standards.</w:t>
      </w:r>
    </w:p>
    <w:p w14:paraId="48CF3B2A" w14:textId="77777777" w:rsidR="006403C5" w:rsidRPr="006403C5" w:rsidRDefault="006403C5" w:rsidP="006403C5">
      <w:pPr>
        <w:pStyle w:val="BodyText"/>
        <w:numPr>
          <w:ilvl w:val="0"/>
          <w:numId w:val="77"/>
        </w:numPr>
        <w:tabs>
          <w:tab w:val="clear" w:pos="720"/>
        </w:tabs>
        <w:ind w:left="990"/>
        <w:jc w:val="both"/>
        <w:rPr>
          <w:rFonts w:asciiTheme="minorHAnsi" w:hAnsiTheme="minorHAnsi" w:cstheme="minorHAnsi"/>
          <w:color w:val="1A1A1A"/>
        </w:rPr>
      </w:pPr>
      <w:r w:rsidRPr="006403C5">
        <w:rPr>
          <w:rFonts w:asciiTheme="minorHAnsi" w:hAnsiTheme="minorHAnsi" w:cstheme="minorHAnsi"/>
          <w:color w:val="1A1A1A"/>
        </w:rPr>
        <w:t>Provide complete technical support, including hosting existing software and establishing Active Production and Disaster Recovery sites.</w:t>
      </w:r>
    </w:p>
    <w:p w14:paraId="511D94B2" w14:textId="77777777" w:rsidR="006403C5" w:rsidRPr="006403C5" w:rsidRDefault="006403C5" w:rsidP="006403C5">
      <w:pPr>
        <w:pStyle w:val="BodyText"/>
        <w:numPr>
          <w:ilvl w:val="0"/>
          <w:numId w:val="77"/>
        </w:numPr>
        <w:tabs>
          <w:tab w:val="clear" w:pos="720"/>
        </w:tabs>
        <w:ind w:left="990"/>
        <w:jc w:val="both"/>
        <w:rPr>
          <w:rFonts w:asciiTheme="minorHAnsi" w:hAnsiTheme="minorHAnsi" w:cstheme="minorHAnsi"/>
          <w:color w:val="1A1A1A"/>
        </w:rPr>
      </w:pPr>
      <w:r w:rsidRPr="006403C5">
        <w:rPr>
          <w:rFonts w:asciiTheme="minorHAnsi" w:hAnsiTheme="minorHAnsi" w:cstheme="minorHAnsi"/>
          <w:color w:val="1A1A1A"/>
        </w:rPr>
        <w:t>Manage server hosting services for backup and API servers, ensuring integration with the bank.</w:t>
      </w:r>
    </w:p>
    <w:p w14:paraId="76DE53B7" w14:textId="77777777" w:rsidR="006403C5" w:rsidRPr="006403C5" w:rsidRDefault="006403C5" w:rsidP="006403C5">
      <w:pPr>
        <w:pStyle w:val="BodyText"/>
        <w:numPr>
          <w:ilvl w:val="0"/>
          <w:numId w:val="77"/>
        </w:numPr>
        <w:tabs>
          <w:tab w:val="clear" w:pos="720"/>
        </w:tabs>
        <w:ind w:left="990"/>
        <w:jc w:val="both"/>
        <w:rPr>
          <w:rFonts w:asciiTheme="minorHAnsi" w:hAnsiTheme="minorHAnsi" w:cstheme="minorHAnsi"/>
          <w:color w:val="1A1A1A"/>
        </w:rPr>
      </w:pPr>
      <w:r w:rsidRPr="006403C5">
        <w:rPr>
          <w:rFonts w:asciiTheme="minorHAnsi" w:hAnsiTheme="minorHAnsi" w:cstheme="minorHAnsi"/>
          <w:color w:val="1A1A1A"/>
        </w:rPr>
        <w:t>Obtain Microsoft SQL Server licensing for a robust and compliant database infrastructure.</w:t>
      </w:r>
    </w:p>
    <w:p w14:paraId="4A3E98A1" w14:textId="77777777" w:rsidR="006403C5" w:rsidRPr="006403C5" w:rsidRDefault="006403C5" w:rsidP="006403C5">
      <w:pPr>
        <w:pStyle w:val="BodyText"/>
        <w:numPr>
          <w:ilvl w:val="0"/>
          <w:numId w:val="77"/>
        </w:numPr>
        <w:tabs>
          <w:tab w:val="clear" w:pos="720"/>
        </w:tabs>
        <w:ind w:left="990"/>
        <w:jc w:val="both"/>
        <w:rPr>
          <w:rFonts w:asciiTheme="minorHAnsi" w:hAnsiTheme="minorHAnsi" w:cstheme="minorHAnsi"/>
          <w:color w:val="1A1A1A"/>
        </w:rPr>
      </w:pPr>
      <w:r w:rsidRPr="006403C5">
        <w:rPr>
          <w:rFonts w:asciiTheme="minorHAnsi" w:hAnsiTheme="minorHAnsi" w:cstheme="minorHAnsi"/>
          <w:color w:val="1A1A1A"/>
        </w:rPr>
        <w:t>Acquire licensed Windows Server and Anti-virus for each server.</w:t>
      </w:r>
    </w:p>
    <w:p w14:paraId="5E7229C9" w14:textId="77777777" w:rsidR="006403C5" w:rsidRPr="006403C5" w:rsidRDefault="006403C5" w:rsidP="006403C5">
      <w:pPr>
        <w:pStyle w:val="BodyText"/>
        <w:numPr>
          <w:ilvl w:val="0"/>
          <w:numId w:val="77"/>
        </w:numPr>
        <w:tabs>
          <w:tab w:val="clear" w:pos="720"/>
        </w:tabs>
        <w:ind w:left="990"/>
        <w:jc w:val="both"/>
        <w:rPr>
          <w:rFonts w:asciiTheme="minorHAnsi" w:hAnsiTheme="minorHAnsi" w:cstheme="minorHAnsi"/>
          <w:color w:val="1A1A1A"/>
        </w:rPr>
      </w:pPr>
      <w:r w:rsidRPr="006403C5">
        <w:rPr>
          <w:rFonts w:asciiTheme="minorHAnsi" w:hAnsiTheme="minorHAnsi" w:cstheme="minorHAnsi"/>
          <w:color w:val="1A1A1A"/>
        </w:rPr>
        <w:t>Conduct on-demand online training for PLICL, covering software installation, configuration, and routine troubleshooting.</w:t>
      </w:r>
    </w:p>
    <w:p w14:paraId="5CB9E0EE" w14:textId="77777777" w:rsidR="006403C5" w:rsidRPr="006403C5" w:rsidRDefault="006403C5" w:rsidP="006403C5">
      <w:pPr>
        <w:pStyle w:val="BodyText"/>
        <w:numPr>
          <w:ilvl w:val="0"/>
          <w:numId w:val="77"/>
        </w:numPr>
        <w:tabs>
          <w:tab w:val="clear" w:pos="720"/>
        </w:tabs>
        <w:ind w:left="990"/>
        <w:jc w:val="both"/>
        <w:rPr>
          <w:rFonts w:asciiTheme="minorHAnsi" w:hAnsiTheme="minorHAnsi" w:cstheme="minorHAnsi"/>
          <w:color w:val="1A1A1A"/>
        </w:rPr>
      </w:pPr>
      <w:r w:rsidRPr="006403C5">
        <w:rPr>
          <w:rFonts w:asciiTheme="minorHAnsi" w:hAnsiTheme="minorHAnsi" w:cstheme="minorHAnsi"/>
          <w:color w:val="1A1A1A"/>
        </w:rPr>
        <w:t>Develop and update documentation, including User Manual, Technical Documentation, Administrator Guide, ER Diagram, and Training Manuals.</w:t>
      </w:r>
    </w:p>
    <w:p w14:paraId="61F6ED4A" w14:textId="77777777" w:rsidR="006403C5" w:rsidRPr="006403C5" w:rsidRDefault="006403C5" w:rsidP="006403C5">
      <w:pPr>
        <w:pStyle w:val="BodyText"/>
        <w:numPr>
          <w:ilvl w:val="0"/>
          <w:numId w:val="77"/>
        </w:numPr>
        <w:tabs>
          <w:tab w:val="clear" w:pos="720"/>
        </w:tabs>
        <w:ind w:left="990"/>
        <w:jc w:val="both"/>
        <w:rPr>
          <w:rFonts w:asciiTheme="minorHAnsi" w:hAnsiTheme="minorHAnsi" w:cstheme="minorHAnsi"/>
          <w:color w:val="1A1A1A"/>
        </w:rPr>
      </w:pPr>
      <w:r w:rsidRPr="006403C5">
        <w:rPr>
          <w:rFonts w:asciiTheme="minorHAnsi" w:hAnsiTheme="minorHAnsi" w:cstheme="minorHAnsi"/>
          <w:color w:val="1A1A1A"/>
        </w:rPr>
        <w:t>Deploy qualified and experienced IT professionals full-time for system maintenance.</w:t>
      </w:r>
    </w:p>
    <w:p w14:paraId="58FA2020" w14:textId="77777777" w:rsidR="006403C5" w:rsidRPr="006403C5" w:rsidRDefault="006403C5" w:rsidP="006403C5">
      <w:pPr>
        <w:pStyle w:val="BodyText"/>
        <w:numPr>
          <w:ilvl w:val="0"/>
          <w:numId w:val="77"/>
        </w:numPr>
        <w:tabs>
          <w:tab w:val="clear" w:pos="720"/>
        </w:tabs>
        <w:ind w:left="990"/>
        <w:jc w:val="both"/>
        <w:rPr>
          <w:rFonts w:asciiTheme="minorHAnsi" w:hAnsiTheme="minorHAnsi" w:cstheme="minorHAnsi"/>
          <w:color w:val="1A1A1A"/>
        </w:rPr>
      </w:pPr>
      <w:r w:rsidRPr="006403C5">
        <w:rPr>
          <w:rFonts w:asciiTheme="minorHAnsi" w:hAnsiTheme="minorHAnsi" w:cstheme="minorHAnsi"/>
          <w:color w:val="1A1A1A"/>
        </w:rPr>
        <w:t>Implement SMS with Masking service and integrate it with PLIS.</w:t>
      </w:r>
    </w:p>
    <w:p w14:paraId="0EAF4937" w14:textId="77777777" w:rsidR="006403C5" w:rsidRPr="006403C5" w:rsidRDefault="006403C5" w:rsidP="006403C5">
      <w:pPr>
        <w:pStyle w:val="BodyText"/>
        <w:numPr>
          <w:ilvl w:val="0"/>
          <w:numId w:val="77"/>
        </w:numPr>
        <w:tabs>
          <w:tab w:val="clear" w:pos="720"/>
        </w:tabs>
        <w:ind w:left="990"/>
        <w:jc w:val="both"/>
        <w:rPr>
          <w:rFonts w:asciiTheme="minorHAnsi" w:hAnsiTheme="minorHAnsi" w:cstheme="minorHAnsi"/>
          <w:color w:val="1A1A1A"/>
        </w:rPr>
      </w:pPr>
      <w:r w:rsidRPr="006403C5">
        <w:rPr>
          <w:rFonts w:asciiTheme="minorHAnsi" w:hAnsiTheme="minorHAnsi" w:cstheme="minorHAnsi"/>
          <w:color w:val="1A1A1A"/>
        </w:rPr>
        <w:t>Establish audit trails in the software for monitoring transactions and changes.</w:t>
      </w:r>
    </w:p>
    <w:p w14:paraId="002BD640" w14:textId="44B87F3D" w:rsidR="006403C5" w:rsidRDefault="006403C5" w:rsidP="002D00DE">
      <w:pPr>
        <w:pStyle w:val="BodyText"/>
        <w:numPr>
          <w:ilvl w:val="0"/>
          <w:numId w:val="77"/>
        </w:numPr>
        <w:tabs>
          <w:tab w:val="clear" w:pos="720"/>
        </w:tabs>
        <w:ind w:left="990"/>
        <w:jc w:val="both"/>
        <w:rPr>
          <w:rFonts w:asciiTheme="minorHAnsi" w:hAnsiTheme="minorHAnsi" w:cstheme="minorHAnsi"/>
          <w:color w:val="1A1A1A"/>
        </w:rPr>
      </w:pPr>
      <w:r w:rsidRPr="006403C5">
        <w:rPr>
          <w:rFonts w:asciiTheme="minorHAnsi" w:hAnsiTheme="minorHAnsi" w:cstheme="minorHAnsi"/>
          <w:color w:val="1A1A1A"/>
        </w:rPr>
        <w:t>Implement a Virtual Private Network (VPN) for secure communication and data transfer, enhancing system security.</w:t>
      </w:r>
    </w:p>
    <w:p w14:paraId="74F62AE3" w14:textId="77777777" w:rsidR="002D00DE" w:rsidRPr="002D00DE" w:rsidRDefault="002D00DE" w:rsidP="002D00DE">
      <w:pPr>
        <w:pStyle w:val="BodyText"/>
        <w:ind w:left="990"/>
        <w:jc w:val="both"/>
        <w:rPr>
          <w:rFonts w:asciiTheme="minorHAnsi" w:hAnsiTheme="minorHAnsi" w:cstheme="minorHAnsi"/>
          <w:color w:val="1A1A1A"/>
        </w:rPr>
      </w:pPr>
    </w:p>
    <w:p w14:paraId="2CC70342" w14:textId="77777777" w:rsidR="006403C5" w:rsidRPr="006403C5" w:rsidRDefault="006403C5" w:rsidP="006403C5">
      <w:pPr>
        <w:pStyle w:val="ListParagraph"/>
        <w:numPr>
          <w:ilvl w:val="0"/>
          <w:numId w:val="94"/>
        </w:numPr>
        <w:ind w:hanging="720"/>
        <w:jc w:val="both"/>
        <w:rPr>
          <w:rFonts w:asciiTheme="minorHAnsi" w:hAnsiTheme="minorHAnsi" w:cstheme="minorHAnsi"/>
          <w:b/>
          <w:bCs/>
          <w:i/>
          <w:iCs/>
          <w:sz w:val="24"/>
          <w:szCs w:val="24"/>
        </w:rPr>
      </w:pPr>
      <w:r w:rsidRPr="006403C5">
        <w:rPr>
          <w:rFonts w:asciiTheme="minorHAnsi" w:hAnsiTheme="minorHAnsi" w:cstheme="minorHAnsi"/>
          <w:b/>
          <w:bCs/>
          <w:i/>
          <w:iCs/>
          <w:sz w:val="24"/>
          <w:szCs w:val="24"/>
        </w:rPr>
        <w:t>Server Hosting (PLIS)</w:t>
      </w:r>
    </w:p>
    <w:p w14:paraId="69D4C2AF" w14:textId="77777777" w:rsidR="006403C5" w:rsidRPr="006403C5" w:rsidRDefault="006403C5" w:rsidP="006403C5">
      <w:pPr>
        <w:pStyle w:val="ListParagraph"/>
        <w:ind w:left="630"/>
        <w:jc w:val="both"/>
        <w:rPr>
          <w:rFonts w:asciiTheme="minorHAnsi" w:hAnsiTheme="minorHAnsi" w:cstheme="minorHAnsi"/>
          <w:sz w:val="24"/>
          <w:szCs w:val="24"/>
        </w:rPr>
      </w:pPr>
    </w:p>
    <w:p w14:paraId="223D9548" w14:textId="77777777" w:rsidR="006403C5" w:rsidRPr="006403C5" w:rsidRDefault="006403C5" w:rsidP="00750352">
      <w:pPr>
        <w:ind w:firstLine="720"/>
        <w:jc w:val="both"/>
        <w:rPr>
          <w:rFonts w:asciiTheme="minorHAnsi" w:hAnsiTheme="minorHAnsi" w:cstheme="minorHAnsi"/>
          <w:b/>
          <w:sz w:val="24"/>
          <w:szCs w:val="24"/>
        </w:rPr>
      </w:pPr>
      <w:r w:rsidRPr="006403C5">
        <w:rPr>
          <w:rFonts w:asciiTheme="minorHAnsi" w:hAnsiTheme="minorHAnsi" w:cstheme="minorHAnsi"/>
          <w:b/>
          <w:sz w:val="24"/>
          <w:szCs w:val="24"/>
        </w:rPr>
        <w:t>Server Infrastructure:</w:t>
      </w:r>
    </w:p>
    <w:p w14:paraId="2F94BF9A" w14:textId="77777777" w:rsidR="006403C5" w:rsidRPr="006403C5" w:rsidRDefault="006403C5" w:rsidP="00750352">
      <w:pPr>
        <w:ind w:firstLine="720"/>
        <w:jc w:val="both"/>
        <w:rPr>
          <w:rFonts w:asciiTheme="minorHAnsi" w:hAnsiTheme="minorHAnsi" w:cstheme="minorHAnsi"/>
          <w:sz w:val="24"/>
          <w:szCs w:val="24"/>
        </w:rPr>
      </w:pPr>
      <w:r w:rsidRPr="006403C5">
        <w:rPr>
          <w:rFonts w:asciiTheme="minorHAnsi" w:hAnsiTheme="minorHAnsi" w:cstheme="minorHAnsi"/>
          <w:sz w:val="24"/>
          <w:szCs w:val="24"/>
        </w:rPr>
        <w:t>Three physical servers in total.</w:t>
      </w:r>
    </w:p>
    <w:p w14:paraId="7887459E" w14:textId="77777777" w:rsidR="006403C5" w:rsidRPr="006403C5" w:rsidRDefault="006403C5" w:rsidP="006403C5">
      <w:pPr>
        <w:ind w:left="360"/>
        <w:jc w:val="both"/>
        <w:rPr>
          <w:rFonts w:asciiTheme="minorHAnsi" w:hAnsiTheme="minorHAnsi" w:cstheme="minorHAnsi"/>
          <w:sz w:val="24"/>
          <w:szCs w:val="24"/>
        </w:rPr>
      </w:pPr>
    </w:p>
    <w:p w14:paraId="7886B3F5" w14:textId="77777777" w:rsidR="006403C5" w:rsidRPr="006403C5" w:rsidRDefault="006403C5" w:rsidP="00750352">
      <w:pPr>
        <w:pStyle w:val="ListParagraph"/>
        <w:numPr>
          <w:ilvl w:val="0"/>
          <w:numId w:val="87"/>
        </w:numPr>
        <w:ind w:left="540" w:hanging="278"/>
        <w:contextualSpacing w:val="0"/>
        <w:rPr>
          <w:rFonts w:asciiTheme="minorHAnsi" w:hAnsiTheme="minorHAnsi" w:cstheme="minorHAnsi"/>
          <w:b/>
          <w:sz w:val="24"/>
          <w:szCs w:val="24"/>
        </w:rPr>
      </w:pPr>
      <w:r w:rsidRPr="006403C5">
        <w:rPr>
          <w:rFonts w:asciiTheme="minorHAnsi" w:hAnsiTheme="minorHAnsi" w:cstheme="minorHAnsi"/>
          <w:b/>
          <w:sz w:val="24"/>
          <w:szCs w:val="24"/>
        </w:rPr>
        <w:t>Primary Server (PR Site):</w:t>
      </w:r>
    </w:p>
    <w:p w14:paraId="62B2BE0E" w14:textId="77777777" w:rsidR="006403C5" w:rsidRPr="006403C5" w:rsidRDefault="006403C5" w:rsidP="00750352">
      <w:pPr>
        <w:ind w:firstLine="540"/>
        <w:jc w:val="both"/>
        <w:rPr>
          <w:rFonts w:asciiTheme="minorHAnsi" w:hAnsiTheme="minorHAnsi" w:cstheme="minorHAnsi"/>
        </w:rPr>
      </w:pPr>
      <w:r w:rsidRPr="006403C5">
        <w:rPr>
          <w:rFonts w:asciiTheme="minorHAnsi" w:hAnsiTheme="minorHAnsi" w:cstheme="minorHAnsi"/>
        </w:rPr>
        <w:t>Hosts two virtual machines (VMs).</w:t>
      </w:r>
    </w:p>
    <w:p w14:paraId="7E320941" w14:textId="77777777" w:rsidR="006403C5" w:rsidRPr="006403C5" w:rsidRDefault="006403C5" w:rsidP="00750352">
      <w:pPr>
        <w:ind w:firstLine="540"/>
        <w:jc w:val="both"/>
        <w:rPr>
          <w:rFonts w:asciiTheme="minorHAnsi" w:hAnsiTheme="minorHAnsi" w:cstheme="minorHAnsi"/>
          <w:b/>
          <w:u w:val="single"/>
        </w:rPr>
      </w:pPr>
      <w:r w:rsidRPr="006403C5">
        <w:rPr>
          <w:rFonts w:asciiTheme="minorHAnsi" w:hAnsiTheme="minorHAnsi" w:cstheme="minorHAnsi"/>
          <w:b/>
          <w:u w:val="single"/>
        </w:rPr>
        <w:t>VM Server 1</w:t>
      </w:r>
    </w:p>
    <w:p w14:paraId="609A1193" w14:textId="77777777" w:rsidR="006403C5" w:rsidRPr="006403C5" w:rsidRDefault="006403C5" w:rsidP="006403C5">
      <w:pPr>
        <w:pStyle w:val="ListParagraph"/>
        <w:numPr>
          <w:ilvl w:val="0"/>
          <w:numId w:val="88"/>
        </w:numPr>
        <w:contextualSpacing w:val="0"/>
        <w:jc w:val="both"/>
        <w:rPr>
          <w:rFonts w:asciiTheme="minorHAnsi" w:hAnsiTheme="minorHAnsi" w:cstheme="minorHAnsi"/>
        </w:rPr>
      </w:pPr>
      <w:r w:rsidRPr="006403C5">
        <w:rPr>
          <w:rFonts w:asciiTheme="minorHAnsi" w:hAnsiTheme="minorHAnsi" w:cstheme="minorHAnsi"/>
        </w:rPr>
        <w:t>Windows Server 2019 Datacenter</w:t>
      </w:r>
    </w:p>
    <w:p w14:paraId="11A12420" w14:textId="77777777" w:rsidR="006403C5" w:rsidRPr="006403C5" w:rsidRDefault="006403C5" w:rsidP="006403C5">
      <w:pPr>
        <w:pStyle w:val="ListParagraph"/>
        <w:numPr>
          <w:ilvl w:val="0"/>
          <w:numId w:val="88"/>
        </w:numPr>
        <w:contextualSpacing w:val="0"/>
        <w:jc w:val="both"/>
        <w:rPr>
          <w:rFonts w:asciiTheme="minorHAnsi" w:hAnsiTheme="minorHAnsi" w:cstheme="minorHAnsi"/>
        </w:rPr>
      </w:pPr>
      <w:r w:rsidRPr="006403C5">
        <w:rPr>
          <w:rFonts w:asciiTheme="minorHAnsi" w:hAnsiTheme="minorHAnsi" w:cstheme="minorHAnsi"/>
        </w:rPr>
        <w:t>RAM 64GB</w:t>
      </w:r>
    </w:p>
    <w:p w14:paraId="6DF38C6E" w14:textId="77777777" w:rsidR="006403C5" w:rsidRPr="006403C5" w:rsidRDefault="006403C5" w:rsidP="006403C5">
      <w:pPr>
        <w:pStyle w:val="ListParagraph"/>
        <w:numPr>
          <w:ilvl w:val="0"/>
          <w:numId w:val="88"/>
        </w:numPr>
        <w:contextualSpacing w:val="0"/>
        <w:jc w:val="both"/>
        <w:rPr>
          <w:rFonts w:asciiTheme="minorHAnsi" w:hAnsiTheme="minorHAnsi" w:cstheme="minorHAnsi"/>
        </w:rPr>
      </w:pPr>
      <w:r w:rsidRPr="006403C5">
        <w:rPr>
          <w:rFonts w:asciiTheme="minorHAnsi" w:hAnsiTheme="minorHAnsi" w:cstheme="minorHAnsi"/>
        </w:rPr>
        <w:t>1.5 TB HDD</w:t>
      </w:r>
    </w:p>
    <w:p w14:paraId="335F49A1" w14:textId="77777777" w:rsidR="006403C5" w:rsidRPr="006403C5" w:rsidRDefault="006403C5" w:rsidP="006403C5">
      <w:pPr>
        <w:pStyle w:val="ListParagraph"/>
        <w:numPr>
          <w:ilvl w:val="0"/>
          <w:numId w:val="88"/>
        </w:numPr>
        <w:contextualSpacing w:val="0"/>
        <w:jc w:val="both"/>
        <w:rPr>
          <w:rFonts w:asciiTheme="minorHAnsi" w:hAnsiTheme="minorHAnsi" w:cstheme="minorHAnsi"/>
        </w:rPr>
      </w:pPr>
      <w:r w:rsidRPr="006403C5">
        <w:rPr>
          <w:rFonts w:asciiTheme="minorHAnsi" w:hAnsiTheme="minorHAnsi" w:cstheme="minorHAnsi"/>
        </w:rPr>
        <w:t>Cloud Flare DDOS mitigation Services</w:t>
      </w:r>
    </w:p>
    <w:p w14:paraId="69986E17" w14:textId="77777777" w:rsidR="006403C5" w:rsidRPr="006403C5" w:rsidRDefault="006403C5" w:rsidP="006403C5">
      <w:pPr>
        <w:pStyle w:val="ListParagraph"/>
        <w:jc w:val="both"/>
        <w:rPr>
          <w:rFonts w:asciiTheme="minorHAnsi" w:hAnsiTheme="minorHAnsi" w:cstheme="minorHAnsi"/>
        </w:rPr>
      </w:pPr>
    </w:p>
    <w:p w14:paraId="17C468EF" w14:textId="77777777" w:rsidR="006403C5" w:rsidRPr="006403C5" w:rsidRDefault="006403C5" w:rsidP="00322E3A">
      <w:pPr>
        <w:ind w:firstLine="360"/>
        <w:jc w:val="both"/>
        <w:rPr>
          <w:rFonts w:asciiTheme="minorHAnsi" w:hAnsiTheme="minorHAnsi" w:cstheme="minorHAnsi"/>
          <w:b/>
          <w:sz w:val="24"/>
          <w:szCs w:val="24"/>
          <w:u w:val="single"/>
        </w:rPr>
      </w:pPr>
      <w:r w:rsidRPr="006403C5">
        <w:rPr>
          <w:rFonts w:asciiTheme="minorHAnsi" w:hAnsiTheme="minorHAnsi" w:cstheme="minorHAnsi"/>
          <w:b/>
          <w:sz w:val="24"/>
          <w:szCs w:val="24"/>
          <w:u w:val="single"/>
        </w:rPr>
        <w:t>VM Server 2</w:t>
      </w:r>
    </w:p>
    <w:p w14:paraId="64FA66F9" w14:textId="77777777" w:rsidR="006403C5" w:rsidRPr="006403C5" w:rsidRDefault="006403C5" w:rsidP="006403C5">
      <w:pPr>
        <w:pStyle w:val="ListParagraph"/>
        <w:numPr>
          <w:ilvl w:val="0"/>
          <w:numId w:val="89"/>
        </w:numPr>
        <w:contextualSpacing w:val="0"/>
        <w:jc w:val="both"/>
        <w:rPr>
          <w:rFonts w:asciiTheme="minorHAnsi" w:hAnsiTheme="minorHAnsi" w:cstheme="minorHAnsi"/>
        </w:rPr>
      </w:pPr>
      <w:r w:rsidRPr="006403C5">
        <w:rPr>
          <w:rFonts w:asciiTheme="minorHAnsi" w:hAnsiTheme="minorHAnsi" w:cstheme="minorHAnsi"/>
        </w:rPr>
        <w:t>Windows Server 2019 Datacenter</w:t>
      </w:r>
    </w:p>
    <w:p w14:paraId="754D499A" w14:textId="77777777" w:rsidR="006403C5" w:rsidRPr="006403C5" w:rsidRDefault="006403C5" w:rsidP="006403C5">
      <w:pPr>
        <w:pStyle w:val="ListParagraph"/>
        <w:numPr>
          <w:ilvl w:val="0"/>
          <w:numId w:val="89"/>
        </w:numPr>
        <w:contextualSpacing w:val="0"/>
        <w:jc w:val="both"/>
        <w:rPr>
          <w:rFonts w:asciiTheme="minorHAnsi" w:hAnsiTheme="minorHAnsi" w:cstheme="minorHAnsi"/>
        </w:rPr>
      </w:pPr>
      <w:r w:rsidRPr="006403C5">
        <w:rPr>
          <w:rFonts w:asciiTheme="minorHAnsi" w:hAnsiTheme="minorHAnsi" w:cstheme="minorHAnsi"/>
        </w:rPr>
        <w:t>RAM 32 GB</w:t>
      </w:r>
    </w:p>
    <w:p w14:paraId="310D8F68" w14:textId="77777777" w:rsidR="006403C5" w:rsidRPr="006403C5" w:rsidRDefault="006403C5" w:rsidP="006403C5">
      <w:pPr>
        <w:pStyle w:val="ListParagraph"/>
        <w:numPr>
          <w:ilvl w:val="0"/>
          <w:numId w:val="89"/>
        </w:numPr>
        <w:contextualSpacing w:val="0"/>
        <w:jc w:val="both"/>
        <w:rPr>
          <w:rFonts w:asciiTheme="minorHAnsi" w:hAnsiTheme="minorHAnsi" w:cstheme="minorHAnsi"/>
        </w:rPr>
      </w:pPr>
      <w:r w:rsidRPr="006403C5">
        <w:rPr>
          <w:rFonts w:asciiTheme="minorHAnsi" w:hAnsiTheme="minorHAnsi" w:cstheme="minorHAnsi"/>
        </w:rPr>
        <w:t>1 TB HDD</w:t>
      </w:r>
    </w:p>
    <w:p w14:paraId="7043695C" w14:textId="77777777" w:rsidR="006403C5" w:rsidRPr="006403C5" w:rsidRDefault="006403C5" w:rsidP="006403C5">
      <w:pPr>
        <w:pStyle w:val="ListParagraph"/>
        <w:numPr>
          <w:ilvl w:val="0"/>
          <w:numId w:val="89"/>
        </w:numPr>
        <w:contextualSpacing w:val="0"/>
        <w:jc w:val="both"/>
        <w:rPr>
          <w:rFonts w:asciiTheme="minorHAnsi" w:hAnsiTheme="minorHAnsi" w:cstheme="minorHAnsi"/>
        </w:rPr>
      </w:pPr>
      <w:r w:rsidRPr="006403C5">
        <w:rPr>
          <w:rFonts w:asciiTheme="minorHAnsi" w:hAnsiTheme="minorHAnsi" w:cstheme="minorHAnsi"/>
        </w:rPr>
        <w:t>IIS</w:t>
      </w:r>
    </w:p>
    <w:p w14:paraId="652DF3CB" w14:textId="77777777" w:rsidR="006403C5" w:rsidRPr="006403C5" w:rsidRDefault="006403C5" w:rsidP="006403C5">
      <w:pPr>
        <w:pStyle w:val="ListParagraph"/>
        <w:numPr>
          <w:ilvl w:val="0"/>
          <w:numId w:val="89"/>
        </w:numPr>
        <w:contextualSpacing w:val="0"/>
        <w:jc w:val="both"/>
        <w:rPr>
          <w:rFonts w:asciiTheme="minorHAnsi" w:hAnsiTheme="minorHAnsi" w:cstheme="minorHAnsi"/>
        </w:rPr>
      </w:pPr>
      <w:r w:rsidRPr="006403C5">
        <w:rPr>
          <w:rFonts w:asciiTheme="minorHAnsi" w:hAnsiTheme="minorHAnsi" w:cstheme="minorHAnsi"/>
        </w:rPr>
        <w:t>SSL Certificate 2048 Bits</w:t>
      </w:r>
    </w:p>
    <w:p w14:paraId="2EEE98E0" w14:textId="77777777" w:rsidR="006403C5" w:rsidRPr="006403C5" w:rsidRDefault="006403C5" w:rsidP="006403C5">
      <w:pPr>
        <w:pStyle w:val="ListParagraph"/>
        <w:numPr>
          <w:ilvl w:val="0"/>
          <w:numId w:val="89"/>
        </w:numPr>
        <w:contextualSpacing w:val="0"/>
        <w:jc w:val="both"/>
        <w:rPr>
          <w:rFonts w:asciiTheme="minorHAnsi" w:hAnsiTheme="minorHAnsi" w:cstheme="minorHAnsi"/>
        </w:rPr>
      </w:pPr>
      <w:r w:rsidRPr="006403C5">
        <w:rPr>
          <w:rFonts w:asciiTheme="minorHAnsi" w:hAnsiTheme="minorHAnsi" w:cstheme="minorHAnsi"/>
        </w:rPr>
        <w:t>Domain Configuration</w:t>
      </w:r>
    </w:p>
    <w:p w14:paraId="126B92F5" w14:textId="77777777" w:rsidR="006403C5" w:rsidRPr="006403C5" w:rsidRDefault="006403C5" w:rsidP="006403C5">
      <w:pPr>
        <w:pStyle w:val="ListParagraph"/>
        <w:numPr>
          <w:ilvl w:val="0"/>
          <w:numId w:val="89"/>
        </w:numPr>
        <w:contextualSpacing w:val="0"/>
        <w:jc w:val="both"/>
        <w:rPr>
          <w:rFonts w:asciiTheme="minorHAnsi" w:hAnsiTheme="minorHAnsi" w:cstheme="minorHAnsi"/>
        </w:rPr>
      </w:pPr>
      <w:r w:rsidRPr="006403C5">
        <w:rPr>
          <w:rFonts w:asciiTheme="minorHAnsi" w:hAnsiTheme="minorHAnsi" w:cstheme="minorHAnsi"/>
        </w:rPr>
        <w:t>Cloud Flare DDOS mitigation services</w:t>
      </w:r>
    </w:p>
    <w:p w14:paraId="43F182B7" w14:textId="77777777" w:rsidR="006403C5" w:rsidRPr="006403C5" w:rsidRDefault="006403C5" w:rsidP="006403C5">
      <w:pPr>
        <w:pStyle w:val="ListParagraph"/>
        <w:jc w:val="both"/>
        <w:rPr>
          <w:rFonts w:asciiTheme="minorHAnsi" w:hAnsiTheme="minorHAnsi" w:cstheme="minorHAnsi"/>
        </w:rPr>
      </w:pPr>
    </w:p>
    <w:p w14:paraId="23308BC9" w14:textId="77777777" w:rsidR="006403C5" w:rsidRPr="006403C5" w:rsidRDefault="006403C5" w:rsidP="00322E3A">
      <w:pPr>
        <w:pStyle w:val="ListParagraph"/>
        <w:numPr>
          <w:ilvl w:val="0"/>
          <w:numId w:val="87"/>
        </w:numPr>
        <w:ind w:left="540" w:hanging="278"/>
        <w:contextualSpacing w:val="0"/>
        <w:jc w:val="both"/>
        <w:rPr>
          <w:rFonts w:asciiTheme="minorHAnsi" w:hAnsiTheme="minorHAnsi" w:cstheme="minorHAnsi"/>
          <w:b/>
          <w:sz w:val="24"/>
          <w:szCs w:val="24"/>
        </w:rPr>
      </w:pPr>
      <w:r w:rsidRPr="006403C5">
        <w:rPr>
          <w:rFonts w:asciiTheme="minorHAnsi" w:hAnsiTheme="minorHAnsi" w:cstheme="minorHAnsi"/>
          <w:b/>
          <w:sz w:val="24"/>
          <w:szCs w:val="24"/>
        </w:rPr>
        <w:t>Disaster Recovery (DR) Server:</w:t>
      </w:r>
    </w:p>
    <w:p w14:paraId="186F67AD" w14:textId="77777777" w:rsidR="006403C5" w:rsidRPr="006403C5" w:rsidRDefault="006403C5" w:rsidP="006403C5">
      <w:pPr>
        <w:pStyle w:val="ListParagraph"/>
        <w:numPr>
          <w:ilvl w:val="0"/>
          <w:numId w:val="90"/>
        </w:numPr>
        <w:contextualSpacing w:val="0"/>
        <w:jc w:val="both"/>
        <w:rPr>
          <w:rFonts w:asciiTheme="minorHAnsi" w:hAnsiTheme="minorHAnsi" w:cstheme="minorHAnsi"/>
        </w:rPr>
      </w:pPr>
      <w:r w:rsidRPr="006403C5">
        <w:rPr>
          <w:rFonts w:asciiTheme="minorHAnsi" w:hAnsiTheme="minorHAnsi" w:cstheme="minorHAnsi"/>
        </w:rPr>
        <w:t xml:space="preserve">Windows Server 2012 R2 </w:t>
      </w:r>
    </w:p>
    <w:p w14:paraId="04E92088" w14:textId="77777777" w:rsidR="006403C5" w:rsidRPr="006403C5" w:rsidRDefault="006403C5" w:rsidP="006403C5">
      <w:pPr>
        <w:pStyle w:val="ListParagraph"/>
        <w:numPr>
          <w:ilvl w:val="0"/>
          <w:numId w:val="90"/>
        </w:numPr>
        <w:contextualSpacing w:val="0"/>
        <w:jc w:val="both"/>
        <w:rPr>
          <w:rFonts w:asciiTheme="minorHAnsi" w:hAnsiTheme="minorHAnsi" w:cstheme="minorHAnsi"/>
        </w:rPr>
      </w:pPr>
      <w:r w:rsidRPr="006403C5">
        <w:rPr>
          <w:rFonts w:asciiTheme="minorHAnsi" w:hAnsiTheme="minorHAnsi" w:cstheme="minorHAnsi"/>
        </w:rPr>
        <w:lastRenderedPageBreak/>
        <w:t>RAM 48 GB</w:t>
      </w:r>
    </w:p>
    <w:p w14:paraId="7E91BC39" w14:textId="77777777" w:rsidR="006403C5" w:rsidRPr="006403C5" w:rsidRDefault="006403C5" w:rsidP="006403C5">
      <w:pPr>
        <w:pStyle w:val="ListParagraph"/>
        <w:numPr>
          <w:ilvl w:val="0"/>
          <w:numId w:val="90"/>
        </w:numPr>
        <w:contextualSpacing w:val="0"/>
        <w:jc w:val="both"/>
        <w:rPr>
          <w:rFonts w:asciiTheme="minorHAnsi" w:hAnsiTheme="minorHAnsi" w:cstheme="minorHAnsi"/>
        </w:rPr>
      </w:pPr>
      <w:r w:rsidRPr="006403C5">
        <w:rPr>
          <w:rFonts w:asciiTheme="minorHAnsi" w:hAnsiTheme="minorHAnsi" w:cstheme="minorHAnsi"/>
        </w:rPr>
        <w:t>1 TB HDD</w:t>
      </w:r>
    </w:p>
    <w:p w14:paraId="37EEC71A" w14:textId="77777777" w:rsidR="006403C5" w:rsidRPr="006403C5" w:rsidRDefault="006403C5" w:rsidP="006403C5">
      <w:pPr>
        <w:pStyle w:val="ListParagraph"/>
        <w:numPr>
          <w:ilvl w:val="0"/>
          <w:numId w:val="90"/>
        </w:numPr>
        <w:contextualSpacing w:val="0"/>
        <w:jc w:val="both"/>
        <w:rPr>
          <w:rFonts w:asciiTheme="minorHAnsi" w:hAnsiTheme="minorHAnsi" w:cstheme="minorHAnsi"/>
        </w:rPr>
      </w:pPr>
      <w:r w:rsidRPr="006403C5">
        <w:rPr>
          <w:rFonts w:asciiTheme="minorHAnsi" w:hAnsiTheme="minorHAnsi" w:cstheme="minorHAnsi"/>
        </w:rPr>
        <w:t>Cloud Flare DDOS Mitigation Services.</w:t>
      </w:r>
    </w:p>
    <w:p w14:paraId="5E58F59A" w14:textId="77777777" w:rsidR="006403C5" w:rsidRPr="006403C5" w:rsidRDefault="006403C5" w:rsidP="006403C5">
      <w:pPr>
        <w:jc w:val="both"/>
        <w:rPr>
          <w:rFonts w:asciiTheme="minorHAnsi" w:hAnsiTheme="minorHAnsi" w:cstheme="minorHAnsi"/>
          <w:b/>
          <w:sz w:val="24"/>
          <w:szCs w:val="24"/>
        </w:rPr>
      </w:pPr>
    </w:p>
    <w:p w14:paraId="15D307E3" w14:textId="77777777" w:rsidR="006403C5" w:rsidRPr="006403C5" w:rsidRDefault="006403C5" w:rsidP="00322E3A">
      <w:pPr>
        <w:pStyle w:val="ListParagraph"/>
        <w:numPr>
          <w:ilvl w:val="0"/>
          <w:numId w:val="87"/>
        </w:numPr>
        <w:ind w:left="540" w:hanging="278"/>
        <w:contextualSpacing w:val="0"/>
        <w:jc w:val="both"/>
        <w:rPr>
          <w:rFonts w:asciiTheme="minorHAnsi" w:hAnsiTheme="minorHAnsi" w:cstheme="minorHAnsi"/>
          <w:b/>
          <w:sz w:val="24"/>
          <w:szCs w:val="24"/>
        </w:rPr>
      </w:pPr>
      <w:r w:rsidRPr="006403C5">
        <w:rPr>
          <w:rFonts w:asciiTheme="minorHAnsi" w:hAnsiTheme="minorHAnsi" w:cstheme="minorHAnsi"/>
          <w:b/>
          <w:sz w:val="24"/>
          <w:szCs w:val="24"/>
        </w:rPr>
        <w:t xml:space="preserve">Bank API Integration Server: </w:t>
      </w:r>
    </w:p>
    <w:p w14:paraId="5BE25B5E" w14:textId="77777777" w:rsidR="006403C5" w:rsidRPr="006403C5" w:rsidRDefault="006403C5" w:rsidP="006403C5">
      <w:pPr>
        <w:pStyle w:val="ListParagraph"/>
        <w:numPr>
          <w:ilvl w:val="0"/>
          <w:numId w:val="91"/>
        </w:numPr>
        <w:contextualSpacing w:val="0"/>
        <w:jc w:val="both"/>
        <w:rPr>
          <w:rFonts w:asciiTheme="minorHAnsi" w:hAnsiTheme="minorHAnsi" w:cstheme="minorHAnsi"/>
          <w:sz w:val="24"/>
          <w:szCs w:val="24"/>
        </w:rPr>
      </w:pPr>
      <w:r w:rsidRPr="006403C5">
        <w:rPr>
          <w:rFonts w:asciiTheme="minorHAnsi" w:hAnsiTheme="minorHAnsi" w:cstheme="minorHAnsi"/>
          <w:sz w:val="24"/>
          <w:szCs w:val="24"/>
        </w:rPr>
        <w:t>Operating System : 64 bit Licensed OS windows server 2019</w:t>
      </w:r>
    </w:p>
    <w:p w14:paraId="15D7FF11" w14:textId="77777777" w:rsidR="006403C5" w:rsidRPr="006403C5" w:rsidRDefault="006403C5" w:rsidP="006403C5">
      <w:pPr>
        <w:pStyle w:val="ListParagraph"/>
        <w:numPr>
          <w:ilvl w:val="0"/>
          <w:numId w:val="91"/>
        </w:numPr>
        <w:contextualSpacing w:val="0"/>
        <w:jc w:val="both"/>
        <w:rPr>
          <w:rFonts w:asciiTheme="minorHAnsi" w:hAnsiTheme="minorHAnsi" w:cstheme="minorHAnsi"/>
          <w:sz w:val="24"/>
          <w:szCs w:val="24"/>
        </w:rPr>
      </w:pPr>
      <w:r w:rsidRPr="006403C5">
        <w:rPr>
          <w:rFonts w:asciiTheme="minorHAnsi" w:hAnsiTheme="minorHAnsi" w:cstheme="minorHAnsi"/>
          <w:sz w:val="24"/>
          <w:szCs w:val="24"/>
        </w:rPr>
        <w:t>Ram :  128GB</w:t>
      </w:r>
    </w:p>
    <w:p w14:paraId="1A60E175" w14:textId="77777777" w:rsidR="006403C5" w:rsidRPr="006403C5" w:rsidRDefault="006403C5" w:rsidP="006403C5">
      <w:pPr>
        <w:pStyle w:val="ListParagraph"/>
        <w:numPr>
          <w:ilvl w:val="0"/>
          <w:numId w:val="91"/>
        </w:numPr>
        <w:contextualSpacing w:val="0"/>
        <w:jc w:val="both"/>
        <w:rPr>
          <w:rFonts w:asciiTheme="minorHAnsi" w:hAnsiTheme="minorHAnsi" w:cstheme="minorHAnsi"/>
          <w:sz w:val="24"/>
          <w:szCs w:val="24"/>
        </w:rPr>
      </w:pPr>
      <w:r w:rsidRPr="006403C5">
        <w:rPr>
          <w:rFonts w:asciiTheme="minorHAnsi" w:hAnsiTheme="minorHAnsi" w:cstheme="minorHAnsi"/>
          <w:sz w:val="24"/>
          <w:szCs w:val="24"/>
        </w:rPr>
        <w:t>SSL enabled</w:t>
      </w:r>
    </w:p>
    <w:p w14:paraId="11B5F46A" w14:textId="77777777" w:rsidR="006403C5" w:rsidRPr="006403C5" w:rsidRDefault="006403C5" w:rsidP="006403C5">
      <w:pPr>
        <w:pStyle w:val="ListParagraph"/>
        <w:numPr>
          <w:ilvl w:val="0"/>
          <w:numId w:val="91"/>
        </w:numPr>
        <w:contextualSpacing w:val="0"/>
        <w:jc w:val="both"/>
        <w:rPr>
          <w:rFonts w:asciiTheme="minorHAnsi" w:hAnsiTheme="minorHAnsi" w:cstheme="minorHAnsi"/>
          <w:sz w:val="24"/>
          <w:szCs w:val="24"/>
        </w:rPr>
      </w:pPr>
      <w:r w:rsidRPr="006403C5">
        <w:rPr>
          <w:rFonts w:asciiTheme="minorHAnsi" w:hAnsiTheme="minorHAnsi" w:cstheme="minorHAnsi"/>
          <w:sz w:val="24"/>
          <w:szCs w:val="24"/>
        </w:rPr>
        <w:t>2TB Space</w:t>
      </w:r>
    </w:p>
    <w:p w14:paraId="0C6E2EBF" w14:textId="77777777" w:rsidR="006403C5" w:rsidRPr="006403C5" w:rsidRDefault="006403C5" w:rsidP="006403C5">
      <w:pPr>
        <w:pStyle w:val="ListParagraph"/>
        <w:jc w:val="both"/>
        <w:rPr>
          <w:rFonts w:asciiTheme="minorHAnsi" w:hAnsiTheme="minorHAnsi" w:cstheme="minorHAnsi"/>
          <w:sz w:val="24"/>
          <w:szCs w:val="24"/>
        </w:rPr>
      </w:pPr>
    </w:p>
    <w:p w14:paraId="7A041D9D" w14:textId="77777777" w:rsidR="006403C5" w:rsidRPr="006403C5" w:rsidRDefault="006403C5" w:rsidP="006403C5">
      <w:pPr>
        <w:pStyle w:val="ListParagraph"/>
        <w:ind w:left="630"/>
        <w:jc w:val="both"/>
        <w:rPr>
          <w:rFonts w:asciiTheme="minorHAnsi" w:hAnsiTheme="minorHAnsi" w:cstheme="minorHAnsi"/>
          <w:sz w:val="24"/>
          <w:szCs w:val="24"/>
        </w:rPr>
      </w:pPr>
      <w:r w:rsidRPr="006403C5">
        <w:rPr>
          <w:rFonts w:asciiTheme="minorHAnsi" w:hAnsiTheme="minorHAnsi" w:cstheme="minorHAnsi"/>
          <w:sz w:val="24"/>
          <w:szCs w:val="24"/>
        </w:rPr>
        <w:t>The contractor shall undertake the complete management of server hosting for Project PLIS. This encompasses the following responsibilities:</w:t>
      </w:r>
    </w:p>
    <w:p w14:paraId="0AF11423" w14:textId="77777777" w:rsidR="006403C5" w:rsidRPr="006403C5" w:rsidRDefault="006403C5" w:rsidP="006403C5">
      <w:pPr>
        <w:pStyle w:val="ListParagraph"/>
        <w:numPr>
          <w:ilvl w:val="0"/>
          <w:numId w:val="82"/>
        </w:numPr>
        <w:contextualSpacing w:val="0"/>
        <w:jc w:val="both"/>
        <w:rPr>
          <w:rFonts w:asciiTheme="minorHAnsi" w:hAnsiTheme="minorHAnsi" w:cstheme="minorHAnsi"/>
          <w:sz w:val="24"/>
          <w:szCs w:val="24"/>
        </w:rPr>
      </w:pPr>
      <w:r w:rsidRPr="006403C5">
        <w:rPr>
          <w:rFonts w:asciiTheme="minorHAnsi" w:hAnsiTheme="minorHAnsi" w:cstheme="minorHAnsi"/>
          <w:b/>
          <w:sz w:val="24"/>
          <w:szCs w:val="24"/>
        </w:rPr>
        <w:t>Hosting Provider Selection</w:t>
      </w:r>
      <w:r w:rsidRPr="006403C5">
        <w:rPr>
          <w:rFonts w:asciiTheme="minorHAnsi" w:hAnsiTheme="minorHAnsi" w:cstheme="minorHAnsi"/>
          <w:sz w:val="24"/>
          <w:szCs w:val="24"/>
        </w:rPr>
        <w:t>: Identify and select a reputable hosting provider based on predefined criteria, considering factors such as reliability, scalability, and security features.</w:t>
      </w:r>
    </w:p>
    <w:p w14:paraId="5D9E3F2E" w14:textId="77777777" w:rsidR="006403C5" w:rsidRPr="006403C5" w:rsidRDefault="006403C5" w:rsidP="006403C5">
      <w:pPr>
        <w:pStyle w:val="ListParagraph"/>
        <w:numPr>
          <w:ilvl w:val="0"/>
          <w:numId w:val="82"/>
        </w:numPr>
        <w:contextualSpacing w:val="0"/>
        <w:jc w:val="both"/>
        <w:rPr>
          <w:rFonts w:asciiTheme="minorHAnsi" w:hAnsiTheme="minorHAnsi" w:cstheme="minorHAnsi"/>
          <w:sz w:val="24"/>
          <w:szCs w:val="24"/>
        </w:rPr>
      </w:pPr>
      <w:r w:rsidRPr="006403C5">
        <w:rPr>
          <w:rFonts w:asciiTheme="minorHAnsi" w:hAnsiTheme="minorHAnsi" w:cstheme="minorHAnsi"/>
          <w:b/>
          <w:sz w:val="24"/>
          <w:szCs w:val="24"/>
        </w:rPr>
        <w:t>Infrastructure Setup:</w:t>
      </w:r>
      <w:r w:rsidRPr="006403C5">
        <w:rPr>
          <w:rFonts w:asciiTheme="minorHAnsi" w:hAnsiTheme="minorHAnsi" w:cstheme="minorHAnsi"/>
          <w:sz w:val="24"/>
          <w:szCs w:val="24"/>
        </w:rPr>
        <w:t xml:space="preserve"> Configure the server infrastructure, whether utilizing virtual private servers (VPS), dedicated servers, or other suitable options, meeting the technical requirements of Project PLIS.</w:t>
      </w:r>
    </w:p>
    <w:p w14:paraId="1AEAB7F5" w14:textId="77777777" w:rsidR="006403C5" w:rsidRPr="006403C5" w:rsidRDefault="006403C5" w:rsidP="006403C5">
      <w:pPr>
        <w:pStyle w:val="ListParagraph"/>
        <w:numPr>
          <w:ilvl w:val="0"/>
          <w:numId w:val="82"/>
        </w:numPr>
        <w:contextualSpacing w:val="0"/>
        <w:jc w:val="both"/>
        <w:rPr>
          <w:rFonts w:asciiTheme="minorHAnsi" w:hAnsiTheme="minorHAnsi" w:cstheme="minorHAnsi"/>
          <w:sz w:val="24"/>
          <w:szCs w:val="24"/>
        </w:rPr>
      </w:pPr>
      <w:r w:rsidRPr="006403C5">
        <w:rPr>
          <w:rFonts w:asciiTheme="minorHAnsi" w:hAnsiTheme="minorHAnsi" w:cstheme="minorHAnsi"/>
          <w:b/>
          <w:sz w:val="24"/>
          <w:szCs w:val="24"/>
        </w:rPr>
        <w:t>Security Implementation:</w:t>
      </w:r>
      <w:r w:rsidRPr="006403C5">
        <w:rPr>
          <w:rFonts w:asciiTheme="minorHAnsi" w:hAnsiTheme="minorHAnsi" w:cstheme="minorHAnsi"/>
          <w:sz w:val="24"/>
          <w:szCs w:val="24"/>
        </w:rPr>
        <w:t xml:space="preserve"> Implement robust security measures, including firewalls, intrusion detection systems, and SSL certificates to ensure the confidentiality and integrity of data.</w:t>
      </w:r>
    </w:p>
    <w:p w14:paraId="399FE93A" w14:textId="77777777" w:rsidR="006403C5" w:rsidRPr="006403C5" w:rsidRDefault="006403C5" w:rsidP="006403C5">
      <w:pPr>
        <w:pStyle w:val="ListParagraph"/>
        <w:numPr>
          <w:ilvl w:val="0"/>
          <w:numId w:val="82"/>
        </w:numPr>
        <w:contextualSpacing w:val="0"/>
        <w:jc w:val="both"/>
        <w:rPr>
          <w:rFonts w:asciiTheme="minorHAnsi" w:hAnsiTheme="minorHAnsi" w:cstheme="minorHAnsi"/>
          <w:sz w:val="24"/>
          <w:szCs w:val="24"/>
        </w:rPr>
      </w:pPr>
      <w:r w:rsidRPr="006403C5">
        <w:rPr>
          <w:rFonts w:asciiTheme="minorHAnsi" w:hAnsiTheme="minorHAnsi" w:cstheme="minorHAnsi"/>
          <w:b/>
          <w:sz w:val="24"/>
          <w:szCs w:val="24"/>
        </w:rPr>
        <w:t>High Availability Assurance:</w:t>
      </w:r>
      <w:r w:rsidRPr="006403C5">
        <w:rPr>
          <w:rFonts w:asciiTheme="minorHAnsi" w:hAnsiTheme="minorHAnsi" w:cstheme="minorHAnsi"/>
          <w:sz w:val="24"/>
          <w:szCs w:val="24"/>
        </w:rPr>
        <w:t xml:space="preserve"> Ensure high server uptime through proper configuration, redundancy measures, and continuous monitoring to meet or exceed agreed-upon uptime guarantees.</w:t>
      </w:r>
    </w:p>
    <w:p w14:paraId="485137FB" w14:textId="6B41EF4F" w:rsidR="006403C5" w:rsidRPr="002D00DE" w:rsidRDefault="006403C5" w:rsidP="002D00DE">
      <w:pPr>
        <w:pStyle w:val="ListParagraph"/>
        <w:numPr>
          <w:ilvl w:val="0"/>
          <w:numId w:val="82"/>
        </w:numPr>
        <w:contextualSpacing w:val="0"/>
        <w:jc w:val="both"/>
        <w:rPr>
          <w:rFonts w:asciiTheme="minorHAnsi" w:hAnsiTheme="minorHAnsi" w:cstheme="minorHAnsi"/>
          <w:sz w:val="24"/>
          <w:szCs w:val="24"/>
        </w:rPr>
      </w:pPr>
      <w:r w:rsidRPr="006403C5">
        <w:rPr>
          <w:rFonts w:asciiTheme="minorHAnsi" w:hAnsiTheme="minorHAnsi" w:cstheme="minorHAnsi"/>
          <w:b/>
          <w:sz w:val="24"/>
          <w:szCs w:val="24"/>
        </w:rPr>
        <w:t>Data Backup and Recovery:</w:t>
      </w:r>
      <w:r w:rsidRPr="006403C5">
        <w:rPr>
          <w:rFonts w:asciiTheme="minorHAnsi" w:hAnsiTheme="minorHAnsi" w:cstheme="minorHAnsi"/>
          <w:sz w:val="24"/>
          <w:szCs w:val="24"/>
        </w:rPr>
        <w:t xml:space="preserve"> Establish and maintain automated data backup procedures, with periodic testing of recovery processes to mitigate the risk of data loss.</w:t>
      </w:r>
    </w:p>
    <w:p w14:paraId="6EDD7923" w14:textId="77777777" w:rsidR="006403C5" w:rsidRPr="002D00DE" w:rsidRDefault="006403C5" w:rsidP="006403C5">
      <w:pPr>
        <w:widowControl/>
        <w:autoSpaceDE/>
        <w:autoSpaceDN/>
        <w:jc w:val="both"/>
        <w:rPr>
          <w:rFonts w:ascii="Segoe UI" w:hAnsi="Segoe UI" w:cs="Segoe UI"/>
          <w:color w:val="0D0D0D"/>
          <w:sz w:val="12"/>
          <w:szCs w:val="24"/>
          <w:shd w:val="clear" w:color="auto" w:fill="FFFFFF"/>
        </w:rPr>
      </w:pPr>
    </w:p>
    <w:p w14:paraId="417D3591" w14:textId="77777777" w:rsidR="006403C5" w:rsidRPr="006403C5" w:rsidRDefault="006403C5" w:rsidP="006403C5">
      <w:pPr>
        <w:pStyle w:val="ListParagraph"/>
        <w:numPr>
          <w:ilvl w:val="0"/>
          <w:numId w:val="94"/>
        </w:numPr>
        <w:ind w:hanging="720"/>
        <w:jc w:val="both"/>
        <w:rPr>
          <w:rFonts w:asciiTheme="minorHAnsi" w:hAnsiTheme="minorHAnsi" w:cstheme="minorHAnsi"/>
          <w:b/>
          <w:bCs/>
          <w:i/>
          <w:iCs/>
          <w:sz w:val="24"/>
          <w:szCs w:val="24"/>
        </w:rPr>
      </w:pPr>
      <w:r w:rsidRPr="006403C5">
        <w:rPr>
          <w:rFonts w:asciiTheme="minorHAnsi" w:hAnsiTheme="minorHAnsi" w:cstheme="minorHAnsi"/>
          <w:b/>
          <w:bCs/>
          <w:i/>
          <w:iCs/>
          <w:sz w:val="24"/>
          <w:szCs w:val="24"/>
        </w:rPr>
        <w:t>Server Administration for Disaster Recovery (DR) Site:</w:t>
      </w:r>
    </w:p>
    <w:p w14:paraId="7B7CCD45" w14:textId="77777777" w:rsidR="006403C5" w:rsidRPr="006403C5" w:rsidRDefault="006403C5" w:rsidP="006403C5">
      <w:pPr>
        <w:spacing w:line="276" w:lineRule="auto"/>
        <w:ind w:left="630"/>
        <w:jc w:val="both"/>
        <w:rPr>
          <w:rFonts w:asciiTheme="minorHAnsi" w:hAnsiTheme="minorHAnsi" w:cstheme="minorHAnsi"/>
          <w:sz w:val="24"/>
          <w:szCs w:val="24"/>
        </w:rPr>
      </w:pPr>
      <w:r w:rsidRPr="006403C5">
        <w:rPr>
          <w:rFonts w:asciiTheme="minorHAnsi" w:hAnsiTheme="minorHAnsi" w:cstheme="minorHAnsi"/>
          <w:sz w:val="24"/>
          <w:szCs w:val="24"/>
        </w:rPr>
        <w:t>The vendor is responsible for acquiring Active Disaster Recovery (DR) sites from a third party in the name of Postal Life Insurance Company Limited. The primary objective of server administration for the Disaster Recovery (DR) site is to establish and maintain a redundant infrastructure that can quickly and seamlessly take over in the event of a primary site failure, ensuring minimal downtime and data loss.</w:t>
      </w:r>
    </w:p>
    <w:p w14:paraId="7DDBC8D9" w14:textId="77777777" w:rsidR="006403C5" w:rsidRPr="006403C5" w:rsidRDefault="006403C5" w:rsidP="006403C5">
      <w:pPr>
        <w:ind w:left="630"/>
        <w:jc w:val="both"/>
        <w:rPr>
          <w:rFonts w:asciiTheme="minorHAnsi" w:hAnsiTheme="minorHAnsi" w:cstheme="minorHAnsi"/>
          <w:sz w:val="24"/>
          <w:szCs w:val="24"/>
        </w:rPr>
      </w:pPr>
    </w:p>
    <w:p w14:paraId="73B5258A" w14:textId="77777777" w:rsidR="006403C5" w:rsidRPr="006403C5" w:rsidRDefault="006403C5" w:rsidP="006403C5">
      <w:pPr>
        <w:ind w:left="1080" w:hanging="450"/>
        <w:jc w:val="both"/>
        <w:rPr>
          <w:rFonts w:asciiTheme="minorHAnsi" w:hAnsiTheme="minorHAnsi" w:cstheme="minorHAnsi"/>
          <w:b/>
          <w:sz w:val="24"/>
          <w:szCs w:val="24"/>
        </w:rPr>
      </w:pPr>
      <w:r w:rsidRPr="006403C5">
        <w:rPr>
          <w:rFonts w:asciiTheme="minorHAnsi" w:hAnsiTheme="minorHAnsi" w:cstheme="minorHAnsi"/>
          <w:b/>
          <w:sz w:val="24"/>
          <w:szCs w:val="24"/>
        </w:rPr>
        <w:t>Infrastructure Setup:</w:t>
      </w:r>
    </w:p>
    <w:p w14:paraId="076E10F4" w14:textId="77777777" w:rsidR="006403C5" w:rsidRPr="006403C5" w:rsidRDefault="006403C5" w:rsidP="006403C5">
      <w:pPr>
        <w:pStyle w:val="ListParagraph"/>
        <w:numPr>
          <w:ilvl w:val="0"/>
          <w:numId w:val="81"/>
        </w:numPr>
        <w:ind w:left="1080" w:hanging="450"/>
        <w:contextualSpacing w:val="0"/>
        <w:jc w:val="both"/>
        <w:rPr>
          <w:rFonts w:asciiTheme="minorHAnsi" w:hAnsiTheme="minorHAnsi" w:cstheme="minorHAnsi"/>
          <w:sz w:val="24"/>
          <w:szCs w:val="24"/>
        </w:rPr>
      </w:pPr>
      <w:r w:rsidRPr="006403C5">
        <w:rPr>
          <w:rFonts w:asciiTheme="minorHAnsi" w:hAnsiTheme="minorHAnsi" w:cstheme="minorHAnsi"/>
          <w:sz w:val="24"/>
          <w:szCs w:val="24"/>
        </w:rPr>
        <w:t>Duplicate the necessary server infrastructure at the DR site, mirroring the critical components and configurations of the primary site.</w:t>
      </w:r>
    </w:p>
    <w:p w14:paraId="248D10D2" w14:textId="77777777" w:rsidR="006403C5" w:rsidRPr="006403C5" w:rsidRDefault="006403C5" w:rsidP="006403C5">
      <w:pPr>
        <w:pStyle w:val="ListParagraph"/>
        <w:numPr>
          <w:ilvl w:val="0"/>
          <w:numId w:val="81"/>
        </w:numPr>
        <w:ind w:left="1080" w:hanging="450"/>
        <w:contextualSpacing w:val="0"/>
        <w:jc w:val="both"/>
        <w:rPr>
          <w:rFonts w:asciiTheme="minorHAnsi" w:hAnsiTheme="minorHAnsi" w:cstheme="minorHAnsi"/>
          <w:sz w:val="24"/>
          <w:szCs w:val="24"/>
        </w:rPr>
      </w:pPr>
      <w:r w:rsidRPr="006403C5">
        <w:rPr>
          <w:rFonts w:asciiTheme="minorHAnsi" w:hAnsiTheme="minorHAnsi" w:cstheme="minorHAnsi"/>
          <w:sz w:val="24"/>
          <w:szCs w:val="24"/>
        </w:rPr>
        <w:t>Implement virtualization technologies to replicate server environments, allowing for rapid deployment and recovery.</w:t>
      </w:r>
    </w:p>
    <w:p w14:paraId="52CB1A43" w14:textId="77777777" w:rsidR="006403C5" w:rsidRPr="006403C5" w:rsidRDefault="006403C5" w:rsidP="006403C5">
      <w:pPr>
        <w:ind w:left="1080" w:hanging="450"/>
        <w:jc w:val="both"/>
        <w:rPr>
          <w:rFonts w:asciiTheme="minorHAnsi" w:hAnsiTheme="minorHAnsi" w:cstheme="minorHAnsi"/>
          <w:b/>
          <w:sz w:val="24"/>
          <w:szCs w:val="24"/>
        </w:rPr>
      </w:pPr>
      <w:r w:rsidRPr="006403C5">
        <w:rPr>
          <w:rFonts w:asciiTheme="minorHAnsi" w:hAnsiTheme="minorHAnsi" w:cstheme="minorHAnsi"/>
          <w:b/>
          <w:sz w:val="24"/>
          <w:szCs w:val="24"/>
        </w:rPr>
        <w:t>Data Replication:</w:t>
      </w:r>
    </w:p>
    <w:p w14:paraId="54BB4B3D" w14:textId="77777777" w:rsidR="006403C5" w:rsidRPr="006403C5" w:rsidRDefault="006403C5" w:rsidP="006403C5">
      <w:pPr>
        <w:pStyle w:val="ListParagraph"/>
        <w:numPr>
          <w:ilvl w:val="0"/>
          <w:numId w:val="81"/>
        </w:numPr>
        <w:ind w:left="1080" w:hanging="450"/>
        <w:contextualSpacing w:val="0"/>
        <w:jc w:val="both"/>
        <w:rPr>
          <w:rFonts w:asciiTheme="minorHAnsi" w:hAnsiTheme="minorHAnsi" w:cstheme="minorHAnsi"/>
          <w:sz w:val="24"/>
          <w:szCs w:val="24"/>
        </w:rPr>
      </w:pPr>
      <w:r w:rsidRPr="006403C5">
        <w:rPr>
          <w:rFonts w:asciiTheme="minorHAnsi" w:hAnsiTheme="minorHAnsi" w:cstheme="minorHAnsi"/>
          <w:sz w:val="24"/>
          <w:szCs w:val="24"/>
        </w:rPr>
        <w:t>Employ data replication mechanisms to ensure real-time or near-real-time synchronization of data between the primary and DR sites.</w:t>
      </w:r>
    </w:p>
    <w:p w14:paraId="30424744" w14:textId="77777777" w:rsidR="006403C5" w:rsidRPr="006403C5" w:rsidRDefault="006403C5" w:rsidP="006403C5">
      <w:pPr>
        <w:pStyle w:val="ListParagraph"/>
        <w:numPr>
          <w:ilvl w:val="0"/>
          <w:numId w:val="81"/>
        </w:numPr>
        <w:ind w:left="1080" w:hanging="450"/>
        <w:contextualSpacing w:val="0"/>
        <w:jc w:val="both"/>
        <w:rPr>
          <w:rFonts w:asciiTheme="minorHAnsi" w:hAnsiTheme="minorHAnsi" w:cstheme="minorHAnsi"/>
          <w:sz w:val="24"/>
          <w:szCs w:val="24"/>
        </w:rPr>
      </w:pPr>
      <w:r w:rsidRPr="006403C5">
        <w:rPr>
          <w:rFonts w:asciiTheme="minorHAnsi" w:hAnsiTheme="minorHAnsi" w:cstheme="minorHAnsi"/>
          <w:sz w:val="24"/>
          <w:szCs w:val="24"/>
        </w:rPr>
        <w:t>Utilize technologies such as synchronous or asynchronous replication to maintain data consistency.</w:t>
      </w:r>
    </w:p>
    <w:p w14:paraId="79B4C8F3" w14:textId="77777777" w:rsidR="006403C5" w:rsidRPr="006403C5" w:rsidRDefault="006403C5" w:rsidP="006403C5">
      <w:pPr>
        <w:ind w:left="1080" w:hanging="450"/>
        <w:jc w:val="both"/>
        <w:rPr>
          <w:rFonts w:asciiTheme="minorHAnsi" w:hAnsiTheme="minorHAnsi" w:cstheme="minorHAnsi"/>
          <w:b/>
          <w:sz w:val="24"/>
          <w:szCs w:val="24"/>
        </w:rPr>
      </w:pPr>
      <w:r w:rsidRPr="006403C5">
        <w:rPr>
          <w:rFonts w:asciiTheme="minorHAnsi" w:hAnsiTheme="minorHAnsi" w:cstheme="minorHAnsi"/>
          <w:b/>
          <w:sz w:val="24"/>
          <w:szCs w:val="24"/>
        </w:rPr>
        <w:lastRenderedPageBreak/>
        <w:t>Failover and Failback Procedures:</w:t>
      </w:r>
    </w:p>
    <w:p w14:paraId="278E1CE6" w14:textId="77777777" w:rsidR="006403C5" w:rsidRPr="006403C5" w:rsidRDefault="006403C5" w:rsidP="006403C5">
      <w:pPr>
        <w:pStyle w:val="ListParagraph"/>
        <w:numPr>
          <w:ilvl w:val="0"/>
          <w:numId w:val="81"/>
        </w:numPr>
        <w:ind w:left="1080" w:hanging="450"/>
        <w:contextualSpacing w:val="0"/>
        <w:jc w:val="both"/>
        <w:rPr>
          <w:rFonts w:asciiTheme="minorHAnsi" w:hAnsiTheme="minorHAnsi" w:cstheme="minorHAnsi"/>
          <w:sz w:val="24"/>
          <w:szCs w:val="24"/>
        </w:rPr>
      </w:pPr>
      <w:r w:rsidRPr="006403C5">
        <w:rPr>
          <w:rFonts w:asciiTheme="minorHAnsi" w:hAnsiTheme="minorHAnsi" w:cstheme="minorHAnsi"/>
          <w:sz w:val="24"/>
          <w:szCs w:val="24"/>
        </w:rPr>
        <w:t>Develop and document comprehensive failover procedures to smoothly transition operations from the primary to the DR site when required.</w:t>
      </w:r>
    </w:p>
    <w:p w14:paraId="11F75888" w14:textId="77777777" w:rsidR="006403C5" w:rsidRPr="006403C5" w:rsidRDefault="006403C5" w:rsidP="006403C5">
      <w:pPr>
        <w:pStyle w:val="ListParagraph"/>
        <w:numPr>
          <w:ilvl w:val="0"/>
          <w:numId w:val="81"/>
        </w:numPr>
        <w:ind w:left="1080" w:hanging="450"/>
        <w:contextualSpacing w:val="0"/>
        <w:jc w:val="both"/>
        <w:rPr>
          <w:rFonts w:asciiTheme="minorHAnsi" w:hAnsiTheme="minorHAnsi" w:cstheme="minorHAnsi"/>
          <w:sz w:val="24"/>
          <w:szCs w:val="24"/>
        </w:rPr>
      </w:pPr>
      <w:r w:rsidRPr="006403C5">
        <w:rPr>
          <w:rFonts w:asciiTheme="minorHAnsi" w:hAnsiTheme="minorHAnsi" w:cstheme="minorHAnsi"/>
          <w:sz w:val="24"/>
          <w:szCs w:val="24"/>
        </w:rPr>
        <w:t>Establish failback procedures to return operations to the primary site once it is restored and stable.</w:t>
      </w:r>
    </w:p>
    <w:p w14:paraId="590C1CFE" w14:textId="77777777" w:rsidR="006403C5" w:rsidRPr="006403C5" w:rsidRDefault="006403C5" w:rsidP="006403C5">
      <w:pPr>
        <w:ind w:left="1080" w:hanging="450"/>
        <w:jc w:val="both"/>
        <w:rPr>
          <w:rFonts w:asciiTheme="minorHAnsi" w:hAnsiTheme="minorHAnsi" w:cstheme="minorHAnsi"/>
          <w:b/>
          <w:sz w:val="24"/>
          <w:szCs w:val="24"/>
        </w:rPr>
      </w:pPr>
      <w:r w:rsidRPr="006403C5">
        <w:rPr>
          <w:rFonts w:asciiTheme="minorHAnsi" w:hAnsiTheme="minorHAnsi" w:cstheme="minorHAnsi"/>
          <w:b/>
          <w:sz w:val="24"/>
          <w:szCs w:val="24"/>
        </w:rPr>
        <w:t>Security Measures:</w:t>
      </w:r>
    </w:p>
    <w:p w14:paraId="40C10FF8" w14:textId="77777777" w:rsidR="006403C5" w:rsidRPr="006403C5" w:rsidRDefault="006403C5" w:rsidP="006403C5">
      <w:pPr>
        <w:pStyle w:val="ListParagraph"/>
        <w:numPr>
          <w:ilvl w:val="0"/>
          <w:numId w:val="81"/>
        </w:numPr>
        <w:ind w:left="1080" w:hanging="450"/>
        <w:contextualSpacing w:val="0"/>
        <w:jc w:val="both"/>
        <w:rPr>
          <w:rFonts w:asciiTheme="minorHAnsi" w:hAnsiTheme="minorHAnsi" w:cstheme="minorHAnsi"/>
          <w:sz w:val="24"/>
          <w:szCs w:val="24"/>
        </w:rPr>
      </w:pPr>
      <w:r w:rsidRPr="006403C5">
        <w:rPr>
          <w:rFonts w:asciiTheme="minorHAnsi" w:hAnsiTheme="minorHAnsi" w:cstheme="minorHAnsi"/>
          <w:sz w:val="24"/>
          <w:szCs w:val="24"/>
        </w:rPr>
        <w:t>Implement robust security measures at the DR site, mirroring those in place at the primary site.</w:t>
      </w:r>
    </w:p>
    <w:p w14:paraId="498E72D0" w14:textId="77777777" w:rsidR="006403C5" w:rsidRPr="006403C5" w:rsidRDefault="006403C5" w:rsidP="006403C5">
      <w:pPr>
        <w:pStyle w:val="ListParagraph"/>
        <w:numPr>
          <w:ilvl w:val="0"/>
          <w:numId w:val="81"/>
        </w:numPr>
        <w:ind w:left="1080" w:hanging="450"/>
        <w:contextualSpacing w:val="0"/>
        <w:jc w:val="both"/>
        <w:rPr>
          <w:rFonts w:asciiTheme="minorHAnsi" w:hAnsiTheme="minorHAnsi" w:cstheme="minorHAnsi"/>
          <w:sz w:val="24"/>
          <w:szCs w:val="24"/>
        </w:rPr>
      </w:pPr>
      <w:r w:rsidRPr="006403C5">
        <w:rPr>
          <w:rFonts w:asciiTheme="minorHAnsi" w:hAnsiTheme="minorHAnsi" w:cstheme="minorHAnsi"/>
          <w:sz w:val="24"/>
          <w:szCs w:val="24"/>
        </w:rPr>
        <w:t>Ensure that access controls, firewalls, and encryption protocols are consistent with security policies.</w:t>
      </w:r>
    </w:p>
    <w:p w14:paraId="78D7679B" w14:textId="77777777" w:rsidR="006403C5" w:rsidRPr="006403C5" w:rsidRDefault="006403C5" w:rsidP="006403C5">
      <w:pPr>
        <w:ind w:left="1080" w:hanging="450"/>
        <w:jc w:val="both"/>
        <w:rPr>
          <w:rFonts w:asciiTheme="minorHAnsi" w:hAnsiTheme="minorHAnsi" w:cstheme="minorHAnsi"/>
          <w:b/>
          <w:sz w:val="24"/>
          <w:szCs w:val="24"/>
        </w:rPr>
      </w:pPr>
      <w:r w:rsidRPr="006403C5">
        <w:rPr>
          <w:rFonts w:asciiTheme="minorHAnsi" w:hAnsiTheme="minorHAnsi" w:cstheme="minorHAnsi"/>
          <w:b/>
          <w:sz w:val="24"/>
          <w:szCs w:val="24"/>
        </w:rPr>
        <w:t>Regular Testing:</w:t>
      </w:r>
    </w:p>
    <w:p w14:paraId="7AAEA189" w14:textId="77777777" w:rsidR="006403C5" w:rsidRPr="006403C5" w:rsidRDefault="006403C5" w:rsidP="006403C5">
      <w:pPr>
        <w:pStyle w:val="ListParagraph"/>
        <w:numPr>
          <w:ilvl w:val="0"/>
          <w:numId w:val="81"/>
        </w:numPr>
        <w:ind w:left="1080" w:hanging="450"/>
        <w:contextualSpacing w:val="0"/>
        <w:jc w:val="both"/>
        <w:rPr>
          <w:rFonts w:asciiTheme="minorHAnsi" w:hAnsiTheme="minorHAnsi" w:cstheme="minorHAnsi"/>
          <w:sz w:val="24"/>
          <w:szCs w:val="24"/>
        </w:rPr>
      </w:pPr>
      <w:r w:rsidRPr="006403C5">
        <w:rPr>
          <w:rFonts w:asciiTheme="minorHAnsi" w:hAnsiTheme="minorHAnsi" w:cstheme="minorHAnsi"/>
          <w:sz w:val="24"/>
          <w:szCs w:val="24"/>
        </w:rPr>
        <w:t>Conduct regular DR drills and testing to validate the effectiveness of failover and failback procedures.</w:t>
      </w:r>
    </w:p>
    <w:p w14:paraId="18780B45" w14:textId="77777777" w:rsidR="006403C5" w:rsidRPr="006403C5" w:rsidRDefault="006403C5" w:rsidP="006403C5">
      <w:pPr>
        <w:pStyle w:val="ListParagraph"/>
        <w:numPr>
          <w:ilvl w:val="0"/>
          <w:numId w:val="81"/>
        </w:numPr>
        <w:ind w:left="1080" w:hanging="450"/>
        <w:contextualSpacing w:val="0"/>
        <w:jc w:val="both"/>
        <w:rPr>
          <w:rFonts w:asciiTheme="minorHAnsi" w:hAnsiTheme="minorHAnsi" w:cstheme="minorHAnsi"/>
          <w:sz w:val="24"/>
          <w:szCs w:val="24"/>
        </w:rPr>
      </w:pPr>
      <w:r w:rsidRPr="006403C5">
        <w:rPr>
          <w:rFonts w:asciiTheme="minorHAnsi" w:hAnsiTheme="minorHAnsi" w:cstheme="minorHAnsi"/>
          <w:sz w:val="24"/>
          <w:szCs w:val="24"/>
        </w:rPr>
        <w:t>Identify and address any potential issues or bottlenecks discovered during testing.</w:t>
      </w:r>
    </w:p>
    <w:p w14:paraId="50550B57" w14:textId="77777777" w:rsidR="006403C5" w:rsidRPr="006403C5" w:rsidRDefault="006403C5" w:rsidP="006403C5">
      <w:pPr>
        <w:ind w:left="1080" w:hanging="450"/>
        <w:jc w:val="both"/>
        <w:rPr>
          <w:rFonts w:asciiTheme="minorHAnsi" w:hAnsiTheme="minorHAnsi" w:cstheme="minorHAnsi"/>
          <w:b/>
          <w:sz w:val="24"/>
          <w:szCs w:val="24"/>
        </w:rPr>
      </w:pPr>
      <w:r w:rsidRPr="006403C5">
        <w:rPr>
          <w:rFonts w:asciiTheme="minorHAnsi" w:hAnsiTheme="minorHAnsi" w:cstheme="minorHAnsi"/>
          <w:b/>
          <w:sz w:val="24"/>
          <w:szCs w:val="24"/>
        </w:rPr>
        <w:t>Monitoring and Alerts:</w:t>
      </w:r>
    </w:p>
    <w:p w14:paraId="69A0E810" w14:textId="77777777" w:rsidR="006403C5" w:rsidRPr="006403C5" w:rsidRDefault="006403C5" w:rsidP="006403C5">
      <w:pPr>
        <w:pStyle w:val="ListParagraph"/>
        <w:numPr>
          <w:ilvl w:val="0"/>
          <w:numId w:val="81"/>
        </w:numPr>
        <w:ind w:left="1080" w:hanging="450"/>
        <w:contextualSpacing w:val="0"/>
        <w:jc w:val="both"/>
        <w:rPr>
          <w:rFonts w:asciiTheme="minorHAnsi" w:hAnsiTheme="minorHAnsi" w:cstheme="minorHAnsi"/>
          <w:sz w:val="24"/>
          <w:szCs w:val="24"/>
        </w:rPr>
      </w:pPr>
      <w:r w:rsidRPr="006403C5">
        <w:rPr>
          <w:rFonts w:asciiTheme="minorHAnsi" w:hAnsiTheme="minorHAnsi" w:cstheme="minorHAnsi"/>
          <w:sz w:val="24"/>
          <w:szCs w:val="24"/>
        </w:rPr>
        <w:t>Set up continuous monitoring of both the primary and DR sites to detect anomalies or potential issues.</w:t>
      </w:r>
    </w:p>
    <w:p w14:paraId="5CF39763" w14:textId="77777777" w:rsidR="006403C5" w:rsidRPr="006403C5" w:rsidRDefault="006403C5" w:rsidP="006403C5">
      <w:pPr>
        <w:pStyle w:val="ListParagraph"/>
        <w:numPr>
          <w:ilvl w:val="0"/>
          <w:numId w:val="81"/>
        </w:numPr>
        <w:ind w:left="1080" w:hanging="450"/>
        <w:contextualSpacing w:val="0"/>
        <w:jc w:val="both"/>
        <w:rPr>
          <w:rFonts w:asciiTheme="minorHAnsi" w:hAnsiTheme="minorHAnsi" w:cstheme="minorHAnsi"/>
          <w:sz w:val="24"/>
          <w:szCs w:val="24"/>
        </w:rPr>
      </w:pPr>
      <w:r w:rsidRPr="006403C5">
        <w:rPr>
          <w:rFonts w:asciiTheme="minorHAnsi" w:hAnsiTheme="minorHAnsi" w:cstheme="minorHAnsi"/>
          <w:sz w:val="24"/>
          <w:szCs w:val="24"/>
        </w:rPr>
        <w:t>Configure alerts to notify administrators of any deviations from normal operations, facilitating prompt intervention.</w:t>
      </w:r>
    </w:p>
    <w:p w14:paraId="0803882F" w14:textId="77777777" w:rsidR="006403C5" w:rsidRPr="006403C5" w:rsidRDefault="006403C5" w:rsidP="006403C5">
      <w:pPr>
        <w:ind w:left="1080" w:hanging="450"/>
        <w:jc w:val="both"/>
        <w:rPr>
          <w:rFonts w:asciiTheme="minorHAnsi" w:hAnsiTheme="minorHAnsi" w:cstheme="minorHAnsi"/>
          <w:b/>
          <w:sz w:val="24"/>
          <w:szCs w:val="24"/>
        </w:rPr>
      </w:pPr>
      <w:r w:rsidRPr="006403C5">
        <w:rPr>
          <w:rFonts w:asciiTheme="minorHAnsi" w:hAnsiTheme="minorHAnsi" w:cstheme="minorHAnsi"/>
          <w:b/>
          <w:sz w:val="24"/>
          <w:szCs w:val="24"/>
        </w:rPr>
        <w:t>Backup Systems:</w:t>
      </w:r>
    </w:p>
    <w:p w14:paraId="0A8C370A" w14:textId="77777777" w:rsidR="006403C5" w:rsidRPr="006403C5" w:rsidRDefault="006403C5" w:rsidP="006403C5">
      <w:pPr>
        <w:pStyle w:val="ListParagraph"/>
        <w:numPr>
          <w:ilvl w:val="0"/>
          <w:numId w:val="81"/>
        </w:numPr>
        <w:ind w:left="1080" w:hanging="450"/>
        <w:contextualSpacing w:val="0"/>
        <w:jc w:val="both"/>
        <w:rPr>
          <w:rFonts w:asciiTheme="minorHAnsi" w:hAnsiTheme="minorHAnsi" w:cstheme="minorHAnsi"/>
          <w:sz w:val="24"/>
          <w:szCs w:val="24"/>
        </w:rPr>
      </w:pPr>
      <w:r w:rsidRPr="006403C5">
        <w:rPr>
          <w:rFonts w:asciiTheme="minorHAnsi" w:hAnsiTheme="minorHAnsi" w:cstheme="minorHAnsi"/>
          <w:sz w:val="24"/>
          <w:szCs w:val="24"/>
        </w:rPr>
        <w:t>Implement secondary backup systems at the DR site to provide an additional layer of data protection.</w:t>
      </w:r>
    </w:p>
    <w:p w14:paraId="40282471" w14:textId="77777777" w:rsidR="006403C5" w:rsidRPr="006403C5" w:rsidRDefault="006403C5" w:rsidP="006403C5">
      <w:pPr>
        <w:pStyle w:val="ListParagraph"/>
        <w:numPr>
          <w:ilvl w:val="0"/>
          <w:numId w:val="81"/>
        </w:numPr>
        <w:ind w:left="1080" w:hanging="450"/>
        <w:contextualSpacing w:val="0"/>
        <w:jc w:val="both"/>
        <w:rPr>
          <w:rFonts w:asciiTheme="minorHAnsi" w:hAnsiTheme="minorHAnsi" w:cstheme="minorHAnsi"/>
          <w:sz w:val="24"/>
          <w:szCs w:val="24"/>
        </w:rPr>
      </w:pPr>
      <w:r w:rsidRPr="006403C5">
        <w:rPr>
          <w:rFonts w:asciiTheme="minorHAnsi" w:hAnsiTheme="minorHAnsi" w:cstheme="minorHAnsi"/>
          <w:sz w:val="24"/>
          <w:szCs w:val="24"/>
        </w:rPr>
        <w:t>Regularly validate the integrity of backups and ensure they are readily available for restoration if needed.</w:t>
      </w:r>
    </w:p>
    <w:p w14:paraId="5F0AEA86" w14:textId="77777777" w:rsidR="006403C5" w:rsidRPr="006403C5" w:rsidRDefault="006403C5" w:rsidP="006403C5">
      <w:pPr>
        <w:ind w:left="1080" w:hanging="450"/>
        <w:jc w:val="both"/>
        <w:rPr>
          <w:rFonts w:asciiTheme="minorHAnsi" w:hAnsiTheme="minorHAnsi" w:cstheme="minorHAnsi"/>
          <w:b/>
          <w:sz w:val="24"/>
          <w:szCs w:val="24"/>
        </w:rPr>
      </w:pPr>
      <w:r w:rsidRPr="006403C5">
        <w:rPr>
          <w:rFonts w:asciiTheme="minorHAnsi" w:hAnsiTheme="minorHAnsi" w:cstheme="minorHAnsi"/>
          <w:b/>
          <w:sz w:val="24"/>
          <w:szCs w:val="24"/>
        </w:rPr>
        <w:t xml:space="preserve">Geographical Separation: </w:t>
      </w:r>
    </w:p>
    <w:p w14:paraId="40D410F7" w14:textId="77777777" w:rsidR="006403C5" w:rsidRPr="006403C5" w:rsidRDefault="006403C5" w:rsidP="006403C5">
      <w:pPr>
        <w:pStyle w:val="ListParagraph"/>
        <w:numPr>
          <w:ilvl w:val="0"/>
          <w:numId w:val="81"/>
        </w:numPr>
        <w:ind w:left="1080" w:hanging="450"/>
        <w:contextualSpacing w:val="0"/>
        <w:jc w:val="both"/>
        <w:rPr>
          <w:rFonts w:asciiTheme="minorHAnsi" w:hAnsiTheme="minorHAnsi" w:cstheme="minorHAnsi"/>
          <w:sz w:val="24"/>
          <w:szCs w:val="24"/>
        </w:rPr>
      </w:pPr>
      <w:r w:rsidRPr="006403C5">
        <w:rPr>
          <w:rFonts w:asciiTheme="minorHAnsi" w:hAnsiTheme="minorHAnsi" w:cstheme="minorHAnsi"/>
          <w:sz w:val="24"/>
          <w:szCs w:val="24"/>
        </w:rPr>
        <w:t>Choose a geographically separate location for the DR site to mitigate the risk of regional disasters affecting both primary and backup environments.</w:t>
      </w:r>
    </w:p>
    <w:p w14:paraId="229B97FE" w14:textId="77777777" w:rsidR="006403C5" w:rsidRPr="006403C5" w:rsidRDefault="006403C5" w:rsidP="006403C5">
      <w:pPr>
        <w:pStyle w:val="ListParagraph"/>
        <w:numPr>
          <w:ilvl w:val="0"/>
          <w:numId w:val="81"/>
        </w:numPr>
        <w:ind w:left="1080" w:hanging="450"/>
        <w:contextualSpacing w:val="0"/>
        <w:jc w:val="both"/>
        <w:rPr>
          <w:rFonts w:asciiTheme="minorHAnsi" w:hAnsiTheme="minorHAnsi" w:cstheme="minorHAnsi"/>
          <w:sz w:val="24"/>
          <w:szCs w:val="24"/>
        </w:rPr>
      </w:pPr>
      <w:r w:rsidRPr="006403C5">
        <w:rPr>
          <w:rFonts w:asciiTheme="minorHAnsi" w:hAnsiTheme="minorHAnsi" w:cstheme="minorHAnsi"/>
          <w:sz w:val="24"/>
          <w:szCs w:val="24"/>
        </w:rPr>
        <w:t>Ensure that the DR site is located far enough to avoid common regional threats.</w:t>
      </w:r>
    </w:p>
    <w:p w14:paraId="4622B0F5" w14:textId="77777777" w:rsidR="006403C5" w:rsidRPr="006403C5" w:rsidRDefault="006403C5" w:rsidP="006403C5">
      <w:pPr>
        <w:ind w:left="1080" w:hanging="450"/>
        <w:jc w:val="both"/>
        <w:rPr>
          <w:rFonts w:asciiTheme="minorHAnsi" w:hAnsiTheme="minorHAnsi" w:cstheme="minorHAnsi"/>
          <w:b/>
          <w:sz w:val="24"/>
          <w:szCs w:val="24"/>
        </w:rPr>
      </w:pPr>
      <w:r w:rsidRPr="006403C5">
        <w:rPr>
          <w:rFonts w:asciiTheme="minorHAnsi" w:hAnsiTheme="minorHAnsi" w:cstheme="minorHAnsi"/>
          <w:b/>
          <w:sz w:val="24"/>
          <w:szCs w:val="24"/>
        </w:rPr>
        <w:t xml:space="preserve">Documentation: </w:t>
      </w:r>
    </w:p>
    <w:p w14:paraId="3BEB7DFF" w14:textId="77777777" w:rsidR="006403C5" w:rsidRPr="006403C5" w:rsidRDefault="006403C5" w:rsidP="006403C5">
      <w:pPr>
        <w:pStyle w:val="ListParagraph"/>
        <w:numPr>
          <w:ilvl w:val="0"/>
          <w:numId w:val="81"/>
        </w:numPr>
        <w:ind w:left="1080" w:hanging="450"/>
        <w:contextualSpacing w:val="0"/>
        <w:jc w:val="both"/>
        <w:rPr>
          <w:rFonts w:asciiTheme="minorHAnsi" w:hAnsiTheme="minorHAnsi" w:cstheme="minorHAnsi"/>
          <w:sz w:val="24"/>
          <w:szCs w:val="24"/>
        </w:rPr>
      </w:pPr>
      <w:r w:rsidRPr="006403C5">
        <w:rPr>
          <w:rFonts w:asciiTheme="minorHAnsi" w:hAnsiTheme="minorHAnsi" w:cstheme="minorHAnsi"/>
          <w:sz w:val="24"/>
          <w:szCs w:val="24"/>
        </w:rPr>
        <w:t xml:space="preserve">Maintain detailed documentation of server configurations, network topologies, and DR </w:t>
      </w:r>
    </w:p>
    <w:p w14:paraId="544D750E" w14:textId="77777777" w:rsidR="006403C5" w:rsidRPr="006403C5" w:rsidRDefault="006403C5" w:rsidP="006403C5">
      <w:pPr>
        <w:pStyle w:val="ListParagraph"/>
        <w:ind w:left="1080"/>
        <w:jc w:val="both"/>
        <w:rPr>
          <w:rFonts w:asciiTheme="minorHAnsi" w:hAnsiTheme="minorHAnsi" w:cstheme="minorHAnsi"/>
          <w:sz w:val="24"/>
          <w:szCs w:val="24"/>
        </w:rPr>
      </w:pPr>
      <w:r w:rsidRPr="006403C5">
        <w:rPr>
          <w:rFonts w:asciiTheme="minorHAnsi" w:hAnsiTheme="minorHAnsi" w:cstheme="minorHAnsi"/>
          <w:sz w:val="24"/>
          <w:szCs w:val="24"/>
        </w:rPr>
        <w:t xml:space="preserve">procedures. - Keep documentation regularly updated to reflect any changes. </w:t>
      </w:r>
    </w:p>
    <w:p w14:paraId="3A90769F" w14:textId="77777777" w:rsidR="006403C5" w:rsidRPr="006403C5" w:rsidRDefault="006403C5" w:rsidP="006403C5">
      <w:pPr>
        <w:jc w:val="both"/>
        <w:rPr>
          <w:rFonts w:asciiTheme="minorHAnsi" w:hAnsiTheme="minorHAnsi" w:cstheme="minorHAnsi"/>
          <w:sz w:val="24"/>
          <w:szCs w:val="24"/>
        </w:rPr>
      </w:pPr>
    </w:p>
    <w:p w14:paraId="5323981D" w14:textId="77777777" w:rsidR="006403C5" w:rsidRPr="006403C5" w:rsidRDefault="006403C5" w:rsidP="006403C5">
      <w:pPr>
        <w:ind w:left="1080" w:hanging="450"/>
        <w:jc w:val="both"/>
        <w:rPr>
          <w:rFonts w:asciiTheme="minorHAnsi" w:hAnsiTheme="minorHAnsi" w:cstheme="minorHAnsi"/>
          <w:b/>
          <w:sz w:val="24"/>
          <w:szCs w:val="24"/>
        </w:rPr>
      </w:pPr>
      <w:r w:rsidRPr="006403C5">
        <w:rPr>
          <w:rFonts w:asciiTheme="minorHAnsi" w:hAnsiTheme="minorHAnsi" w:cstheme="minorHAnsi"/>
          <w:b/>
          <w:sz w:val="24"/>
          <w:szCs w:val="24"/>
        </w:rPr>
        <w:t xml:space="preserve">Compliance and Regulations: </w:t>
      </w:r>
    </w:p>
    <w:p w14:paraId="178F6F06" w14:textId="77777777" w:rsidR="006403C5" w:rsidRPr="006403C5" w:rsidRDefault="006403C5" w:rsidP="006403C5">
      <w:pPr>
        <w:pStyle w:val="ListParagraph"/>
        <w:numPr>
          <w:ilvl w:val="0"/>
          <w:numId w:val="81"/>
        </w:numPr>
        <w:ind w:left="1080" w:hanging="450"/>
        <w:contextualSpacing w:val="0"/>
        <w:jc w:val="both"/>
        <w:rPr>
          <w:rFonts w:asciiTheme="minorHAnsi" w:hAnsiTheme="minorHAnsi" w:cstheme="minorHAnsi"/>
          <w:sz w:val="24"/>
          <w:szCs w:val="24"/>
        </w:rPr>
      </w:pPr>
      <w:r w:rsidRPr="006403C5">
        <w:rPr>
          <w:rFonts w:asciiTheme="minorHAnsi" w:hAnsiTheme="minorHAnsi" w:cstheme="minorHAnsi"/>
          <w:sz w:val="24"/>
          <w:szCs w:val="24"/>
        </w:rPr>
        <w:t>Ensure that the DR site adheres to relevant industry compliance standards and regulations. - Regularly review and update DR plans to comply with any changes in regulatory requirements.</w:t>
      </w:r>
    </w:p>
    <w:p w14:paraId="29A59779" w14:textId="184AEB2A" w:rsidR="006403C5" w:rsidRPr="006403C5" w:rsidRDefault="006403C5" w:rsidP="006403C5">
      <w:pPr>
        <w:widowControl/>
        <w:autoSpaceDE/>
        <w:autoSpaceDN/>
        <w:jc w:val="both"/>
        <w:rPr>
          <w:rFonts w:ascii="Segoe UI" w:hAnsi="Segoe UI" w:cs="Segoe UI"/>
          <w:color w:val="0D0D0D"/>
          <w:sz w:val="24"/>
          <w:szCs w:val="24"/>
          <w:shd w:val="clear" w:color="auto" w:fill="FFFFFF"/>
        </w:rPr>
      </w:pPr>
    </w:p>
    <w:p w14:paraId="50B0BC1F" w14:textId="77777777" w:rsidR="006403C5" w:rsidRPr="006403C5" w:rsidRDefault="006403C5" w:rsidP="006403C5">
      <w:pPr>
        <w:pStyle w:val="ListParagraph"/>
        <w:numPr>
          <w:ilvl w:val="0"/>
          <w:numId w:val="94"/>
        </w:numPr>
        <w:ind w:hanging="720"/>
        <w:jc w:val="both"/>
        <w:rPr>
          <w:rFonts w:asciiTheme="minorHAnsi" w:hAnsiTheme="minorHAnsi" w:cstheme="minorHAnsi"/>
          <w:b/>
          <w:bCs/>
          <w:i/>
          <w:iCs/>
          <w:sz w:val="24"/>
          <w:szCs w:val="24"/>
        </w:rPr>
      </w:pPr>
      <w:r w:rsidRPr="006403C5">
        <w:rPr>
          <w:rFonts w:asciiTheme="minorHAnsi" w:hAnsiTheme="minorHAnsi" w:cstheme="minorHAnsi"/>
          <w:b/>
          <w:bCs/>
          <w:i/>
          <w:iCs/>
          <w:sz w:val="24"/>
          <w:szCs w:val="24"/>
        </w:rPr>
        <w:t>Training and Support</w:t>
      </w:r>
    </w:p>
    <w:p w14:paraId="15754567" w14:textId="284B73AE" w:rsidR="006403C5" w:rsidRPr="002D00DE" w:rsidRDefault="006403C5" w:rsidP="002D00DE">
      <w:pPr>
        <w:spacing w:line="276" w:lineRule="auto"/>
        <w:ind w:left="630"/>
        <w:jc w:val="both"/>
        <w:rPr>
          <w:rFonts w:asciiTheme="minorHAnsi" w:hAnsiTheme="minorHAnsi" w:cstheme="minorHAnsi"/>
          <w:sz w:val="24"/>
          <w:szCs w:val="24"/>
        </w:rPr>
      </w:pPr>
      <w:r w:rsidRPr="006403C5">
        <w:rPr>
          <w:rFonts w:asciiTheme="minorHAnsi" w:hAnsiTheme="minorHAnsi" w:cstheme="minorHAnsi"/>
          <w:sz w:val="24"/>
          <w:szCs w:val="24"/>
        </w:rPr>
        <w:t xml:space="preserve">The vendor is accountable for providing comprehensive training and support for the entire PLIS system of the operational staff at each location. This responsibility includes conducting training sessions to equip system users with the necessary skills and knowledge for effective utilization. Ongoing support, addressing queries and issues promptly, is integral to ensure seamless system operation. The Contractor agrees to provide basic </w:t>
      </w:r>
      <w:r w:rsidRPr="006403C5">
        <w:rPr>
          <w:rFonts w:asciiTheme="minorHAnsi" w:hAnsiTheme="minorHAnsi" w:cstheme="minorHAnsi"/>
          <w:sz w:val="24"/>
          <w:szCs w:val="24"/>
        </w:rPr>
        <w:lastRenderedPageBreak/>
        <w:t>computer training and specific training for running systems to the officials &amp; officers deployed by the Client for the projects at all the locations included in the scope (network) of this project</w:t>
      </w:r>
    </w:p>
    <w:p w14:paraId="4EF43FE2" w14:textId="77777777" w:rsidR="006403C5" w:rsidRPr="006403C5" w:rsidRDefault="006403C5" w:rsidP="006403C5">
      <w:pPr>
        <w:pStyle w:val="ListParagraph"/>
        <w:numPr>
          <w:ilvl w:val="0"/>
          <w:numId w:val="94"/>
        </w:numPr>
        <w:ind w:hanging="720"/>
        <w:jc w:val="both"/>
        <w:rPr>
          <w:rFonts w:asciiTheme="minorHAnsi" w:hAnsiTheme="minorHAnsi" w:cstheme="minorHAnsi"/>
          <w:b/>
          <w:bCs/>
          <w:i/>
          <w:iCs/>
          <w:sz w:val="24"/>
          <w:szCs w:val="24"/>
        </w:rPr>
      </w:pPr>
      <w:r w:rsidRPr="006403C5">
        <w:rPr>
          <w:rFonts w:asciiTheme="minorHAnsi" w:hAnsiTheme="minorHAnsi" w:cstheme="minorHAnsi"/>
          <w:b/>
          <w:bCs/>
          <w:i/>
          <w:iCs/>
          <w:sz w:val="24"/>
          <w:szCs w:val="24"/>
        </w:rPr>
        <w:t>Maintenance Complaint Management System / Help Desk System</w:t>
      </w:r>
    </w:p>
    <w:p w14:paraId="0B43952D" w14:textId="77777777" w:rsidR="006403C5" w:rsidRPr="007C47C2" w:rsidRDefault="006403C5" w:rsidP="006403C5">
      <w:pPr>
        <w:spacing w:line="276" w:lineRule="auto"/>
        <w:ind w:left="630"/>
        <w:jc w:val="both"/>
        <w:rPr>
          <w:rFonts w:asciiTheme="minorHAnsi" w:hAnsiTheme="minorHAnsi" w:cstheme="minorHAnsi"/>
          <w:sz w:val="24"/>
          <w:szCs w:val="24"/>
        </w:rPr>
      </w:pPr>
      <w:r w:rsidRPr="006403C5">
        <w:rPr>
          <w:rFonts w:asciiTheme="minorHAnsi" w:hAnsiTheme="minorHAnsi" w:cstheme="minorHAnsi"/>
          <w:sz w:val="24"/>
          <w:szCs w:val="24"/>
        </w:rPr>
        <w:t>The vendor's responsibility extends to the implementation of a robust Complaint Management System/Help Desk System, serving the dual purpose of internal management and client interaction. This system is designed to streamline the handling of complaints and requests, ensuring prompt and efficient issue resolution. Clients will have the capability to generate detailed reports on both pending and resolved issues, providing them with transparency and a comprehensive view of the support process. Internally, the system will empower the vendor's team to manage and address complaints systematically, leading to enhanced organizational efficiency. The Help Desk System, accessible to clients, offers a user-friendly interface for reporting issues, tracking progress, and maintaining a clear line of communication. By facilitating efficient issue reporting and tracking, the system aims to improve overall client satisfaction. The vendor's commitment to implementing this system underscores a dedication to proactive complaint management and responsive client support. This initiative aligns with best practices in customer service, fostering transparency, accountability, and continuous improvement. The Complaint Management System/Help Desk System serves as a vital tool in building and sustaining a positive and collaborative relationship between the vendor and the client.</w:t>
      </w:r>
    </w:p>
    <w:p w14:paraId="042F815B" w14:textId="37A971DD" w:rsidR="009D27B0" w:rsidRDefault="009D27B0" w:rsidP="009D27B0">
      <w:pPr>
        <w:widowControl/>
        <w:autoSpaceDE/>
        <w:autoSpaceDN/>
        <w:rPr>
          <w:rFonts w:asciiTheme="minorHAnsi" w:hAnsiTheme="minorHAnsi" w:cstheme="minorHAnsi"/>
          <w:sz w:val="24"/>
          <w:szCs w:val="24"/>
        </w:rPr>
      </w:pPr>
    </w:p>
    <w:p w14:paraId="2103A755" w14:textId="213EE04C" w:rsidR="009D27B0" w:rsidRPr="006403C5" w:rsidRDefault="009D27B0" w:rsidP="00B15CE9">
      <w:pPr>
        <w:jc w:val="both"/>
        <w:rPr>
          <w:rFonts w:asciiTheme="minorHAnsi" w:hAnsiTheme="minorHAnsi" w:cstheme="minorHAnsi"/>
          <w:b/>
          <w:bCs/>
          <w:i/>
          <w:iCs/>
          <w:sz w:val="24"/>
          <w:szCs w:val="24"/>
        </w:rPr>
      </w:pPr>
      <w:r w:rsidRPr="006403C5">
        <w:rPr>
          <w:rFonts w:asciiTheme="minorHAnsi" w:hAnsiTheme="minorHAnsi" w:cstheme="minorHAnsi"/>
          <w:b/>
          <w:bCs/>
          <w:i/>
          <w:iCs/>
          <w:sz w:val="24"/>
          <w:szCs w:val="24"/>
        </w:rPr>
        <w:t>PROJECT DELIVERABLES</w:t>
      </w:r>
    </w:p>
    <w:p w14:paraId="47BDD5D2" w14:textId="77777777" w:rsidR="005F6730" w:rsidRPr="006403C5" w:rsidRDefault="005F6730" w:rsidP="005F6730">
      <w:pPr>
        <w:widowControl/>
        <w:numPr>
          <w:ilvl w:val="0"/>
          <w:numId w:val="95"/>
        </w:numPr>
        <w:autoSpaceDE/>
        <w:autoSpaceDN/>
        <w:ind w:hanging="180"/>
        <w:jc w:val="both"/>
        <w:rPr>
          <w:rFonts w:ascii="Calibri" w:eastAsia="Arial Unicode MS" w:hAnsi="Calibri" w:cs="Calibri"/>
          <w:sz w:val="24"/>
          <w:szCs w:val="24"/>
        </w:rPr>
      </w:pPr>
      <w:r w:rsidRPr="006403C5">
        <w:rPr>
          <w:rFonts w:ascii="Calibri" w:eastAsia="Arial Unicode MS" w:hAnsi="Calibri" w:cs="Calibri"/>
          <w:sz w:val="24"/>
          <w:szCs w:val="24"/>
        </w:rPr>
        <w:t>Detailed documentation of the current PLIS system's configuration, encompassing hardware, software, and infrastructure.</w:t>
      </w:r>
    </w:p>
    <w:p w14:paraId="58C0AB8F" w14:textId="77777777" w:rsidR="005F6730" w:rsidRPr="006403C5" w:rsidRDefault="005F6730" w:rsidP="005F6730">
      <w:pPr>
        <w:widowControl/>
        <w:numPr>
          <w:ilvl w:val="0"/>
          <w:numId w:val="95"/>
        </w:numPr>
        <w:autoSpaceDE/>
        <w:autoSpaceDN/>
        <w:ind w:hanging="180"/>
        <w:jc w:val="both"/>
        <w:rPr>
          <w:rFonts w:ascii="Calibri" w:eastAsia="Arial Unicode MS" w:hAnsi="Calibri" w:cs="Calibri"/>
          <w:sz w:val="24"/>
          <w:szCs w:val="24"/>
        </w:rPr>
      </w:pPr>
      <w:r w:rsidRPr="006403C5">
        <w:rPr>
          <w:rFonts w:ascii="Calibri" w:eastAsia="Arial Unicode MS" w:hAnsi="Calibri" w:cs="Calibri"/>
          <w:sz w:val="24"/>
          <w:szCs w:val="24"/>
        </w:rPr>
        <w:t>Implementation of targeted modifications to address identified weaknesses and enhance system performance and reliability.</w:t>
      </w:r>
    </w:p>
    <w:p w14:paraId="690F281C" w14:textId="77777777" w:rsidR="005F6730" w:rsidRPr="006403C5" w:rsidRDefault="005F6730" w:rsidP="005F6730">
      <w:pPr>
        <w:widowControl/>
        <w:numPr>
          <w:ilvl w:val="0"/>
          <w:numId w:val="95"/>
        </w:numPr>
        <w:autoSpaceDE/>
        <w:autoSpaceDN/>
        <w:ind w:hanging="180"/>
        <w:jc w:val="both"/>
        <w:rPr>
          <w:rFonts w:ascii="Calibri" w:eastAsia="Arial Unicode MS" w:hAnsi="Calibri" w:cs="Calibri"/>
          <w:sz w:val="24"/>
          <w:szCs w:val="24"/>
        </w:rPr>
      </w:pPr>
      <w:r w:rsidRPr="006403C5">
        <w:rPr>
          <w:rFonts w:ascii="Calibri" w:eastAsia="Arial Unicode MS" w:hAnsi="Calibri" w:cs="Calibri"/>
          <w:sz w:val="24"/>
          <w:szCs w:val="24"/>
        </w:rPr>
        <w:t>Framework for continuous support, issue resolution, and proactive maintenance, including defined KPIs for system health and user satisfaction.</w:t>
      </w:r>
    </w:p>
    <w:p w14:paraId="00CAC25B" w14:textId="77777777" w:rsidR="005F6730" w:rsidRPr="006403C5" w:rsidRDefault="005F6730" w:rsidP="005F6730">
      <w:pPr>
        <w:widowControl/>
        <w:numPr>
          <w:ilvl w:val="0"/>
          <w:numId w:val="95"/>
        </w:numPr>
        <w:autoSpaceDE/>
        <w:autoSpaceDN/>
        <w:ind w:hanging="180"/>
        <w:jc w:val="both"/>
        <w:rPr>
          <w:rFonts w:ascii="Calibri" w:eastAsia="Arial Unicode MS" w:hAnsi="Calibri" w:cs="Calibri"/>
          <w:sz w:val="24"/>
          <w:szCs w:val="24"/>
        </w:rPr>
      </w:pPr>
      <w:r w:rsidRPr="006403C5">
        <w:rPr>
          <w:rFonts w:ascii="Calibri" w:eastAsia="Arial Unicode MS" w:hAnsi="Calibri" w:cs="Calibri"/>
          <w:sz w:val="24"/>
          <w:szCs w:val="24"/>
        </w:rPr>
        <w:t>Improved integration of the PLIS system with other critical systems, ensuring seamless communication with the bank.</w:t>
      </w:r>
    </w:p>
    <w:p w14:paraId="6B5E83E1" w14:textId="77777777" w:rsidR="005F6730" w:rsidRPr="006403C5" w:rsidRDefault="005F6730" w:rsidP="005F6730">
      <w:pPr>
        <w:widowControl/>
        <w:numPr>
          <w:ilvl w:val="0"/>
          <w:numId w:val="95"/>
        </w:numPr>
        <w:autoSpaceDE/>
        <w:autoSpaceDN/>
        <w:ind w:hanging="180"/>
        <w:jc w:val="both"/>
        <w:rPr>
          <w:rFonts w:ascii="Calibri" w:eastAsia="Arial Unicode MS" w:hAnsi="Calibri" w:cs="Calibri"/>
          <w:sz w:val="24"/>
          <w:szCs w:val="24"/>
        </w:rPr>
      </w:pPr>
      <w:r w:rsidRPr="006403C5">
        <w:rPr>
          <w:rFonts w:ascii="Calibri" w:eastAsia="Arial Unicode MS" w:hAnsi="Calibri" w:cs="Calibri"/>
          <w:sz w:val="24"/>
          <w:szCs w:val="24"/>
        </w:rPr>
        <w:t>User interface improvements for enhanced usability and efficiency, potentially illustrated through visual representations.</w:t>
      </w:r>
    </w:p>
    <w:p w14:paraId="23F6425B" w14:textId="77777777" w:rsidR="005F6730" w:rsidRPr="006403C5" w:rsidRDefault="005F6730" w:rsidP="005F6730">
      <w:pPr>
        <w:widowControl/>
        <w:numPr>
          <w:ilvl w:val="0"/>
          <w:numId w:val="95"/>
        </w:numPr>
        <w:autoSpaceDE/>
        <w:autoSpaceDN/>
        <w:ind w:hanging="180"/>
        <w:jc w:val="both"/>
        <w:rPr>
          <w:rFonts w:ascii="Calibri" w:eastAsia="Arial Unicode MS" w:hAnsi="Calibri" w:cs="Calibri"/>
          <w:sz w:val="24"/>
          <w:szCs w:val="24"/>
        </w:rPr>
      </w:pPr>
      <w:r w:rsidRPr="006403C5">
        <w:rPr>
          <w:rFonts w:ascii="Calibri" w:eastAsia="Arial Unicode MS" w:hAnsi="Calibri" w:cs="Calibri"/>
          <w:sz w:val="24"/>
          <w:szCs w:val="24"/>
        </w:rPr>
        <w:t>Updated training materials for end-users and administrators, covering the latest system configurations, features, and troubleshooting procedures.</w:t>
      </w:r>
    </w:p>
    <w:p w14:paraId="395C5B06" w14:textId="77777777" w:rsidR="005F6730" w:rsidRPr="006403C5" w:rsidRDefault="005F6730" w:rsidP="005F6730">
      <w:pPr>
        <w:widowControl/>
        <w:numPr>
          <w:ilvl w:val="0"/>
          <w:numId w:val="95"/>
        </w:numPr>
        <w:autoSpaceDE/>
        <w:autoSpaceDN/>
        <w:ind w:hanging="180"/>
        <w:jc w:val="both"/>
        <w:rPr>
          <w:rFonts w:ascii="Calibri" w:eastAsia="Arial Unicode MS" w:hAnsi="Calibri" w:cs="Calibri"/>
          <w:sz w:val="24"/>
          <w:szCs w:val="24"/>
        </w:rPr>
      </w:pPr>
      <w:r w:rsidRPr="006403C5">
        <w:rPr>
          <w:rFonts w:ascii="Calibri" w:eastAsia="Arial Unicode MS" w:hAnsi="Calibri" w:cs="Calibri"/>
          <w:sz w:val="24"/>
          <w:szCs w:val="24"/>
        </w:rPr>
        <w:t>Deployment of duly qualified and experienced IT professionals for full-time support, emphasizing their role in continuous improvement.</w:t>
      </w:r>
    </w:p>
    <w:p w14:paraId="271CD756" w14:textId="77777777" w:rsidR="005F6730" w:rsidRPr="006403C5" w:rsidRDefault="005F6730" w:rsidP="005F6730">
      <w:pPr>
        <w:widowControl/>
        <w:numPr>
          <w:ilvl w:val="0"/>
          <w:numId w:val="95"/>
        </w:numPr>
        <w:autoSpaceDE/>
        <w:autoSpaceDN/>
        <w:ind w:hanging="180"/>
        <w:jc w:val="both"/>
        <w:rPr>
          <w:rFonts w:ascii="Calibri" w:eastAsia="Arial Unicode MS" w:hAnsi="Calibri" w:cs="Calibri"/>
          <w:sz w:val="24"/>
          <w:szCs w:val="24"/>
        </w:rPr>
      </w:pPr>
      <w:r w:rsidRPr="006403C5">
        <w:rPr>
          <w:rFonts w:ascii="Calibri" w:eastAsia="Arial Unicode MS" w:hAnsi="Calibri" w:cs="Calibri"/>
          <w:sz w:val="24"/>
          <w:szCs w:val="24"/>
        </w:rPr>
        <w:t>Successful deployment of a secure, efficient, and user-friendly Sales/Agent Network Mobile Application for optimized agent workflows.</w:t>
      </w:r>
    </w:p>
    <w:p w14:paraId="6EEC7863" w14:textId="77777777" w:rsidR="005F6730" w:rsidRPr="006403C5" w:rsidRDefault="005F6730" w:rsidP="00B15CE9">
      <w:pPr>
        <w:jc w:val="both"/>
        <w:rPr>
          <w:rFonts w:asciiTheme="minorHAnsi" w:hAnsiTheme="minorHAnsi" w:cstheme="minorHAnsi"/>
          <w:b/>
          <w:bCs/>
          <w:i/>
          <w:iCs/>
          <w:sz w:val="24"/>
          <w:szCs w:val="24"/>
        </w:rPr>
      </w:pPr>
    </w:p>
    <w:p w14:paraId="2DD1A34A" w14:textId="77777777" w:rsidR="009D27B0" w:rsidRPr="00B15CE9" w:rsidRDefault="009D27B0" w:rsidP="00B15CE9">
      <w:pPr>
        <w:jc w:val="both"/>
        <w:rPr>
          <w:rFonts w:asciiTheme="minorHAnsi" w:hAnsiTheme="minorHAnsi" w:cstheme="minorHAnsi"/>
          <w:b/>
          <w:bCs/>
          <w:i/>
          <w:iCs/>
          <w:sz w:val="24"/>
          <w:szCs w:val="24"/>
        </w:rPr>
      </w:pPr>
      <w:r w:rsidRPr="006403C5">
        <w:rPr>
          <w:rFonts w:asciiTheme="minorHAnsi" w:hAnsiTheme="minorHAnsi" w:cstheme="minorHAnsi"/>
          <w:b/>
          <w:bCs/>
          <w:i/>
          <w:iCs/>
          <w:sz w:val="24"/>
          <w:szCs w:val="24"/>
        </w:rPr>
        <w:t>OBLIGATION OF VENDOR</w:t>
      </w:r>
    </w:p>
    <w:p w14:paraId="5F8708F1" w14:textId="77777777" w:rsidR="005F6730" w:rsidRPr="002D00DE" w:rsidRDefault="005F6730" w:rsidP="005F6730">
      <w:pPr>
        <w:tabs>
          <w:tab w:val="left" w:pos="1190"/>
        </w:tabs>
        <w:spacing w:line="273" w:lineRule="auto"/>
        <w:ind w:left="720" w:hanging="360"/>
        <w:jc w:val="both"/>
        <w:rPr>
          <w:rFonts w:asciiTheme="minorHAnsi" w:hAnsiTheme="minorHAnsi" w:cstheme="minorHAnsi"/>
          <w:color w:val="0F0F0F"/>
          <w:sz w:val="8"/>
          <w:szCs w:val="24"/>
        </w:rPr>
      </w:pPr>
    </w:p>
    <w:p w14:paraId="5A6EE66F" w14:textId="77777777" w:rsidR="005F6730" w:rsidRPr="00A60C8F" w:rsidRDefault="005F6730" w:rsidP="005F6730">
      <w:pPr>
        <w:pStyle w:val="ListParagraph"/>
        <w:numPr>
          <w:ilvl w:val="0"/>
          <w:numId w:val="96"/>
        </w:numPr>
        <w:spacing w:line="276" w:lineRule="auto"/>
        <w:contextualSpacing w:val="0"/>
        <w:jc w:val="both"/>
        <w:rPr>
          <w:rFonts w:asciiTheme="minorHAnsi" w:hAnsiTheme="minorHAnsi" w:cstheme="minorHAnsi"/>
          <w:color w:val="0F0F0F"/>
          <w:sz w:val="24"/>
          <w:szCs w:val="24"/>
        </w:rPr>
      </w:pPr>
      <w:r w:rsidRPr="00A60C8F">
        <w:rPr>
          <w:rFonts w:asciiTheme="minorHAnsi" w:hAnsiTheme="minorHAnsi" w:cstheme="minorHAnsi"/>
          <w:color w:val="0F0F0F"/>
          <w:sz w:val="24"/>
          <w:szCs w:val="24"/>
        </w:rPr>
        <w:t xml:space="preserve">The Vendor will be entrusted with the task of not only maintaining and enhancing the current insurance system software but also leading its transition from a VB.net desktop </w:t>
      </w:r>
      <w:r w:rsidRPr="00A60C8F">
        <w:rPr>
          <w:rFonts w:asciiTheme="minorHAnsi" w:hAnsiTheme="minorHAnsi" w:cstheme="minorHAnsi"/>
          <w:color w:val="0F0F0F"/>
          <w:sz w:val="24"/>
          <w:szCs w:val="24"/>
        </w:rPr>
        <w:lastRenderedPageBreak/>
        <w:t>application to a modern, web-based platform. This significant initiative involves the Vendor's development team revamping the core system using new technologies and adhering to international standard practices. Their responsibilities encompass the development of new modules, optimization of performance, implementation of robust security measures, and prompt resolution of any issues affecting software response time. Throughout this transition, the Vendor must obtain prior approval for any technological changes from the Management of Postal Life Insurance Company Limited.</w:t>
      </w:r>
    </w:p>
    <w:p w14:paraId="6B8B04D7" w14:textId="77777777" w:rsidR="005F6730" w:rsidRPr="007D45E5" w:rsidRDefault="005F6730" w:rsidP="005F6730">
      <w:pPr>
        <w:pStyle w:val="BodyText"/>
        <w:spacing w:before="4"/>
        <w:ind w:left="720" w:hanging="360"/>
        <w:jc w:val="both"/>
        <w:rPr>
          <w:rFonts w:asciiTheme="minorHAnsi" w:hAnsiTheme="minorHAnsi" w:cstheme="minorHAnsi"/>
        </w:rPr>
      </w:pPr>
    </w:p>
    <w:p w14:paraId="4F45A81C" w14:textId="77777777" w:rsidR="005F6730" w:rsidRPr="007D45E5" w:rsidRDefault="005F6730" w:rsidP="005F6730">
      <w:pPr>
        <w:pStyle w:val="ListParagraph"/>
        <w:numPr>
          <w:ilvl w:val="0"/>
          <w:numId w:val="96"/>
        </w:numPr>
        <w:tabs>
          <w:tab w:val="left" w:pos="1068"/>
        </w:tabs>
        <w:contextualSpacing w:val="0"/>
        <w:jc w:val="both"/>
        <w:rPr>
          <w:rFonts w:asciiTheme="minorHAnsi" w:hAnsiTheme="minorHAnsi" w:cstheme="minorHAnsi"/>
          <w:color w:val="0F0F0F"/>
          <w:sz w:val="24"/>
          <w:szCs w:val="24"/>
        </w:rPr>
      </w:pPr>
      <w:r w:rsidRPr="007D45E5">
        <w:rPr>
          <w:rFonts w:asciiTheme="minorHAnsi" w:hAnsiTheme="minorHAnsi" w:cstheme="minorHAnsi"/>
          <w:color w:val="0F0F0F"/>
          <w:sz w:val="24"/>
          <w:szCs w:val="24"/>
        </w:rPr>
        <w:t>The Vendor shall solve all those issues which result in delayed software response for the end user.</w:t>
      </w:r>
    </w:p>
    <w:p w14:paraId="3E4F2BB0" w14:textId="77777777" w:rsidR="005F6730" w:rsidRPr="007D45E5" w:rsidRDefault="005F6730" w:rsidP="005F6730">
      <w:pPr>
        <w:pStyle w:val="BodyText"/>
        <w:spacing w:before="8"/>
        <w:ind w:left="720" w:hanging="360"/>
        <w:jc w:val="both"/>
        <w:rPr>
          <w:rFonts w:asciiTheme="minorHAnsi" w:hAnsiTheme="minorHAnsi" w:cstheme="minorHAnsi"/>
          <w:color w:val="0F0F0F"/>
        </w:rPr>
      </w:pPr>
    </w:p>
    <w:p w14:paraId="7E4BDFE4" w14:textId="77777777" w:rsidR="005F6730" w:rsidRPr="007D45E5" w:rsidRDefault="005F6730" w:rsidP="005F6730">
      <w:pPr>
        <w:pStyle w:val="BodyText"/>
        <w:numPr>
          <w:ilvl w:val="0"/>
          <w:numId w:val="96"/>
        </w:numPr>
        <w:spacing w:line="244" w:lineRule="auto"/>
        <w:jc w:val="both"/>
        <w:rPr>
          <w:rFonts w:asciiTheme="minorHAnsi" w:hAnsiTheme="minorHAnsi" w:cstheme="minorHAnsi"/>
          <w:color w:val="0F0F0F"/>
        </w:rPr>
      </w:pPr>
      <w:r w:rsidRPr="007D45E5">
        <w:rPr>
          <w:rFonts w:asciiTheme="minorHAnsi" w:hAnsiTheme="minorHAnsi" w:cstheme="minorHAnsi"/>
          <w:color w:val="0F0F0F"/>
        </w:rPr>
        <w:t>The Vendor shall incorporate all software-related security features including VPN for end to end data protection. SSL/IP-SEC site to client VPN etc.</w:t>
      </w:r>
    </w:p>
    <w:p w14:paraId="3FD92FAE" w14:textId="77777777" w:rsidR="005F6730" w:rsidRPr="007D45E5" w:rsidRDefault="005F6730" w:rsidP="005F6730">
      <w:pPr>
        <w:pStyle w:val="BodyText"/>
        <w:spacing w:line="244" w:lineRule="auto"/>
        <w:ind w:left="720" w:hanging="360"/>
        <w:jc w:val="both"/>
        <w:rPr>
          <w:rFonts w:asciiTheme="minorHAnsi" w:hAnsiTheme="minorHAnsi" w:cstheme="minorHAnsi"/>
          <w:color w:val="0F0F0F"/>
        </w:rPr>
      </w:pPr>
    </w:p>
    <w:p w14:paraId="0A06F7D0" w14:textId="77777777" w:rsidR="005F6730" w:rsidRPr="007D45E5" w:rsidRDefault="005F6730" w:rsidP="005F6730">
      <w:pPr>
        <w:pStyle w:val="BodyText"/>
        <w:numPr>
          <w:ilvl w:val="0"/>
          <w:numId w:val="96"/>
        </w:numPr>
        <w:spacing w:line="244" w:lineRule="auto"/>
        <w:jc w:val="both"/>
        <w:rPr>
          <w:rFonts w:asciiTheme="minorHAnsi" w:hAnsiTheme="minorHAnsi" w:cstheme="minorHAnsi"/>
          <w:color w:val="0F0F0F"/>
        </w:rPr>
      </w:pPr>
      <w:r w:rsidRPr="007D45E5">
        <w:rPr>
          <w:rFonts w:asciiTheme="minorHAnsi" w:hAnsiTheme="minorHAnsi" w:cstheme="minorHAnsi"/>
          <w:color w:val="0F0F0F"/>
        </w:rPr>
        <w:t>The Vendor shall ensure the installation of SSL on each server independently, as a standalone requirement, regardless of the client's choice to opt for VPN services. The SSL implementation should adhere to industry best practices and standards for securing data transmission and communication within the server infrastructure.</w:t>
      </w:r>
    </w:p>
    <w:p w14:paraId="485D929F" w14:textId="77777777" w:rsidR="005F6730" w:rsidRPr="007D45E5" w:rsidRDefault="005F6730" w:rsidP="005F6730">
      <w:pPr>
        <w:pStyle w:val="BodyText"/>
        <w:spacing w:line="244" w:lineRule="auto"/>
        <w:ind w:left="720" w:hanging="360"/>
        <w:jc w:val="both"/>
        <w:rPr>
          <w:rFonts w:asciiTheme="minorHAnsi" w:hAnsiTheme="minorHAnsi" w:cstheme="minorHAnsi"/>
          <w:color w:val="0F0F0F"/>
        </w:rPr>
      </w:pPr>
    </w:p>
    <w:p w14:paraId="48CEB01C" w14:textId="77777777" w:rsidR="005F6730" w:rsidRPr="007D45E5" w:rsidRDefault="005F6730" w:rsidP="005F6730">
      <w:pPr>
        <w:pStyle w:val="BodyText"/>
        <w:numPr>
          <w:ilvl w:val="0"/>
          <w:numId w:val="96"/>
        </w:numPr>
        <w:spacing w:line="244" w:lineRule="auto"/>
        <w:jc w:val="both"/>
        <w:rPr>
          <w:rFonts w:asciiTheme="minorHAnsi" w:hAnsiTheme="minorHAnsi" w:cstheme="minorHAnsi"/>
          <w:color w:val="0F0F0F"/>
        </w:rPr>
      </w:pPr>
      <w:r w:rsidRPr="007D45E5">
        <w:rPr>
          <w:rFonts w:asciiTheme="minorHAnsi" w:hAnsiTheme="minorHAnsi" w:cstheme="minorHAnsi"/>
          <w:color w:val="0F0F0F"/>
        </w:rPr>
        <w:t>In the event of data loss caused by a cyber-attack, the Vendor shall be held responsible for the restoration of lost data and the completion of any entries affected by the cyber-attack. The Vendor must take prompt and effective measures to recover the data, ensuring minimal disruption to the system's functionality. This obligation includes but is not limited to data recovery, system restoration, and any necessary actions to bring the system back to its normal operating state. The Vendor shall implement appropriate security measures to prevent and mitigate the impact of cyber-attacks on the system.</w:t>
      </w:r>
    </w:p>
    <w:p w14:paraId="304AE3EF" w14:textId="412BCD16" w:rsidR="005F6730" w:rsidRPr="002D00DE" w:rsidRDefault="005F6730" w:rsidP="002D00DE">
      <w:pPr>
        <w:rPr>
          <w:rFonts w:asciiTheme="minorHAnsi" w:hAnsiTheme="minorHAnsi" w:cstheme="minorHAnsi"/>
          <w:color w:val="0F0F0F"/>
        </w:rPr>
      </w:pPr>
    </w:p>
    <w:p w14:paraId="441706D7" w14:textId="77777777" w:rsidR="005F6730" w:rsidRPr="00BA36CE" w:rsidRDefault="005F6730" w:rsidP="005F6730">
      <w:pPr>
        <w:pStyle w:val="ListParagraph"/>
        <w:numPr>
          <w:ilvl w:val="0"/>
          <w:numId w:val="96"/>
        </w:numPr>
        <w:tabs>
          <w:tab w:val="left" w:pos="1078"/>
        </w:tabs>
        <w:spacing w:before="93"/>
        <w:contextualSpacing w:val="0"/>
        <w:jc w:val="both"/>
        <w:rPr>
          <w:rFonts w:asciiTheme="minorHAnsi" w:hAnsiTheme="minorHAnsi" w:cstheme="minorHAnsi"/>
          <w:color w:val="0F0F0F"/>
          <w:sz w:val="24"/>
          <w:szCs w:val="24"/>
        </w:rPr>
      </w:pPr>
      <w:r w:rsidRPr="00BA36CE">
        <w:rPr>
          <w:rFonts w:asciiTheme="minorHAnsi" w:hAnsiTheme="minorHAnsi" w:cstheme="minorHAnsi"/>
          <w:color w:val="0F0F0F"/>
          <w:sz w:val="24"/>
          <w:szCs w:val="24"/>
        </w:rPr>
        <w:t>The vendor shall agrees that all the relevant provisions contained in this Agreement should comply with all applicable laws and regulations, including, without limitation, the laws and regulations regarding intellectual property, advertising, publicity, consumer protection, protection of personal information, and protection of minors.</w:t>
      </w:r>
    </w:p>
    <w:p w14:paraId="426E36BA" w14:textId="77777777" w:rsidR="005F6730" w:rsidRPr="007D45E5" w:rsidRDefault="005F6730" w:rsidP="005F6730">
      <w:pPr>
        <w:pStyle w:val="BodyText"/>
        <w:ind w:left="720" w:hanging="360"/>
        <w:jc w:val="both"/>
        <w:rPr>
          <w:rFonts w:asciiTheme="minorHAnsi" w:hAnsiTheme="minorHAnsi" w:cstheme="minorHAnsi"/>
          <w:color w:val="0F0F0F"/>
        </w:rPr>
      </w:pPr>
    </w:p>
    <w:p w14:paraId="1936687F" w14:textId="77777777" w:rsidR="005F6730" w:rsidRPr="007D45E5" w:rsidRDefault="005F6730" w:rsidP="005F6730">
      <w:pPr>
        <w:pStyle w:val="ListParagraph"/>
        <w:numPr>
          <w:ilvl w:val="0"/>
          <w:numId w:val="96"/>
        </w:numPr>
        <w:tabs>
          <w:tab w:val="left" w:pos="1078"/>
        </w:tabs>
        <w:spacing w:before="93"/>
        <w:contextualSpacing w:val="0"/>
        <w:jc w:val="both"/>
        <w:rPr>
          <w:rFonts w:asciiTheme="minorHAnsi" w:hAnsiTheme="minorHAnsi" w:cstheme="minorHAnsi"/>
          <w:color w:val="0F0F0F"/>
          <w:sz w:val="24"/>
          <w:szCs w:val="24"/>
        </w:rPr>
      </w:pPr>
      <w:r w:rsidRPr="007D45E5">
        <w:rPr>
          <w:rFonts w:asciiTheme="minorHAnsi" w:hAnsiTheme="minorHAnsi" w:cstheme="minorHAnsi"/>
          <w:color w:val="0F0F0F"/>
          <w:sz w:val="24"/>
          <w:szCs w:val="24"/>
        </w:rPr>
        <w:t>Development / modifications SOPs (Documented and Audio-visuals) to manage the system. Extension of system to other locations / stations on the directions of the  department, without any additional cost. Standard Operating Procedures for development of new modules and modifications in existing modules have to be documented.</w:t>
      </w:r>
    </w:p>
    <w:p w14:paraId="57538B54" w14:textId="77777777" w:rsidR="005F6730" w:rsidRPr="007D45E5" w:rsidRDefault="005F6730" w:rsidP="005F6730">
      <w:pPr>
        <w:tabs>
          <w:tab w:val="left" w:pos="1078"/>
        </w:tabs>
        <w:spacing w:before="93"/>
        <w:ind w:left="720" w:hanging="360"/>
        <w:jc w:val="both"/>
        <w:rPr>
          <w:rFonts w:asciiTheme="minorHAnsi" w:hAnsiTheme="minorHAnsi" w:cstheme="minorHAnsi"/>
          <w:color w:val="0F0F0F"/>
          <w:sz w:val="24"/>
          <w:szCs w:val="24"/>
        </w:rPr>
      </w:pPr>
    </w:p>
    <w:p w14:paraId="3B150263" w14:textId="77777777" w:rsidR="005F6730" w:rsidRPr="007D45E5" w:rsidRDefault="005F6730" w:rsidP="005F6730">
      <w:pPr>
        <w:pStyle w:val="ListParagraph"/>
        <w:numPr>
          <w:ilvl w:val="0"/>
          <w:numId w:val="96"/>
        </w:numPr>
        <w:tabs>
          <w:tab w:val="left" w:pos="1131"/>
        </w:tabs>
        <w:spacing w:line="268" w:lineRule="auto"/>
        <w:contextualSpacing w:val="0"/>
        <w:jc w:val="both"/>
        <w:rPr>
          <w:rFonts w:asciiTheme="minorHAnsi" w:hAnsiTheme="minorHAnsi" w:cstheme="minorHAnsi"/>
          <w:color w:val="0F0F0F"/>
          <w:sz w:val="24"/>
          <w:szCs w:val="24"/>
        </w:rPr>
      </w:pPr>
      <w:r w:rsidRPr="007D45E5">
        <w:rPr>
          <w:rFonts w:asciiTheme="minorHAnsi" w:hAnsiTheme="minorHAnsi" w:cstheme="minorHAnsi"/>
          <w:color w:val="0F0F0F"/>
          <w:sz w:val="24"/>
          <w:szCs w:val="24"/>
        </w:rPr>
        <w:t>After taking over the project the vendor shall cleanse the data to enhance efficiency. It includes removal of duplications, redundancy and any other data issues found in the database.</w:t>
      </w:r>
    </w:p>
    <w:p w14:paraId="300966E2" w14:textId="77777777" w:rsidR="005F6730" w:rsidRPr="007D45E5" w:rsidRDefault="005F6730" w:rsidP="005F6730">
      <w:pPr>
        <w:pStyle w:val="BodyText"/>
        <w:ind w:left="720" w:hanging="360"/>
        <w:jc w:val="both"/>
        <w:rPr>
          <w:rFonts w:asciiTheme="minorHAnsi" w:hAnsiTheme="minorHAnsi" w:cstheme="minorHAnsi"/>
          <w:color w:val="0F0F0F"/>
        </w:rPr>
      </w:pPr>
    </w:p>
    <w:p w14:paraId="73BCBA8C" w14:textId="77777777" w:rsidR="005F6730" w:rsidRPr="007D45E5" w:rsidRDefault="005F6730" w:rsidP="005F6730">
      <w:pPr>
        <w:pStyle w:val="ListParagraph"/>
        <w:numPr>
          <w:ilvl w:val="0"/>
          <w:numId w:val="96"/>
        </w:numPr>
        <w:tabs>
          <w:tab w:val="left" w:pos="1229"/>
        </w:tabs>
        <w:contextualSpacing w:val="0"/>
        <w:jc w:val="both"/>
        <w:rPr>
          <w:rFonts w:asciiTheme="minorHAnsi" w:hAnsiTheme="minorHAnsi" w:cstheme="minorHAnsi"/>
          <w:color w:val="0A0A0A"/>
          <w:sz w:val="24"/>
          <w:szCs w:val="24"/>
        </w:rPr>
      </w:pPr>
      <w:r w:rsidRPr="007D45E5">
        <w:rPr>
          <w:rFonts w:asciiTheme="minorHAnsi" w:hAnsiTheme="minorHAnsi" w:cstheme="minorHAnsi"/>
          <w:color w:val="0F0F0F"/>
          <w:sz w:val="24"/>
          <w:szCs w:val="24"/>
        </w:rPr>
        <w:t xml:space="preserve">The vendor shall maintain and improve the existing User Management in PLIS relating to </w:t>
      </w:r>
      <w:r w:rsidRPr="007D45E5">
        <w:rPr>
          <w:rFonts w:asciiTheme="minorHAnsi" w:hAnsiTheme="minorHAnsi" w:cstheme="minorHAnsi"/>
          <w:color w:val="0F0F0F"/>
          <w:sz w:val="24"/>
          <w:szCs w:val="24"/>
        </w:rPr>
        <w:lastRenderedPageBreak/>
        <w:t>its tracking of activities including transactions history which can make financial impacts. All basic and advance level reports will be developed by the vendor</w:t>
      </w:r>
      <w:r w:rsidRPr="007D45E5">
        <w:rPr>
          <w:rFonts w:asciiTheme="minorHAnsi" w:hAnsiTheme="minorHAnsi" w:cstheme="minorHAnsi"/>
          <w:color w:val="0A0A0A"/>
          <w:sz w:val="24"/>
          <w:szCs w:val="24"/>
        </w:rPr>
        <w:t>.</w:t>
      </w:r>
    </w:p>
    <w:p w14:paraId="0FDA823B" w14:textId="11E81D77" w:rsidR="005F6730" w:rsidRPr="007D45E5" w:rsidRDefault="005F6730" w:rsidP="002D00DE">
      <w:pPr>
        <w:pStyle w:val="BodyText"/>
        <w:spacing w:before="4"/>
        <w:jc w:val="both"/>
        <w:rPr>
          <w:rFonts w:asciiTheme="minorHAnsi" w:hAnsiTheme="minorHAnsi" w:cstheme="minorHAnsi"/>
        </w:rPr>
      </w:pPr>
    </w:p>
    <w:p w14:paraId="4CC2D34C" w14:textId="77777777" w:rsidR="005F6730" w:rsidRPr="007D45E5" w:rsidRDefault="005F6730" w:rsidP="005F6730">
      <w:pPr>
        <w:pStyle w:val="ListParagraph"/>
        <w:numPr>
          <w:ilvl w:val="0"/>
          <w:numId w:val="96"/>
        </w:numPr>
        <w:tabs>
          <w:tab w:val="left" w:pos="1226"/>
        </w:tabs>
        <w:spacing w:line="244" w:lineRule="auto"/>
        <w:contextualSpacing w:val="0"/>
        <w:jc w:val="both"/>
        <w:rPr>
          <w:rFonts w:asciiTheme="minorHAnsi" w:hAnsiTheme="minorHAnsi" w:cstheme="minorHAnsi"/>
          <w:color w:val="0F0F0F"/>
          <w:sz w:val="24"/>
          <w:szCs w:val="24"/>
        </w:rPr>
      </w:pPr>
      <w:r w:rsidRPr="007D45E5">
        <w:rPr>
          <w:rFonts w:asciiTheme="minorHAnsi" w:hAnsiTheme="minorHAnsi" w:cstheme="minorHAnsi"/>
          <w:color w:val="0F0F0F"/>
          <w:sz w:val="24"/>
          <w:szCs w:val="24"/>
        </w:rPr>
        <w:t>The Vendor shall not alter the platform / software tools etc. of the application software without approval of Management of Postal Life Insurance Company Limited.</w:t>
      </w:r>
    </w:p>
    <w:p w14:paraId="31184315" w14:textId="77777777" w:rsidR="005F6730" w:rsidRPr="00644A48" w:rsidRDefault="005F6730" w:rsidP="00644A48">
      <w:pPr>
        <w:rPr>
          <w:rFonts w:asciiTheme="minorHAnsi" w:hAnsiTheme="minorHAnsi" w:cstheme="minorHAnsi"/>
          <w:color w:val="0F0F0F"/>
          <w:sz w:val="24"/>
          <w:szCs w:val="24"/>
        </w:rPr>
      </w:pPr>
    </w:p>
    <w:p w14:paraId="3372B0A8" w14:textId="77777777" w:rsidR="005F6730" w:rsidRPr="007D45E5" w:rsidRDefault="005F6730" w:rsidP="005F6730">
      <w:pPr>
        <w:pStyle w:val="ListParagraph"/>
        <w:numPr>
          <w:ilvl w:val="0"/>
          <w:numId w:val="96"/>
        </w:numPr>
        <w:tabs>
          <w:tab w:val="left" w:pos="1238"/>
          <w:tab w:val="left" w:pos="1239"/>
        </w:tabs>
        <w:spacing w:after="9"/>
        <w:contextualSpacing w:val="0"/>
        <w:jc w:val="both"/>
        <w:rPr>
          <w:rFonts w:asciiTheme="minorHAnsi" w:hAnsiTheme="minorHAnsi" w:cstheme="minorHAnsi"/>
          <w:color w:val="0F0F0F"/>
          <w:sz w:val="24"/>
          <w:szCs w:val="24"/>
        </w:rPr>
      </w:pPr>
      <w:r w:rsidRPr="007D45E5">
        <w:rPr>
          <w:rFonts w:asciiTheme="minorHAnsi" w:hAnsiTheme="minorHAnsi" w:cstheme="minorHAnsi"/>
          <w:color w:val="0F0F0F"/>
          <w:sz w:val="24"/>
          <w:szCs w:val="24"/>
        </w:rPr>
        <w:t>The vendor will provide support person at Circle &amp; Regional Director office level. The Support Persons will be deployed in Lahore, Karachi, Multan and Peshawar only. However, the client can increase or decrease the number of support person at any PLICL location of Pakistan.</w:t>
      </w:r>
    </w:p>
    <w:p w14:paraId="7C5A8C24" w14:textId="77777777" w:rsidR="005F6730" w:rsidRPr="007D45E5" w:rsidRDefault="005F6730" w:rsidP="005F6730">
      <w:pPr>
        <w:pStyle w:val="ListParagraph"/>
        <w:numPr>
          <w:ilvl w:val="0"/>
          <w:numId w:val="96"/>
        </w:numPr>
        <w:tabs>
          <w:tab w:val="left" w:pos="1238"/>
          <w:tab w:val="left" w:pos="1239"/>
        </w:tabs>
        <w:spacing w:after="9"/>
        <w:contextualSpacing w:val="0"/>
        <w:jc w:val="both"/>
        <w:rPr>
          <w:rFonts w:asciiTheme="minorHAnsi" w:hAnsiTheme="minorHAnsi" w:cstheme="minorHAnsi"/>
          <w:color w:val="0F0F0F"/>
          <w:sz w:val="24"/>
          <w:szCs w:val="24"/>
        </w:rPr>
      </w:pPr>
      <w:r w:rsidRPr="007D45E5">
        <w:rPr>
          <w:rFonts w:asciiTheme="minorHAnsi" w:hAnsiTheme="minorHAnsi" w:cstheme="minorHAnsi"/>
          <w:color w:val="0F0F0F"/>
          <w:sz w:val="24"/>
          <w:szCs w:val="24"/>
        </w:rPr>
        <w:t>The Vendor shall ensure the safety &amp; secrecy of software. Breach of this condition might result in cancellation of contract</w:t>
      </w:r>
    </w:p>
    <w:p w14:paraId="1949FABC" w14:textId="77777777" w:rsidR="005F6730" w:rsidRDefault="005F6730" w:rsidP="005F6730">
      <w:pPr>
        <w:pStyle w:val="ListParagraph"/>
        <w:numPr>
          <w:ilvl w:val="0"/>
          <w:numId w:val="96"/>
        </w:numPr>
        <w:tabs>
          <w:tab w:val="left" w:pos="1238"/>
          <w:tab w:val="left" w:pos="1239"/>
        </w:tabs>
        <w:spacing w:after="9"/>
        <w:contextualSpacing w:val="0"/>
        <w:jc w:val="both"/>
        <w:rPr>
          <w:rFonts w:asciiTheme="minorHAnsi" w:hAnsiTheme="minorHAnsi" w:cstheme="minorHAnsi"/>
          <w:color w:val="0F0F0F"/>
          <w:sz w:val="24"/>
          <w:szCs w:val="24"/>
        </w:rPr>
      </w:pPr>
      <w:r w:rsidRPr="007D45E5">
        <w:rPr>
          <w:rFonts w:asciiTheme="minorHAnsi" w:hAnsiTheme="minorHAnsi" w:cstheme="minorHAnsi"/>
          <w:color w:val="0F0F0F"/>
          <w:sz w:val="24"/>
          <w:szCs w:val="24"/>
        </w:rPr>
        <w:t>The Vendor will ensure for sending Short Message Service (SMS) with Mask on mobile phones of Policyholders on every required transaction of PLIS. Currently, system SMS is already integrated with PLIS and new vendor will ensure its working with newly opted SMS Service Providers. The Vendor shall submit the SMS log duly verified by the SMS Providers along with the monthly bills.</w:t>
      </w:r>
    </w:p>
    <w:p w14:paraId="7A9785C6" w14:textId="17C99E49" w:rsidR="005F6730" w:rsidRPr="00494B71" w:rsidRDefault="005F6730" w:rsidP="00494B71">
      <w:pPr>
        <w:pStyle w:val="ListParagraph"/>
        <w:numPr>
          <w:ilvl w:val="0"/>
          <w:numId w:val="96"/>
        </w:numPr>
        <w:tabs>
          <w:tab w:val="left" w:pos="1238"/>
          <w:tab w:val="left" w:pos="1239"/>
        </w:tabs>
        <w:spacing w:after="9"/>
        <w:contextualSpacing w:val="0"/>
        <w:jc w:val="both"/>
        <w:rPr>
          <w:rFonts w:asciiTheme="minorHAnsi" w:hAnsiTheme="minorHAnsi" w:cstheme="minorHAnsi"/>
          <w:color w:val="0F0F0F"/>
          <w:sz w:val="24"/>
          <w:szCs w:val="24"/>
        </w:rPr>
      </w:pPr>
      <w:r w:rsidRPr="00494B71">
        <w:rPr>
          <w:rFonts w:asciiTheme="minorHAnsi" w:hAnsiTheme="minorHAnsi" w:cstheme="minorHAnsi"/>
          <w:bCs/>
          <w:color w:val="2F2F2F"/>
          <w:sz w:val="24"/>
          <w:szCs w:val="24"/>
        </w:rPr>
        <w:t>Flexibility and Payment:</w:t>
      </w:r>
      <w:r w:rsidRPr="00494B71">
        <w:rPr>
          <w:rFonts w:asciiTheme="minorHAnsi" w:hAnsiTheme="minorHAnsi" w:cstheme="minorHAnsi"/>
          <w:color w:val="2F2F2F"/>
          <w:sz w:val="24"/>
          <w:szCs w:val="24"/>
        </w:rPr>
        <w:t xml:space="preserve"> The vendor is committed to accommodating content modifications upon client request. Payment will be released promptly upon the submission of a detailed training report.</w:t>
      </w:r>
    </w:p>
    <w:p w14:paraId="21F3F3B1" w14:textId="77777777" w:rsidR="005F6730" w:rsidRPr="007D45E5" w:rsidRDefault="005F6730" w:rsidP="005F6730">
      <w:pPr>
        <w:pStyle w:val="ListParagraph"/>
        <w:spacing w:before="135"/>
        <w:ind w:hanging="360"/>
        <w:jc w:val="both"/>
        <w:rPr>
          <w:rFonts w:asciiTheme="minorHAnsi" w:hAnsiTheme="minorHAnsi" w:cstheme="minorHAnsi"/>
          <w:color w:val="2F2F2F"/>
          <w:sz w:val="24"/>
          <w:szCs w:val="24"/>
        </w:rPr>
      </w:pPr>
    </w:p>
    <w:p w14:paraId="26D8A365" w14:textId="77777777" w:rsidR="005F6730" w:rsidRDefault="005F6730" w:rsidP="005F6730">
      <w:pPr>
        <w:pStyle w:val="ListParagraph"/>
        <w:numPr>
          <w:ilvl w:val="0"/>
          <w:numId w:val="96"/>
        </w:numPr>
        <w:tabs>
          <w:tab w:val="left" w:pos="1238"/>
          <w:tab w:val="left" w:pos="1239"/>
        </w:tabs>
        <w:spacing w:after="9"/>
        <w:contextualSpacing w:val="0"/>
        <w:jc w:val="both"/>
        <w:rPr>
          <w:rFonts w:asciiTheme="minorHAnsi" w:hAnsiTheme="minorHAnsi" w:cstheme="minorHAnsi"/>
          <w:color w:val="1A1A1A"/>
          <w:sz w:val="24"/>
          <w:szCs w:val="24"/>
        </w:rPr>
      </w:pPr>
      <w:r w:rsidRPr="007D45E5">
        <w:rPr>
          <w:rFonts w:asciiTheme="minorHAnsi" w:hAnsiTheme="minorHAnsi" w:cstheme="minorHAnsi"/>
          <w:color w:val="1A1A1A"/>
          <w:sz w:val="24"/>
          <w:szCs w:val="24"/>
        </w:rPr>
        <w:t>Initially the Vendor will be responsible of installation, connectivity and configuration of end user application at each location. The application must be fully functional to entire satisfaction of PLICL Management.</w:t>
      </w:r>
    </w:p>
    <w:p w14:paraId="60012837" w14:textId="77777777" w:rsidR="005F6730" w:rsidRPr="00BA36CE" w:rsidRDefault="005F6730" w:rsidP="005F6730">
      <w:pPr>
        <w:pStyle w:val="ListParagraph"/>
        <w:tabs>
          <w:tab w:val="left" w:pos="1238"/>
          <w:tab w:val="left" w:pos="1239"/>
        </w:tabs>
        <w:spacing w:after="9"/>
        <w:ind w:hanging="360"/>
        <w:jc w:val="both"/>
        <w:rPr>
          <w:rFonts w:asciiTheme="minorHAnsi" w:hAnsiTheme="minorHAnsi" w:cstheme="minorHAnsi"/>
          <w:color w:val="1A1A1A"/>
          <w:sz w:val="24"/>
          <w:szCs w:val="24"/>
        </w:rPr>
      </w:pPr>
    </w:p>
    <w:p w14:paraId="2770AD9C" w14:textId="44036BD4" w:rsidR="005F6730" w:rsidRDefault="005F6730" w:rsidP="005F6730">
      <w:pPr>
        <w:pStyle w:val="ListParagraph"/>
        <w:numPr>
          <w:ilvl w:val="0"/>
          <w:numId w:val="96"/>
        </w:numPr>
        <w:tabs>
          <w:tab w:val="left" w:pos="1238"/>
          <w:tab w:val="left" w:pos="1239"/>
        </w:tabs>
        <w:spacing w:after="9"/>
        <w:contextualSpacing w:val="0"/>
        <w:jc w:val="both"/>
        <w:rPr>
          <w:rFonts w:asciiTheme="minorHAnsi" w:hAnsiTheme="minorHAnsi" w:cstheme="minorHAnsi"/>
          <w:color w:val="1A1A1A"/>
          <w:sz w:val="24"/>
          <w:szCs w:val="24"/>
        </w:rPr>
      </w:pPr>
      <w:r w:rsidRPr="007D45E5">
        <w:rPr>
          <w:rFonts w:asciiTheme="minorHAnsi" w:hAnsiTheme="minorHAnsi" w:cstheme="minorHAnsi"/>
          <w:color w:val="1A1A1A"/>
          <w:sz w:val="24"/>
          <w:szCs w:val="24"/>
        </w:rPr>
        <w:t>The vendor is responsible for acquiring Primary (PR) and Disaster Recovery (DR) sites from a third party in the name of Postal Life Insurance Company Limited. The distance between the PR and DR sites should be at least 100 kilometers. The vendor is obligated to install, configure, and activate the system for automated operations without encountering any hurdles or loss of data. The vendor shall arrange, manage, and maintain both the Primary (PR) and Disaster Recovery (DR) sites.</w:t>
      </w:r>
    </w:p>
    <w:p w14:paraId="28C0F52B" w14:textId="77777777" w:rsidR="005F6730" w:rsidRPr="00885739" w:rsidRDefault="005F6730" w:rsidP="005F6730">
      <w:pPr>
        <w:tabs>
          <w:tab w:val="left" w:pos="1238"/>
          <w:tab w:val="left" w:pos="1239"/>
        </w:tabs>
        <w:spacing w:after="9"/>
        <w:ind w:left="720" w:hanging="360"/>
        <w:jc w:val="both"/>
        <w:rPr>
          <w:rFonts w:asciiTheme="minorHAnsi" w:hAnsiTheme="minorHAnsi" w:cstheme="minorHAnsi"/>
          <w:color w:val="1A1A1A"/>
          <w:sz w:val="24"/>
          <w:szCs w:val="24"/>
        </w:rPr>
      </w:pPr>
    </w:p>
    <w:p w14:paraId="0D8A2EA4" w14:textId="77777777" w:rsidR="005F6730" w:rsidRDefault="005F6730" w:rsidP="005F6730">
      <w:pPr>
        <w:pStyle w:val="ListParagraph"/>
        <w:numPr>
          <w:ilvl w:val="0"/>
          <w:numId w:val="96"/>
        </w:numPr>
        <w:tabs>
          <w:tab w:val="left" w:pos="1238"/>
          <w:tab w:val="left" w:pos="1239"/>
        </w:tabs>
        <w:spacing w:after="9"/>
        <w:contextualSpacing w:val="0"/>
        <w:jc w:val="both"/>
        <w:rPr>
          <w:rFonts w:asciiTheme="minorHAnsi" w:hAnsiTheme="minorHAnsi" w:cstheme="minorHAnsi"/>
          <w:color w:val="1A1A1A"/>
          <w:sz w:val="24"/>
          <w:szCs w:val="24"/>
        </w:rPr>
      </w:pPr>
      <w:r w:rsidRPr="007D45E5">
        <w:rPr>
          <w:rFonts w:asciiTheme="minorHAnsi" w:hAnsiTheme="minorHAnsi" w:cstheme="minorHAnsi"/>
          <w:color w:val="1A1A1A"/>
          <w:sz w:val="24"/>
          <w:szCs w:val="24"/>
        </w:rPr>
        <w:t>The vendor is required to ensure continuous real-time data synchronization between the primary (PR) and disaster recovery (DR) sites, with a clear commitment to achieving 100% data availability in the event of potential disasters. This responsibility remains unaffected by the hiring of any individual by the client, including a Database Administrator. The vendor will establish and uphold an efficient data mirroring or replication mechanism, addressing the possibility of disasters, cyber attacks, or system failures, to guarantee the seamless availability of data.</w:t>
      </w:r>
    </w:p>
    <w:p w14:paraId="092C1004" w14:textId="77777777" w:rsidR="005F6730" w:rsidRPr="00885739" w:rsidRDefault="005F6730" w:rsidP="005F6730">
      <w:pPr>
        <w:tabs>
          <w:tab w:val="left" w:pos="1238"/>
          <w:tab w:val="left" w:pos="1239"/>
        </w:tabs>
        <w:spacing w:after="9"/>
        <w:ind w:left="720" w:hanging="360"/>
        <w:jc w:val="both"/>
        <w:rPr>
          <w:rFonts w:asciiTheme="minorHAnsi" w:hAnsiTheme="minorHAnsi" w:cstheme="minorHAnsi"/>
          <w:color w:val="1A1A1A"/>
          <w:sz w:val="24"/>
          <w:szCs w:val="24"/>
        </w:rPr>
      </w:pPr>
    </w:p>
    <w:p w14:paraId="7A6F1309" w14:textId="77777777" w:rsidR="005F6730" w:rsidRDefault="005F6730" w:rsidP="005F6730">
      <w:pPr>
        <w:pStyle w:val="ListParagraph"/>
        <w:numPr>
          <w:ilvl w:val="0"/>
          <w:numId w:val="96"/>
        </w:numPr>
        <w:tabs>
          <w:tab w:val="left" w:pos="1238"/>
          <w:tab w:val="left" w:pos="1239"/>
        </w:tabs>
        <w:spacing w:after="9"/>
        <w:contextualSpacing w:val="0"/>
        <w:jc w:val="both"/>
        <w:rPr>
          <w:rFonts w:asciiTheme="minorHAnsi" w:hAnsiTheme="minorHAnsi" w:cstheme="minorHAnsi"/>
          <w:color w:val="1A1A1A"/>
          <w:sz w:val="24"/>
          <w:szCs w:val="24"/>
        </w:rPr>
      </w:pPr>
      <w:r w:rsidRPr="000D710B">
        <w:rPr>
          <w:rFonts w:asciiTheme="minorHAnsi" w:hAnsiTheme="minorHAnsi" w:cstheme="minorHAnsi"/>
          <w:color w:val="1A1A1A"/>
          <w:sz w:val="24"/>
          <w:szCs w:val="24"/>
        </w:rPr>
        <w:t xml:space="preserve">The vendor is committed to offering </w:t>
      </w:r>
      <w:r>
        <w:rPr>
          <w:rFonts w:asciiTheme="minorHAnsi" w:hAnsiTheme="minorHAnsi" w:cstheme="minorHAnsi"/>
          <w:color w:val="1A1A1A"/>
          <w:sz w:val="24"/>
          <w:szCs w:val="24"/>
        </w:rPr>
        <w:t>any other</w:t>
      </w:r>
      <w:r w:rsidRPr="000D710B">
        <w:rPr>
          <w:rFonts w:asciiTheme="minorHAnsi" w:hAnsiTheme="minorHAnsi" w:cstheme="minorHAnsi"/>
          <w:color w:val="1A1A1A"/>
          <w:sz w:val="24"/>
          <w:szCs w:val="24"/>
        </w:rPr>
        <w:t xml:space="preserve"> resources to fulfill any necessary skill sets required for the optimal functioning of this system. Whether additional expertise in specific areas is needed, the vendor stands ready to provide the essential resources to ensure the system's effectiveness and success</w:t>
      </w:r>
      <w:r>
        <w:rPr>
          <w:rFonts w:asciiTheme="minorHAnsi" w:hAnsiTheme="minorHAnsi" w:cstheme="minorHAnsi"/>
          <w:color w:val="1A1A1A"/>
          <w:sz w:val="24"/>
          <w:szCs w:val="24"/>
        </w:rPr>
        <w:t>.</w:t>
      </w:r>
    </w:p>
    <w:p w14:paraId="123A3935" w14:textId="77777777" w:rsidR="005F6730" w:rsidRPr="00885739" w:rsidRDefault="005F6730" w:rsidP="005F6730">
      <w:pPr>
        <w:tabs>
          <w:tab w:val="left" w:pos="1238"/>
          <w:tab w:val="left" w:pos="1239"/>
        </w:tabs>
        <w:spacing w:after="9"/>
        <w:ind w:left="720" w:hanging="360"/>
        <w:jc w:val="both"/>
        <w:rPr>
          <w:rFonts w:asciiTheme="minorHAnsi" w:hAnsiTheme="minorHAnsi" w:cstheme="minorHAnsi"/>
          <w:color w:val="1A1A1A"/>
          <w:sz w:val="24"/>
          <w:szCs w:val="24"/>
        </w:rPr>
      </w:pPr>
    </w:p>
    <w:p w14:paraId="5EB16052" w14:textId="30510D4D" w:rsidR="005F6730" w:rsidRDefault="005F6730" w:rsidP="005F6730">
      <w:pPr>
        <w:pStyle w:val="ListParagraph"/>
        <w:numPr>
          <w:ilvl w:val="0"/>
          <w:numId w:val="96"/>
        </w:numPr>
        <w:tabs>
          <w:tab w:val="left" w:pos="1238"/>
          <w:tab w:val="left" w:pos="1239"/>
        </w:tabs>
        <w:spacing w:after="9"/>
        <w:contextualSpacing w:val="0"/>
        <w:jc w:val="both"/>
        <w:rPr>
          <w:rFonts w:asciiTheme="minorHAnsi" w:hAnsiTheme="minorHAnsi" w:cstheme="minorHAnsi"/>
          <w:color w:val="1A1A1A"/>
          <w:sz w:val="24"/>
          <w:szCs w:val="24"/>
        </w:rPr>
      </w:pPr>
      <w:r w:rsidRPr="007D45E5">
        <w:rPr>
          <w:rFonts w:asciiTheme="minorHAnsi" w:hAnsiTheme="minorHAnsi" w:cstheme="minorHAnsi"/>
          <w:color w:val="1A1A1A"/>
          <w:sz w:val="24"/>
          <w:szCs w:val="24"/>
        </w:rPr>
        <w:lastRenderedPageBreak/>
        <w:t xml:space="preserve">The Microsoft SQL Server License cost will be covered by the client. The licensed Windows OS </w:t>
      </w:r>
      <w:r w:rsidR="002D00DE" w:rsidRPr="007D45E5">
        <w:rPr>
          <w:rFonts w:asciiTheme="minorHAnsi" w:hAnsiTheme="minorHAnsi" w:cstheme="minorHAnsi"/>
          <w:color w:val="1A1A1A"/>
          <w:sz w:val="24"/>
          <w:szCs w:val="24"/>
        </w:rPr>
        <w:t>Datacenter</w:t>
      </w:r>
      <w:r w:rsidRPr="007D45E5">
        <w:rPr>
          <w:rFonts w:asciiTheme="minorHAnsi" w:hAnsiTheme="minorHAnsi" w:cstheme="minorHAnsi"/>
          <w:color w:val="1A1A1A"/>
          <w:sz w:val="24"/>
          <w:szCs w:val="24"/>
        </w:rPr>
        <w:t>/Enterprise edition will be provided and installed by the contractor. The vendor is required to submit original bills from Server Hosting Providers along with Monthly Maintenance Costs separately.</w:t>
      </w:r>
    </w:p>
    <w:p w14:paraId="55C92139" w14:textId="77777777" w:rsidR="005F6730" w:rsidRPr="00885739" w:rsidRDefault="005F6730" w:rsidP="005F6730">
      <w:pPr>
        <w:tabs>
          <w:tab w:val="left" w:pos="1238"/>
          <w:tab w:val="left" w:pos="1239"/>
        </w:tabs>
        <w:spacing w:after="9"/>
        <w:ind w:left="720" w:hanging="360"/>
        <w:jc w:val="both"/>
        <w:rPr>
          <w:rFonts w:asciiTheme="minorHAnsi" w:hAnsiTheme="minorHAnsi" w:cstheme="minorHAnsi"/>
          <w:color w:val="1A1A1A"/>
          <w:sz w:val="24"/>
          <w:szCs w:val="24"/>
        </w:rPr>
      </w:pPr>
    </w:p>
    <w:p w14:paraId="200C7614" w14:textId="77777777" w:rsidR="005F6730" w:rsidRDefault="005F6730" w:rsidP="005F6730">
      <w:pPr>
        <w:pStyle w:val="ListParagraph"/>
        <w:numPr>
          <w:ilvl w:val="0"/>
          <w:numId w:val="96"/>
        </w:numPr>
        <w:tabs>
          <w:tab w:val="left" w:pos="1238"/>
          <w:tab w:val="left" w:pos="1239"/>
        </w:tabs>
        <w:spacing w:after="9"/>
        <w:contextualSpacing w:val="0"/>
        <w:jc w:val="both"/>
        <w:rPr>
          <w:rFonts w:asciiTheme="minorHAnsi" w:hAnsiTheme="minorHAnsi" w:cstheme="minorHAnsi"/>
          <w:color w:val="1A1A1A"/>
          <w:sz w:val="24"/>
          <w:szCs w:val="24"/>
        </w:rPr>
      </w:pPr>
      <w:r w:rsidRPr="007D45E5">
        <w:rPr>
          <w:rFonts w:asciiTheme="minorHAnsi" w:hAnsiTheme="minorHAnsi" w:cstheme="minorHAnsi"/>
          <w:color w:val="1A1A1A"/>
          <w:sz w:val="24"/>
          <w:szCs w:val="24"/>
        </w:rPr>
        <w:t>The vendor will implement any kind of Complaint Management System / Help Desk System for their internal management as well as for client. The client will also be able to generate pending / resolved issue reports.</w:t>
      </w:r>
    </w:p>
    <w:p w14:paraId="191AA619" w14:textId="77777777" w:rsidR="005F6730" w:rsidRPr="00885739" w:rsidRDefault="005F6730" w:rsidP="005F6730">
      <w:pPr>
        <w:tabs>
          <w:tab w:val="left" w:pos="1238"/>
          <w:tab w:val="left" w:pos="1239"/>
        </w:tabs>
        <w:spacing w:after="9"/>
        <w:ind w:left="720" w:hanging="360"/>
        <w:jc w:val="both"/>
        <w:rPr>
          <w:rFonts w:asciiTheme="minorHAnsi" w:hAnsiTheme="minorHAnsi" w:cstheme="minorHAnsi"/>
          <w:color w:val="1A1A1A"/>
          <w:sz w:val="24"/>
          <w:szCs w:val="24"/>
        </w:rPr>
      </w:pPr>
    </w:p>
    <w:p w14:paraId="731CAACE" w14:textId="474C1656" w:rsidR="009D27B0" w:rsidRPr="002D00DE" w:rsidRDefault="005F6730" w:rsidP="002D00DE">
      <w:pPr>
        <w:pStyle w:val="ListParagraph"/>
        <w:numPr>
          <w:ilvl w:val="0"/>
          <w:numId w:val="96"/>
        </w:numPr>
        <w:tabs>
          <w:tab w:val="left" w:pos="1238"/>
          <w:tab w:val="left" w:pos="1239"/>
        </w:tabs>
        <w:spacing w:after="9"/>
        <w:contextualSpacing w:val="0"/>
        <w:jc w:val="both"/>
        <w:rPr>
          <w:rFonts w:asciiTheme="minorHAnsi" w:hAnsiTheme="minorHAnsi" w:cstheme="minorHAnsi"/>
          <w:color w:val="1A1A1A"/>
          <w:sz w:val="24"/>
          <w:szCs w:val="24"/>
        </w:rPr>
      </w:pPr>
      <w:r w:rsidRPr="007D45E5">
        <w:rPr>
          <w:rFonts w:asciiTheme="minorHAnsi" w:hAnsiTheme="minorHAnsi" w:cstheme="minorHAnsi"/>
          <w:color w:val="1A1A1A"/>
          <w:sz w:val="24"/>
          <w:szCs w:val="24"/>
        </w:rPr>
        <w:t>The Vendor is obligated to install and maintain licensed antivirus software on all servers and virtual machines (VMs) to ensure continuous protection against security threats.</w:t>
      </w:r>
    </w:p>
    <w:p w14:paraId="7A8BBF7A" w14:textId="77777777" w:rsidR="009D27B0" w:rsidRPr="007C47C2" w:rsidRDefault="009D27B0" w:rsidP="009D27B0">
      <w:pPr>
        <w:widowControl/>
        <w:autoSpaceDE/>
        <w:autoSpaceDN/>
        <w:rPr>
          <w:rFonts w:asciiTheme="minorHAnsi" w:hAnsiTheme="minorHAnsi" w:cstheme="minorHAnsi"/>
          <w:sz w:val="24"/>
          <w:szCs w:val="24"/>
        </w:rPr>
      </w:pPr>
    </w:p>
    <w:p w14:paraId="131D0040" w14:textId="0B93D763" w:rsidR="00BB436B" w:rsidRPr="009D27B0" w:rsidRDefault="009D27B0" w:rsidP="009D27B0">
      <w:pPr>
        <w:pStyle w:val="Heading1"/>
        <w:keepNext w:val="0"/>
        <w:keepLines w:val="0"/>
        <w:numPr>
          <w:ilvl w:val="1"/>
          <w:numId w:val="1"/>
        </w:numPr>
        <w:tabs>
          <w:tab w:val="left" w:pos="600"/>
          <w:tab w:val="left" w:pos="810"/>
        </w:tabs>
        <w:spacing w:before="0"/>
        <w:ind w:left="720" w:hanging="810"/>
        <w:jc w:val="both"/>
        <w:rPr>
          <w:rFonts w:ascii="Calibri" w:eastAsia="Calibri" w:hAnsi="Calibri" w:cs="Calibri"/>
          <w:b/>
          <w:bCs/>
          <w:color w:val="auto"/>
          <w:sz w:val="26"/>
          <w:szCs w:val="26"/>
        </w:rPr>
      </w:pPr>
      <w:bookmarkStart w:id="11" w:name="_Toc168945797"/>
      <w:r w:rsidRPr="009D27B0">
        <w:rPr>
          <w:rFonts w:ascii="Calibri" w:eastAsia="Calibri" w:hAnsi="Calibri" w:cs="Calibri"/>
          <w:b/>
          <w:bCs/>
          <w:color w:val="auto"/>
          <w:sz w:val="26"/>
          <w:szCs w:val="26"/>
        </w:rPr>
        <w:t>REVAMP OF EXISTING CORE SYSTEM TO NEW WEB BASED CORE SYSTEM</w:t>
      </w:r>
      <w:bookmarkEnd w:id="11"/>
    </w:p>
    <w:p w14:paraId="6D376584" w14:textId="77777777" w:rsidR="009D27B0" w:rsidRPr="009D2BAF" w:rsidRDefault="009D27B0" w:rsidP="009D27B0">
      <w:pPr>
        <w:jc w:val="both"/>
        <w:rPr>
          <w:rFonts w:asciiTheme="minorHAnsi" w:hAnsiTheme="minorHAnsi" w:cstheme="minorHAnsi"/>
          <w:sz w:val="24"/>
          <w:szCs w:val="24"/>
        </w:rPr>
      </w:pPr>
      <w:r w:rsidRPr="009D2BAF">
        <w:rPr>
          <w:rFonts w:asciiTheme="minorHAnsi" w:hAnsiTheme="minorHAnsi" w:cstheme="minorHAnsi"/>
          <w:sz w:val="24"/>
          <w:szCs w:val="24"/>
        </w:rPr>
        <w:t>PLIC wish to develop a web-based application with the capability to serve existing business requirements. The application should be capable to managed need analysis of the customers and generate illustration, carter new business, conversion of quotation/illustration into proposal, conduct renewals, Lapses, ANF, Reinstatement, ability to deal with financials and nonfinancial alteration, loan issuance, claims and settlements, reinsurance, agency etc.</w:t>
      </w:r>
    </w:p>
    <w:p w14:paraId="013E65D4" w14:textId="77777777" w:rsidR="009D27B0" w:rsidRPr="005000FD" w:rsidRDefault="009D27B0" w:rsidP="009D27B0">
      <w:pPr>
        <w:ind w:left="360" w:right="1320"/>
        <w:jc w:val="both"/>
        <w:rPr>
          <w:rFonts w:ascii="Calibri" w:eastAsia="Arial Unicode MS" w:hAnsi="Calibri" w:cs="Calibri"/>
        </w:rPr>
      </w:pPr>
    </w:p>
    <w:p w14:paraId="51D526A5" w14:textId="77777777" w:rsidR="009D27B0" w:rsidRPr="009D2BAF" w:rsidRDefault="009D27B0" w:rsidP="009D27B0">
      <w:pPr>
        <w:jc w:val="both"/>
        <w:rPr>
          <w:rFonts w:asciiTheme="minorHAnsi" w:hAnsiTheme="minorHAnsi" w:cstheme="minorHAnsi"/>
          <w:sz w:val="24"/>
          <w:szCs w:val="24"/>
        </w:rPr>
      </w:pPr>
      <w:r w:rsidRPr="009D2BAF">
        <w:rPr>
          <w:rFonts w:asciiTheme="minorHAnsi" w:hAnsiTheme="minorHAnsi" w:cstheme="minorHAnsi"/>
          <w:sz w:val="24"/>
          <w:szCs w:val="24"/>
        </w:rPr>
        <w:t>The following are the key areas of the scope.</w:t>
      </w:r>
    </w:p>
    <w:p w14:paraId="79385D5C" w14:textId="77777777" w:rsidR="009D27B0" w:rsidRPr="009D2BAF" w:rsidRDefault="009D27B0" w:rsidP="009D27B0">
      <w:pPr>
        <w:jc w:val="both"/>
        <w:rPr>
          <w:rFonts w:asciiTheme="minorHAnsi" w:hAnsiTheme="minorHAnsi" w:cstheme="minorHAnsi"/>
          <w:sz w:val="24"/>
          <w:szCs w:val="24"/>
        </w:rPr>
      </w:pPr>
    </w:p>
    <w:p w14:paraId="02627A6D" w14:textId="77777777" w:rsidR="009D27B0" w:rsidRPr="009D2BAF" w:rsidRDefault="009D27B0" w:rsidP="009D27B0">
      <w:pPr>
        <w:pStyle w:val="ListParagraph"/>
        <w:numPr>
          <w:ilvl w:val="0"/>
          <w:numId w:val="6"/>
        </w:numPr>
        <w:jc w:val="both"/>
        <w:rPr>
          <w:rFonts w:asciiTheme="minorHAnsi" w:hAnsiTheme="minorHAnsi" w:cstheme="minorHAnsi"/>
          <w:sz w:val="24"/>
          <w:szCs w:val="24"/>
        </w:rPr>
      </w:pPr>
      <w:r w:rsidRPr="009D2BAF">
        <w:rPr>
          <w:rFonts w:asciiTheme="minorHAnsi" w:hAnsiTheme="minorHAnsi" w:cstheme="minorHAnsi"/>
          <w:sz w:val="24"/>
          <w:szCs w:val="24"/>
        </w:rPr>
        <w:t xml:space="preserve">Development &amp; and Implementation of Web based Application </w:t>
      </w:r>
    </w:p>
    <w:p w14:paraId="16FF5F92" w14:textId="77777777" w:rsidR="009D27B0" w:rsidRPr="009D2BAF" w:rsidRDefault="009D27B0" w:rsidP="009D27B0">
      <w:pPr>
        <w:pStyle w:val="ListParagraph"/>
        <w:numPr>
          <w:ilvl w:val="0"/>
          <w:numId w:val="6"/>
        </w:numPr>
        <w:jc w:val="both"/>
        <w:rPr>
          <w:rFonts w:asciiTheme="minorHAnsi" w:hAnsiTheme="minorHAnsi" w:cstheme="minorHAnsi"/>
          <w:sz w:val="24"/>
          <w:szCs w:val="24"/>
        </w:rPr>
      </w:pPr>
      <w:r w:rsidRPr="009D2BAF">
        <w:rPr>
          <w:rFonts w:asciiTheme="minorHAnsi" w:hAnsiTheme="minorHAnsi" w:cstheme="minorHAnsi"/>
          <w:sz w:val="24"/>
          <w:szCs w:val="24"/>
        </w:rPr>
        <w:t>Development &amp; Implementation of Web Based Reporting System</w:t>
      </w:r>
    </w:p>
    <w:p w14:paraId="153DFE3D" w14:textId="77777777" w:rsidR="009D27B0" w:rsidRPr="009D2BAF" w:rsidRDefault="009D27B0" w:rsidP="009D27B0">
      <w:pPr>
        <w:pStyle w:val="ListParagraph"/>
        <w:numPr>
          <w:ilvl w:val="0"/>
          <w:numId w:val="6"/>
        </w:numPr>
        <w:jc w:val="both"/>
        <w:rPr>
          <w:rFonts w:asciiTheme="minorHAnsi" w:hAnsiTheme="minorHAnsi" w:cstheme="minorHAnsi"/>
          <w:sz w:val="24"/>
          <w:szCs w:val="24"/>
        </w:rPr>
      </w:pPr>
      <w:r w:rsidRPr="009D2BAF">
        <w:rPr>
          <w:rFonts w:asciiTheme="minorHAnsi" w:hAnsiTheme="minorHAnsi" w:cstheme="minorHAnsi"/>
          <w:sz w:val="24"/>
          <w:szCs w:val="24"/>
        </w:rPr>
        <w:t>Integration of Financials Module with capability to generate all regulatory reports.</w:t>
      </w:r>
    </w:p>
    <w:p w14:paraId="064F1F70" w14:textId="77777777" w:rsidR="009D27B0" w:rsidRPr="009D2BAF" w:rsidRDefault="009D27B0" w:rsidP="009D27B0">
      <w:pPr>
        <w:pStyle w:val="ListParagraph"/>
        <w:numPr>
          <w:ilvl w:val="0"/>
          <w:numId w:val="6"/>
        </w:numPr>
        <w:jc w:val="both"/>
        <w:rPr>
          <w:rFonts w:asciiTheme="minorHAnsi" w:hAnsiTheme="minorHAnsi" w:cstheme="minorHAnsi"/>
          <w:sz w:val="24"/>
          <w:szCs w:val="24"/>
        </w:rPr>
      </w:pPr>
      <w:r w:rsidRPr="009D2BAF">
        <w:rPr>
          <w:rFonts w:asciiTheme="minorHAnsi" w:hAnsiTheme="minorHAnsi" w:cstheme="minorHAnsi"/>
          <w:sz w:val="24"/>
          <w:szCs w:val="24"/>
        </w:rPr>
        <w:t>Development &amp; Implementation of POS – Distribution Channels</w:t>
      </w:r>
    </w:p>
    <w:p w14:paraId="2475C4C9" w14:textId="09DD25A6" w:rsidR="009D27B0" w:rsidRPr="009D2BAF" w:rsidRDefault="009D27B0" w:rsidP="009D27B0">
      <w:pPr>
        <w:pStyle w:val="ListParagraph"/>
        <w:numPr>
          <w:ilvl w:val="0"/>
          <w:numId w:val="6"/>
        </w:numPr>
        <w:jc w:val="both"/>
        <w:rPr>
          <w:rFonts w:asciiTheme="minorHAnsi" w:hAnsiTheme="minorHAnsi" w:cstheme="minorHAnsi"/>
          <w:sz w:val="24"/>
          <w:szCs w:val="24"/>
        </w:rPr>
      </w:pPr>
      <w:r w:rsidRPr="009D2BAF">
        <w:rPr>
          <w:rFonts w:asciiTheme="minorHAnsi" w:hAnsiTheme="minorHAnsi" w:cstheme="minorHAnsi"/>
          <w:sz w:val="24"/>
          <w:szCs w:val="24"/>
        </w:rPr>
        <w:t xml:space="preserve">Implementation of </w:t>
      </w:r>
      <w:r w:rsidR="00B15CE9" w:rsidRPr="009D2BAF">
        <w:rPr>
          <w:rFonts w:asciiTheme="minorHAnsi" w:hAnsiTheme="minorHAnsi" w:cstheme="minorHAnsi"/>
          <w:sz w:val="24"/>
          <w:szCs w:val="24"/>
        </w:rPr>
        <w:t>APIs</w:t>
      </w:r>
      <w:r w:rsidRPr="009D2BAF">
        <w:rPr>
          <w:rFonts w:asciiTheme="minorHAnsi" w:hAnsiTheme="minorHAnsi" w:cstheme="minorHAnsi"/>
          <w:sz w:val="24"/>
          <w:szCs w:val="24"/>
        </w:rPr>
        <w:t xml:space="preserve"> to integrate with digital eco systems.</w:t>
      </w:r>
    </w:p>
    <w:p w14:paraId="550B163B" w14:textId="77777777" w:rsidR="009D27B0" w:rsidRPr="009D2BAF" w:rsidRDefault="009D27B0" w:rsidP="009D27B0">
      <w:pPr>
        <w:pStyle w:val="ListParagraph"/>
        <w:numPr>
          <w:ilvl w:val="0"/>
          <w:numId w:val="6"/>
        </w:numPr>
        <w:jc w:val="both"/>
        <w:rPr>
          <w:rFonts w:asciiTheme="minorHAnsi" w:hAnsiTheme="minorHAnsi" w:cstheme="minorHAnsi"/>
          <w:sz w:val="24"/>
          <w:szCs w:val="24"/>
        </w:rPr>
      </w:pPr>
      <w:r w:rsidRPr="009D2BAF">
        <w:rPr>
          <w:rFonts w:asciiTheme="minorHAnsi" w:hAnsiTheme="minorHAnsi" w:cstheme="minorHAnsi"/>
          <w:sz w:val="24"/>
          <w:szCs w:val="24"/>
        </w:rPr>
        <w:t>Improve user experience.</w:t>
      </w:r>
    </w:p>
    <w:p w14:paraId="2560ACA7" w14:textId="77777777" w:rsidR="009D27B0" w:rsidRPr="009D2BAF" w:rsidRDefault="009D27B0" w:rsidP="009D27B0">
      <w:pPr>
        <w:pStyle w:val="ListParagraph"/>
        <w:numPr>
          <w:ilvl w:val="0"/>
          <w:numId w:val="6"/>
        </w:numPr>
        <w:jc w:val="both"/>
        <w:rPr>
          <w:rFonts w:asciiTheme="minorHAnsi" w:hAnsiTheme="minorHAnsi" w:cstheme="minorHAnsi"/>
          <w:sz w:val="24"/>
          <w:szCs w:val="24"/>
        </w:rPr>
      </w:pPr>
      <w:r w:rsidRPr="009D2BAF">
        <w:rPr>
          <w:rFonts w:asciiTheme="minorHAnsi" w:hAnsiTheme="minorHAnsi" w:cstheme="minorHAnsi"/>
          <w:sz w:val="24"/>
          <w:szCs w:val="24"/>
        </w:rPr>
        <w:t>Implementation of existing and new products.</w:t>
      </w:r>
    </w:p>
    <w:p w14:paraId="08CC46A2" w14:textId="77777777" w:rsidR="009D27B0" w:rsidRPr="009D2BAF" w:rsidRDefault="009D27B0" w:rsidP="009D27B0">
      <w:pPr>
        <w:pStyle w:val="ListParagraph"/>
        <w:numPr>
          <w:ilvl w:val="0"/>
          <w:numId w:val="6"/>
        </w:numPr>
        <w:jc w:val="both"/>
        <w:rPr>
          <w:rFonts w:asciiTheme="minorHAnsi" w:hAnsiTheme="minorHAnsi" w:cstheme="minorHAnsi"/>
          <w:sz w:val="24"/>
          <w:szCs w:val="24"/>
        </w:rPr>
      </w:pPr>
      <w:r w:rsidRPr="009D2BAF">
        <w:rPr>
          <w:rFonts w:asciiTheme="minorHAnsi" w:hAnsiTheme="minorHAnsi" w:cstheme="minorHAnsi"/>
          <w:sz w:val="24"/>
          <w:szCs w:val="24"/>
        </w:rPr>
        <w:t>Ability to change /update product parameters from front end.</w:t>
      </w:r>
    </w:p>
    <w:p w14:paraId="1FBE5EAA" w14:textId="77777777" w:rsidR="009D27B0" w:rsidRDefault="009D27B0" w:rsidP="009D27B0">
      <w:pPr>
        <w:pStyle w:val="ListParagraph"/>
        <w:numPr>
          <w:ilvl w:val="0"/>
          <w:numId w:val="6"/>
        </w:numPr>
        <w:jc w:val="both"/>
        <w:rPr>
          <w:rFonts w:asciiTheme="minorHAnsi" w:hAnsiTheme="minorHAnsi" w:cstheme="minorHAnsi"/>
          <w:sz w:val="24"/>
          <w:szCs w:val="24"/>
        </w:rPr>
      </w:pPr>
      <w:r w:rsidRPr="009D2BAF">
        <w:rPr>
          <w:rFonts w:asciiTheme="minorHAnsi" w:hAnsiTheme="minorHAnsi" w:cstheme="minorHAnsi"/>
          <w:sz w:val="24"/>
          <w:szCs w:val="24"/>
        </w:rPr>
        <w:t>Ensure that the system is compliant with Standard information /Cyber Security Standards.</w:t>
      </w:r>
    </w:p>
    <w:p w14:paraId="52D7AB95" w14:textId="77777777" w:rsidR="00750352" w:rsidRPr="00750352" w:rsidRDefault="00750352" w:rsidP="00750352">
      <w:pPr>
        <w:pStyle w:val="ListParagraph"/>
        <w:numPr>
          <w:ilvl w:val="0"/>
          <w:numId w:val="6"/>
        </w:numPr>
        <w:jc w:val="both"/>
        <w:rPr>
          <w:rFonts w:asciiTheme="minorHAnsi" w:hAnsiTheme="minorHAnsi" w:cstheme="minorHAnsi"/>
          <w:sz w:val="24"/>
          <w:szCs w:val="24"/>
        </w:rPr>
      </w:pPr>
      <w:r w:rsidRPr="00750352">
        <w:rPr>
          <w:rFonts w:asciiTheme="minorHAnsi" w:hAnsiTheme="minorHAnsi" w:cstheme="minorHAnsi"/>
          <w:sz w:val="24"/>
          <w:szCs w:val="24"/>
        </w:rPr>
        <w:t>Sales/Agent Network Mobile Application</w:t>
      </w:r>
    </w:p>
    <w:p w14:paraId="36DE56C9" w14:textId="77777777" w:rsidR="00750352" w:rsidRPr="00750352" w:rsidRDefault="00750352" w:rsidP="00750352">
      <w:pPr>
        <w:pStyle w:val="ListParagraph"/>
        <w:numPr>
          <w:ilvl w:val="0"/>
          <w:numId w:val="6"/>
        </w:numPr>
        <w:jc w:val="both"/>
        <w:rPr>
          <w:rFonts w:asciiTheme="minorHAnsi" w:hAnsiTheme="minorHAnsi" w:cstheme="minorHAnsi"/>
          <w:sz w:val="24"/>
          <w:szCs w:val="24"/>
        </w:rPr>
      </w:pPr>
      <w:r w:rsidRPr="00750352">
        <w:rPr>
          <w:rFonts w:asciiTheme="minorHAnsi" w:hAnsiTheme="minorHAnsi" w:cstheme="minorHAnsi"/>
          <w:sz w:val="24"/>
          <w:szCs w:val="24"/>
        </w:rPr>
        <w:t>PLICL Mobile Application Development</w:t>
      </w:r>
    </w:p>
    <w:p w14:paraId="0AB426D4" w14:textId="77777777" w:rsidR="00750352" w:rsidRPr="00750352" w:rsidRDefault="00750352" w:rsidP="00750352">
      <w:pPr>
        <w:pStyle w:val="ListParagraph"/>
        <w:numPr>
          <w:ilvl w:val="0"/>
          <w:numId w:val="6"/>
        </w:numPr>
        <w:jc w:val="both"/>
        <w:rPr>
          <w:rFonts w:asciiTheme="minorHAnsi" w:hAnsiTheme="minorHAnsi" w:cstheme="minorHAnsi"/>
          <w:sz w:val="24"/>
          <w:szCs w:val="24"/>
        </w:rPr>
      </w:pPr>
      <w:r w:rsidRPr="00750352">
        <w:rPr>
          <w:rFonts w:asciiTheme="minorHAnsi" w:hAnsiTheme="minorHAnsi" w:cstheme="minorHAnsi"/>
          <w:sz w:val="24"/>
          <w:szCs w:val="24"/>
        </w:rPr>
        <w:t>IT Audit and Remediation of Central Server for PLIS (Project PLIS):</w:t>
      </w:r>
    </w:p>
    <w:p w14:paraId="3C424345" w14:textId="77777777" w:rsidR="00750352" w:rsidRPr="00750352" w:rsidRDefault="00750352" w:rsidP="00750352">
      <w:pPr>
        <w:pStyle w:val="ListParagraph"/>
        <w:numPr>
          <w:ilvl w:val="0"/>
          <w:numId w:val="6"/>
        </w:numPr>
        <w:jc w:val="both"/>
        <w:rPr>
          <w:rFonts w:asciiTheme="minorHAnsi" w:hAnsiTheme="minorHAnsi" w:cstheme="minorHAnsi"/>
          <w:sz w:val="24"/>
          <w:szCs w:val="24"/>
        </w:rPr>
      </w:pPr>
      <w:r w:rsidRPr="00750352">
        <w:rPr>
          <w:rFonts w:asciiTheme="minorHAnsi" w:hAnsiTheme="minorHAnsi" w:cstheme="minorHAnsi"/>
          <w:sz w:val="24"/>
          <w:szCs w:val="24"/>
        </w:rPr>
        <w:t>Data Loss and Cybersecurity Responsibilities:</w:t>
      </w:r>
    </w:p>
    <w:p w14:paraId="551B8701" w14:textId="77777777" w:rsidR="00750352" w:rsidRPr="00750352" w:rsidRDefault="00750352" w:rsidP="00750352">
      <w:pPr>
        <w:pStyle w:val="ListParagraph"/>
        <w:numPr>
          <w:ilvl w:val="0"/>
          <w:numId w:val="6"/>
        </w:numPr>
        <w:jc w:val="both"/>
        <w:rPr>
          <w:rFonts w:asciiTheme="minorHAnsi" w:hAnsiTheme="minorHAnsi" w:cstheme="minorHAnsi"/>
          <w:sz w:val="24"/>
          <w:szCs w:val="24"/>
        </w:rPr>
      </w:pPr>
      <w:r w:rsidRPr="00750352">
        <w:rPr>
          <w:rFonts w:asciiTheme="minorHAnsi" w:hAnsiTheme="minorHAnsi" w:cstheme="minorHAnsi"/>
          <w:sz w:val="24"/>
          <w:szCs w:val="24"/>
        </w:rPr>
        <w:t xml:space="preserve">Dashboard </w:t>
      </w:r>
    </w:p>
    <w:p w14:paraId="1C172282" w14:textId="77777777" w:rsidR="00750352" w:rsidRPr="00750352" w:rsidRDefault="00750352" w:rsidP="00750352">
      <w:pPr>
        <w:pStyle w:val="ListParagraph"/>
        <w:numPr>
          <w:ilvl w:val="0"/>
          <w:numId w:val="6"/>
        </w:numPr>
        <w:jc w:val="both"/>
        <w:rPr>
          <w:rFonts w:asciiTheme="minorHAnsi" w:hAnsiTheme="minorHAnsi" w:cstheme="minorHAnsi"/>
          <w:sz w:val="24"/>
          <w:szCs w:val="24"/>
        </w:rPr>
      </w:pPr>
      <w:r w:rsidRPr="00750352">
        <w:rPr>
          <w:rFonts w:asciiTheme="minorHAnsi" w:hAnsiTheme="minorHAnsi" w:cstheme="minorHAnsi"/>
          <w:sz w:val="24"/>
          <w:szCs w:val="24"/>
        </w:rPr>
        <w:t>Ticket and Performance Management System:</w:t>
      </w:r>
    </w:p>
    <w:p w14:paraId="3E939358" w14:textId="77777777" w:rsidR="00750352" w:rsidRPr="00750352" w:rsidRDefault="00750352" w:rsidP="00750352">
      <w:pPr>
        <w:pStyle w:val="ListParagraph"/>
        <w:numPr>
          <w:ilvl w:val="0"/>
          <w:numId w:val="6"/>
        </w:numPr>
        <w:jc w:val="both"/>
        <w:rPr>
          <w:rFonts w:asciiTheme="minorHAnsi" w:hAnsiTheme="minorHAnsi" w:cstheme="minorHAnsi"/>
          <w:sz w:val="24"/>
          <w:szCs w:val="24"/>
        </w:rPr>
      </w:pPr>
      <w:r w:rsidRPr="00750352">
        <w:rPr>
          <w:rFonts w:asciiTheme="minorHAnsi" w:hAnsiTheme="minorHAnsi" w:cstheme="minorHAnsi"/>
          <w:sz w:val="24"/>
          <w:szCs w:val="24"/>
        </w:rPr>
        <w:t>Attendance Management System with GPS-Based Attendance:</w:t>
      </w:r>
    </w:p>
    <w:p w14:paraId="657BA0E0" w14:textId="1B2FFDDA" w:rsidR="00750352" w:rsidRPr="00750352" w:rsidRDefault="00750352" w:rsidP="00750352">
      <w:pPr>
        <w:pStyle w:val="ListParagraph"/>
        <w:numPr>
          <w:ilvl w:val="0"/>
          <w:numId w:val="6"/>
        </w:numPr>
        <w:jc w:val="both"/>
        <w:rPr>
          <w:rFonts w:asciiTheme="minorHAnsi" w:hAnsiTheme="minorHAnsi" w:cstheme="minorHAnsi"/>
          <w:sz w:val="24"/>
          <w:szCs w:val="24"/>
        </w:rPr>
      </w:pPr>
      <w:r w:rsidRPr="00750352">
        <w:rPr>
          <w:rFonts w:asciiTheme="minorHAnsi" w:hAnsiTheme="minorHAnsi" w:cstheme="minorHAnsi"/>
          <w:sz w:val="24"/>
          <w:szCs w:val="24"/>
        </w:rPr>
        <w:t>Vendor Source Code Management, Repository, and Versioning System:</w:t>
      </w:r>
    </w:p>
    <w:p w14:paraId="5FBBA538" w14:textId="7D6803FE" w:rsidR="00F33390" w:rsidRPr="00F33390" w:rsidRDefault="00F33390" w:rsidP="00D36332">
      <w:pPr>
        <w:jc w:val="both"/>
      </w:pPr>
    </w:p>
    <w:p w14:paraId="498A496B" w14:textId="77777777" w:rsidR="00F33390" w:rsidRPr="00CD0709" w:rsidRDefault="00F33390" w:rsidP="00CD0709">
      <w:pPr>
        <w:jc w:val="both"/>
        <w:rPr>
          <w:rFonts w:asciiTheme="minorHAnsi" w:hAnsiTheme="minorHAnsi" w:cstheme="minorHAnsi"/>
          <w:b/>
          <w:bCs/>
          <w:i/>
          <w:iCs/>
          <w:sz w:val="24"/>
          <w:szCs w:val="24"/>
        </w:rPr>
      </w:pPr>
      <w:r w:rsidRPr="00CD0709">
        <w:rPr>
          <w:rFonts w:asciiTheme="minorHAnsi" w:hAnsiTheme="minorHAnsi" w:cstheme="minorHAnsi"/>
          <w:b/>
          <w:bCs/>
          <w:i/>
          <w:iCs/>
          <w:sz w:val="24"/>
          <w:szCs w:val="24"/>
        </w:rPr>
        <w:t xml:space="preserve">Development &amp; Implementation of Web-based Application: </w:t>
      </w:r>
    </w:p>
    <w:p w14:paraId="3CBE346E" w14:textId="46411332" w:rsidR="00F33390" w:rsidRPr="00D36332" w:rsidRDefault="00F33390" w:rsidP="00D36332">
      <w:pPr>
        <w:jc w:val="both"/>
        <w:rPr>
          <w:rFonts w:asciiTheme="minorHAnsi" w:hAnsiTheme="minorHAnsi" w:cstheme="minorHAnsi"/>
          <w:sz w:val="24"/>
          <w:szCs w:val="24"/>
        </w:rPr>
      </w:pPr>
      <w:r w:rsidRPr="00D36332">
        <w:rPr>
          <w:rFonts w:asciiTheme="minorHAnsi" w:hAnsiTheme="minorHAnsi" w:cstheme="minorHAnsi"/>
          <w:sz w:val="24"/>
          <w:szCs w:val="24"/>
        </w:rPr>
        <w:t>Creation and deployment of a new web-based application to replace the existing core system. This application will serve as the central platform for managing insurance operations and customer interactions.</w:t>
      </w:r>
    </w:p>
    <w:p w14:paraId="6033EF2E" w14:textId="7168AD44" w:rsidR="00F33390" w:rsidRDefault="00F33390" w:rsidP="00D36332">
      <w:pPr>
        <w:jc w:val="both"/>
        <w:rPr>
          <w:rFonts w:asciiTheme="minorHAnsi" w:hAnsiTheme="minorHAnsi" w:cstheme="minorHAnsi"/>
          <w:sz w:val="24"/>
          <w:szCs w:val="24"/>
        </w:rPr>
      </w:pPr>
    </w:p>
    <w:p w14:paraId="57CC0CD4" w14:textId="77777777" w:rsidR="002D00DE" w:rsidRPr="00D36332" w:rsidRDefault="002D00DE" w:rsidP="00D36332">
      <w:pPr>
        <w:jc w:val="both"/>
        <w:rPr>
          <w:rFonts w:asciiTheme="minorHAnsi" w:hAnsiTheme="minorHAnsi" w:cstheme="minorHAnsi"/>
          <w:sz w:val="24"/>
          <w:szCs w:val="24"/>
        </w:rPr>
      </w:pPr>
    </w:p>
    <w:p w14:paraId="0ADE4077" w14:textId="77777777" w:rsidR="00F33390" w:rsidRPr="00CD0709" w:rsidRDefault="00F33390" w:rsidP="00CD0709">
      <w:pPr>
        <w:jc w:val="both"/>
        <w:rPr>
          <w:rFonts w:asciiTheme="minorHAnsi" w:hAnsiTheme="minorHAnsi" w:cstheme="minorHAnsi"/>
          <w:b/>
          <w:bCs/>
          <w:i/>
          <w:iCs/>
          <w:sz w:val="24"/>
          <w:szCs w:val="24"/>
        </w:rPr>
      </w:pPr>
      <w:r w:rsidRPr="00CD0709">
        <w:rPr>
          <w:rFonts w:asciiTheme="minorHAnsi" w:hAnsiTheme="minorHAnsi" w:cstheme="minorHAnsi"/>
          <w:b/>
          <w:bCs/>
          <w:i/>
          <w:iCs/>
          <w:sz w:val="24"/>
          <w:szCs w:val="24"/>
        </w:rPr>
        <w:lastRenderedPageBreak/>
        <w:t xml:space="preserve">Development &amp; Implementation of Web-Based Reporting System: </w:t>
      </w:r>
    </w:p>
    <w:p w14:paraId="67EE26B1" w14:textId="592F690F" w:rsidR="00F33390" w:rsidRPr="00D36332" w:rsidRDefault="00F33390" w:rsidP="00D36332">
      <w:pPr>
        <w:jc w:val="both"/>
        <w:rPr>
          <w:rFonts w:asciiTheme="minorHAnsi" w:hAnsiTheme="minorHAnsi" w:cstheme="minorHAnsi"/>
          <w:sz w:val="24"/>
          <w:szCs w:val="24"/>
        </w:rPr>
      </w:pPr>
      <w:r w:rsidRPr="00D36332">
        <w:rPr>
          <w:rFonts w:asciiTheme="minorHAnsi" w:hAnsiTheme="minorHAnsi" w:cstheme="minorHAnsi"/>
          <w:sz w:val="24"/>
          <w:szCs w:val="24"/>
        </w:rPr>
        <w:t>Design and integration of a robust web-based reporting system to enable real-time tracking and analysis of key performance metrics and management information.</w:t>
      </w:r>
    </w:p>
    <w:p w14:paraId="18F98E29" w14:textId="77777777" w:rsidR="00F33390" w:rsidRPr="00D36332" w:rsidRDefault="00F33390" w:rsidP="00D36332">
      <w:pPr>
        <w:jc w:val="both"/>
        <w:rPr>
          <w:rFonts w:asciiTheme="minorHAnsi" w:hAnsiTheme="minorHAnsi" w:cstheme="minorHAnsi"/>
          <w:sz w:val="24"/>
          <w:szCs w:val="24"/>
        </w:rPr>
      </w:pPr>
    </w:p>
    <w:p w14:paraId="13EF01F4" w14:textId="77777777" w:rsidR="00F33390" w:rsidRPr="00CD0709" w:rsidRDefault="00F33390" w:rsidP="00CD0709">
      <w:pPr>
        <w:jc w:val="both"/>
        <w:rPr>
          <w:rFonts w:asciiTheme="minorHAnsi" w:hAnsiTheme="minorHAnsi" w:cstheme="minorHAnsi"/>
          <w:b/>
          <w:bCs/>
          <w:i/>
          <w:iCs/>
          <w:sz w:val="24"/>
          <w:szCs w:val="24"/>
        </w:rPr>
      </w:pPr>
      <w:r w:rsidRPr="00CD0709">
        <w:rPr>
          <w:rFonts w:asciiTheme="minorHAnsi" w:hAnsiTheme="minorHAnsi" w:cstheme="minorHAnsi"/>
          <w:b/>
          <w:bCs/>
          <w:i/>
          <w:iCs/>
          <w:sz w:val="24"/>
          <w:szCs w:val="24"/>
        </w:rPr>
        <w:t xml:space="preserve">Integration of Financials Module: </w:t>
      </w:r>
    </w:p>
    <w:p w14:paraId="71EFA0E5" w14:textId="76BB8BCC" w:rsidR="00F33390" w:rsidRPr="00D36332" w:rsidRDefault="00F33390" w:rsidP="00D36332">
      <w:pPr>
        <w:jc w:val="both"/>
        <w:rPr>
          <w:rFonts w:asciiTheme="minorHAnsi" w:hAnsiTheme="minorHAnsi" w:cstheme="minorHAnsi"/>
          <w:sz w:val="24"/>
          <w:szCs w:val="24"/>
        </w:rPr>
      </w:pPr>
      <w:r w:rsidRPr="00D36332">
        <w:rPr>
          <w:rFonts w:asciiTheme="minorHAnsi" w:hAnsiTheme="minorHAnsi" w:cstheme="minorHAnsi"/>
          <w:sz w:val="24"/>
          <w:szCs w:val="24"/>
        </w:rPr>
        <w:t>Integration of a comprehensive financial module into the core system, enabling seamless generation of regulatory reports and financial statements.</w:t>
      </w:r>
    </w:p>
    <w:p w14:paraId="28A428D8" w14:textId="77777777" w:rsidR="00F33390" w:rsidRPr="00CD0709" w:rsidRDefault="00F33390" w:rsidP="00CD0709">
      <w:pPr>
        <w:jc w:val="both"/>
        <w:rPr>
          <w:rFonts w:asciiTheme="minorHAnsi" w:hAnsiTheme="minorHAnsi" w:cstheme="minorHAnsi"/>
          <w:b/>
          <w:bCs/>
          <w:i/>
          <w:iCs/>
          <w:sz w:val="24"/>
          <w:szCs w:val="24"/>
        </w:rPr>
      </w:pPr>
      <w:r w:rsidRPr="00CD0709">
        <w:rPr>
          <w:rFonts w:asciiTheme="minorHAnsi" w:hAnsiTheme="minorHAnsi" w:cstheme="minorHAnsi"/>
          <w:b/>
          <w:bCs/>
          <w:i/>
          <w:iCs/>
          <w:sz w:val="24"/>
          <w:szCs w:val="24"/>
        </w:rPr>
        <w:t xml:space="preserve">Development &amp; Implementation of POS – Distribution Channels: </w:t>
      </w:r>
    </w:p>
    <w:p w14:paraId="10FC72F8" w14:textId="532AB665" w:rsidR="00F33390" w:rsidRPr="00D36332" w:rsidRDefault="00F33390" w:rsidP="00D36332">
      <w:pPr>
        <w:jc w:val="both"/>
        <w:rPr>
          <w:rFonts w:asciiTheme="minorHAnsi" w:hAnsiTheme="minorHAnsi" w:cstheme="minorHAnsi"/>
          <w:sz w:val="24"/>
          <w:szCs w:val="24"/>
        </w:rPr>
      </w:pPr>
      <w:r w:rsidRPr="00D36332">
        <w:rPr>
          <w:rFonts w:asciiTheme="minorHAnsi" w:hAnsiTheme="minorHAnsi" w:cstheme="minorHAnsi"/>
          <w:sz w:val="24"/>
          <w:szCs w:val="24"/>
        </w:rPr>
        <w:t>Establishment of Point of Sale (POS) distribution channels to expand insurance product accessibility and streamline sales processes.</w:t>
      </w:r>
    </w:p>
    <w:p w14:paraId="2044CAC6" w14:textId="77777777" w:rsidR="00F33390" w:rsidRPr="00CD0709" w:rsidRDefault="00F33390" w:rsidP="00CD0709">
      <w:pPr>
        <w:jc w:val="both"/>
        <w:rPr>
          <w:rFonts w:asciiTheme="minorHAnsi" w:hAnsiTheme="minorHAnsi" w:cstheme="minorHAnsi"/>
          <w:b/>
          <w:bCs/>
          <w:i/>
          <w:iCs/>
          <w:sz w:val="24"/>
          <w:szCs w:val="24"/>
        </w:rPr>
      </w:pPr>
      <w:r w:rsidRPr="00CD0709">
        <w:rPr>
          <w:rFonts w:asciiTheme="minorHAnsi" w:hAnsiTheme="minorHAnsi" w:cstheme="minorHAnsi"/>
          <w:b/>
          <w:bCs/>
          <w:i/>
          <w:iCs/>
          <w:sz w:val="24"/>
          <w:szCs w:val="24"/>
        </w:rPr>
        <w:t xml:space="preserve">Implementation of API’s: </w:t>
      </w:r>
    </w:p>
    <w:p w14:paraId="3FD35EA6" w14:textId="3CBFAC61" w:rsidR="00F33390" w:rsidRPr="00D36332" w:rsidRDefault="00F33390" w:rsidP="00D36332">
      <w:pPr>
        <w:jc w:val="both"/>
        <w:rPr>
          <w:rFonts w:asciiTheme="minorHAnsi" w:hAnsiTheme="minorHAnsi" w:cstheme="minorHAnsi"/>
          <w:sz w:val="24"/>
          <w:szCs w:val="24"/>
        </w:rPr>
      </w:pPr>
      <w:r w:rsidRPr="00D36332">
        <w:rPr>
          <w:rFonts w:asciiTheme="minorHAnsi" w:hAnsiTheme="minorHAnsi" w:cstheme="minorHAnsi"/>
          <w:sz w:val="24"/>
          <w:szCs w:val="24"/>
        </w:rPr>
        <w:t>Implementation of Application Programming Interfaces (APIs) to enable integration with digital ecosystems, facilitating data exchange and interoperability with external systems.</w:t>
      </w:r>
    </w:p>
    <w:p w14:paraId="1BFB5F36" w14:textId="77777777" w:rsidR="00F33390" w:rsidRPr="00CD0709" w:rsidRDefault="00F33390" w:rsidP="00CD0709">
      <w:pPr>
        <w:jc w:val="both"/>
        <w:rPr>
          <w:rFonts w:asciiTheme="minorHAnsi" w:hAnsiTheme="minorHAnsi" w:cstheme="minorHAnsi"/>
          <w:b/>
          <w:bCs/>
          <w:i/>
          <w:iCs/>
          <w:sz w:val="24"/>
          <w:szCs w:val="24"/>
        </w:rPr>
      </w:pPr>
      <w:r w:rsidRPr="00CD0709">
        <w:rPr>
          <w:rFonts w:asciiTheme="minorHAnsi" w:hAnsiTheme="minorHAnsi" w:cstheme="minorHAnsi"/>
          <w:b/>
          <w:bCs/>
          <w:i/>
          <w:iCs/>
          <w:sz w:val="24"/>
          <w:szCs w:val="24"/>
        </w:rPr>
        <w:t xml:space="preserve">Improvement of User Experience: </w:t>
      </w:r>
    </w:p>
    <w:p w14:paraId="2AE2D5E1" w14:textId="0A23D6FD" w:rsidR="00F33390" w:rsidRPr="00D36332" w:rsidRDefault="00F33390" w:rsidP="00D36332">
      <w:pPr>
        <w:jc w:val="both"/>
        <w:rPr>
          <w:rFonts w:asciiTheme="minorHAnsi" w:hAnsiTheme="minorHAnsi" w:cstheme="minorHAnsi"/>
          <w:sz w:val="24"/>
          <w:szCs w:val="24"/>
        </w:rPr>
      </w:pPr>
      <w:r w:rsidRPr="00D36332">
        <w:rPr>
          <w:rFonts w:asciiTheme="minorHAnsi" w:hAnsiTheme="minorHAnsi" w:cstheme="minorHAnsi"/>
          <w:sz w:val="24"/>
          <w:szCs w:val="24"/>
        </w:rPr>
        <w:t>Enhancement of user interface and experience across all system components to ensure intuitive navigation, efficient task execution, and overall user satisfaction.</w:t>
      </w:r>
    </w:p>
    <w:p w14:paraId="768B7D06" w14:textId="77777777" w:rsidR="00F33390" w:rsidRPr="00CD0709" w:rsidRDefault="00F33390" w:rsidP="00CD0709">
      <w:pPr>
        <w:jc w:val="both"/>
        <w:rPr>
          <w:rFonts w:asciiTheme="minorHAnsi" w:hAnsiTheme="minorHAnsi" w:cstheme="minorHAnsi"/>
          <w:b/>
          <w:bCs/>
          <w:i/>
          <w:iCs/>
          <w:sz w:val="24"/>
          <w:szCs w:val="24"/>
        </w:rPr>
      </w:pPr>
      <w:r w:rsidRPr="00CD0709">
        <w:rPr>
          <w:rFonts w:asciiTheme="minorHAnsi" w:hAnsiTheme="minorHAnsi" w:cstheme="minorHAnsi"/>
          <w:b/>
          <w:bCs/>
          <w:i/>
          <w:iCs/>
          <w:sz w:val="24"/>
          <w:szCs w:val="24"/>
        </w:rPr>
        <w:t>Implementation of Existing and New Products:</w:t>
      </w:r>
    </w:p>
    <w:p w14:paraId="5B33EED4" w14:textId="1580500B" w:rsidR="00F33390" w:rsidRPr="00D36332" w:rsidRDefault="00F33390" w:rsidP="00D36332">
      <w:pPr>
        <w:jc w:val="both"/>
        <w:rPr>
          <w:rFonts w:asciiTheme="minorHAnsi" w:hAnsiTheme="minorHAnsi" w:cstheme="minorHAnsi"/>
          <w:sz w:val="24"/>
          <w:szCs w:val="24"/>
        </w:rPr>
      </w:pPr>
      <w:r w:rsidRPr="00D36332">
        <w:rPr>
          <w:rFonts w:asciiTheme="minorHAnsi" w:hAnsiTheme="minorHAnsi" w:cstheme="minorHAnsi"/>
          <w:sz w:val="24"/>
          <w:szCs w:val="24"/>
        </w:rPr>
        <w:t xml:space="preserve"> Configuration and deployment of both existing and new insurance products within the revamped system, catering to evolving market demands and customer needs.</w:t>
      </w:r>
    </w:p>
    <w:p w14:paraId="5239A76A" w14:textId="77777777" w:rsidR="00F33390" w:rsidRPr="00CD0709" w:rsidRDefault="00F33390" w:rsidP="00CD0709">
      <w:pPr>
        <w:jc w:val="both"/>
        <w:rPr>
          <w:rFonts w:asciiTheme="minorHAnsi" w:hAnsiTheme="minorHAnsi" w:cstheme="minorHAnsi"/>
          <w:b/>
          <w:bCs/>
          <w:i/>
          <w:iCs/>
          <w:sz w:val="24"/>
          <w:szCs w:val="24"/>
        </w:rPr>
      </w:pPr>
      <w:r w:rsidRPr="00CD0709">
        <w:rPr>
          <w:rFonts w:asciiTheme="minorHAnsi" w:hAnsiTheme="minorHAnsi" w:cstheme="minorHAnsi"/>
          <w:b/>
          <w:bCs/>
          <w:i/>
          <w:iCs/>
          <w:sz w:val="24"/>
          <w:szCs w:val="24"/>
        </w:rPr>
        <w:t xml:space="preserve">Ability to Change/Update Product Parameters: </w:t>
      </w:r>
    </w:p>
    <w:p w14:paraId="725E2FE7" w14:textId="604856E0" w:rsidR="00F33390" w:rsidRPr="00D36332" w:rsidRDefault="00F33390" w:rsidP="00D36332">
      <w:pPr>
        <w:jc w:val="both"/>
        <w:rPr>
          <w:rFonts w:asciiTheme="minorHAnsi" w:hAnsiTheme="minorHAnsi" w:cstheme="minorHAnsi"/>
          <w:sz w:val="24"/>
          <w:szCs w:val="24"/>
        </w:rPr>
      </w:pPr>
      <w:r w:rsidRPr="00D36332">
        <w:rPr>
          <w:rFonts w:asciiTheme="minorHAnsi" w:hAnsiTheme="minorHAnsi" w:cstheme="minorHAnsi"/>
          <w:sz w:val="24"/>
          <w:szCs w:val="24"/>
        </w:rPr>
        <w:t>Incorporation of functionality to allow for flexible adjustment and updating of product parameters directly from the front end, empowering administrators to adapt offerings to changing requirements and market dynamics.</w:t>
      </w:r>
    </w:p>
    <w:p w14:paraId="737716AE" w14:textId="77777777" w:rsidR="00F33390" w:rsidRPr="00CD0709" w:rsidRDefault="00F33390" w:rsidP="00CD0709">
      <w:pPr>
        <w:jc w:val="both"/>
        <w:rPr>
          <w:rFonts w:asciiTheme="minorHAnsi" w:hAnsiTheme="minorHAnsi" w:cstheme="minorHAnsi"/>
          <w:b/>
          <w:bCs/>
          <w:i/>
          <w:iCs/>
          <w:sz w:val="24"/>
          <w:szCs w:val="24"/>
        </w:rPr>
      </w:pPr>
      <w:r w:rsidRPr="00CD0709">
        <w:rPr>
          <w:rFonts w:asciiTheme="minorHAnsi" w:hAnsiTheme="minorHAnsi" w:cstheme="minorHAnsi"/>
          <w:b/>
          <w:bCs/>
          <w:i/>
          <w:iCs/>
          <w:sz w:val="24"/>
          <w:szCs w:val="24"/>
        </w:rPr>
        <w:t>Cybersecurity Compliance:</w:t>
      </w:r>
    </w:p>
    <w:p w14:paraId="2260988C" w14:textId="08D877C3" w:rsidR="00F33390" w:rsidRDefault="00F33390" w:rsidP="00D36332">
      <w:pPr>
        <w:jc w:val="both"/>
        <w:rPr>
          <w:rFonts w:asciiTheme="minorHAnsi" w:hAnsiTheme="minorHAnsi" w:cstheme="minorHAnsi"/>
          <w:sz w:val="24"/>
          <w:szCs w:val="24"/>
        </w:rPr>
      </w:pPr>
      <w:r w:rsidRPr="00D36332">
        <w:rPr>
          <w:rFonts w:asciiTheme="minorHAnsi" w:hAnsiTheme="minorHAnsi" w:cstheme="minorHAnsi"/>
          <w:sz w:val="24"/>
          <w:szCs w:val="24"/>
        </w:rPr>
        <w:t xml:space="preserve"> Ensuring that the new system complies with standard information and cybersecurity protocols to safeguard sensitive data and protect against potential security threats</w:t>
      </w:r>
    </w:p>
    <w:p w14:paraId="5E00A0ED" w14:textId="77777777" w:rsidR="00C9501B" w:rsidRPr="00E9726D" w:rsidRDefault="00C9501B" w:rsidP="00C9501B">
      <w:pPr>
        <w:ind w:left="810" w:hanging="810"/>
        <w:jc w:val="both"/>
        <w:rPr>
          <w:rFonts w:ascii="Segoe UI" w:hAnsi="Segoe UI" w:cs="Segoe UI"/>
          <w:color w:val="0D0D0D"/>
          <w:sz w:val="24"/>
          <w:szCs w:val="24"/>
          <w:shd w:val="clear" w:color="auto" w:fill="FFFFFF"/>
        </w:rPr>
      </w:pPr>
    </w:p>
    <w:p w14:paraId="285C4E37" w14:textId="49D9D00E" w:rsidR="00C9501B" w:rsidRPr="00C9501B" w:rsidRDefault="00C9501B" w:rsidP="00750352">
      <w:pPr>
        <w:jc w:val="both"/>
        <w:rPr>
          <w:rFonts w:asciiTheme="minorHAnsi" w:hAnsiTheme="minorHAnsi" w:cstheme="minorHAnsi"/>
          <w:b/>
          <w:bCs/>
          <w:i/>
          <w:iCs/>
          <w:sz w:val="24"/>
          <w:szCs w:val="24"/>
        </w:rPr>
      </w:pPr>
      <w:r w:rsidRPr="00CD0709">
        <w:rPr>
          <w:rFonts w:asciiTheme="minorHAnsi" w:hAnsiTheme="minorHAnsi" w:cstheme="minorHAnsi"/>
          <w:b/>
          <w:bCs/>
          <w:i/>
          <w:iCs/>
          <w:sz w:val="24"/>
          <w:szCs w:val="24"/>
        </w:rPr>
        <w:t>Sales/Agent Network Mobile Application</w:t>
      </w:r>
    </w:p>
    <w:p w14:paraId="502DDAD7" w14:textId="77777777" w:rsidR="00C9501B" w:rsidRPr="00015BB6" w:rsidRDefault="00C9501B" w:rsidP="00C9501B">
      <w:pPr>
        <w:pStyle w:val="BodyText"/>
        <w:ind w:left="630"/>
        <w:jc w:val="both"/>
        <w:rPr>
          <w:rFonts w:asciiTheme="minorHAnsi" w:hAnsiTheme="minorHAnsi" w:cstheme="minorHAnsi"/>
          <w:b/>
          <w:bCs/>
          <w:sz w:val="26"/>
          <w:szCs w:val="26"/>
          <w:u w:val="single"/>
        </w:rPr>
      </w:pPr>
      <w:r w:rsidRPr="00015BB6">
        <w:rPr>
          <w:rFonts w:asciiTheme="minorHAnsi" w:hAnsiTheme="minorHAnsi" w:cstheme="minorHAnsi"/>
        </w:rPr>
        <w:t>The vendor is responsible for developing and maintaining the Sales/Agent Network Mobile Application</w:t>
      </w:r>
      <w:r>
        <w:rPr>
          <w:rFonts w:asciiTheme="minorHAnsi" w:hAnsiTheme="minorHAnsi" w:cstheme="minorHAnsi"/>
        </w:rPr>
        <w:t>.</w:t>
      </w:r>
    </w:p>
    <w:p w14:paraId="0A313EDA" w14:textId="77777777" w:rsidR="00C9501B" w:rsidRPr="006069E6" w:rsidRDefault="00C9501B" w:rsidP="00C9501B">
      <w:pPr>
        <w:spacing w:before="138"/>
        <w:ind w:left="270"/>
        <w:jc w:val="both"/>
        <w:rPr>
          <w:rFonts w:asciiTheme="minorHAnsi" w:hAnsiTheme="minorHAnsi" w:cstheme="minorHAnsi"/>
          <w:sz w:val="24"/>
          <w:szCs w:val="24"/>
        </w:rPr>
      </w:pPr>
      <w:r w:rsidRPr="006069E6">
        <w:rPr>
          <w:rFonts w:asciiTheme="minorHAnsi" w:hAnsiTheme="minorHAnsi" w:cstheme="minorHAnsi"/>
          <w:b/>
          <w:sz w:val="24"/>
          <w:szCs w:val="24"/>
        </w:rPr>
        <w:t>Key areas</w:t>
      </w:r>
      <w:r w:rsidRPr="006069E6">
        <w:rPr>
          <w:rFonts w:asciiTheme="minorHAnsi" w:hAnsiTheme="minorHAnsi" w:cstheme="minorHAnsi"/>
          <w:sz w:val="24"/>
          <w:szCs w:val="24"/>
        </w:rPr>
        <w:t>:</w:t>
      </w:r>
    </w:p>
    <w:p w14:paraId="1E44F562" w14:textId="77777777" w:rsidR="00C9501B" w:rsidRPr="006069E6" w:rsidRDefault="00C9501B" w:rsidP="00C9501B">
      <w:pPr>
        <w:numPr>
          <w:ilvl w:val="0"/>
          <w:numId w:val="78"/>
        </w:numPr>
        <w:tabs>
          <w:tab w:val="clear" w:pos="720"/>
          <w:tab w:val="num" w:pos="630"/>
          <w:tab w:val="left" w:pos="990"/>
        </w:tabs>
        <w:ind w:left="270" w:firstLine="360"/>
        <w:jc w:val="both"/>
        <w:rPr>
          <w:rFonts w:asciiTheme="minorHAnsi" w:hAnsiTheme="minorHAnsi" w:cstheme="minorHAnsi"/>
          <w:sz w:val="24"/>
          <w:szCs w:val="24"/>
        </w:rPr>
      </w:pPr>
      <w:r w:rsidRPr="006069E6">
        <w:rPr>
          <w:rFonts w:asciiTheme="minorHAnsi" w:hAnsiTheme="minorHAnsi" w:cstheme="minorHAnsi"/>
          <w:bCs/>
          <w:sz w:val="24"/>
          <w:szCs w:val="24"/>
        </w:rPr>
        <w:t>Illustration Module:</w:t>
      </w:r>
    </w:p>
    <w:p w14:paraId="56866F51" w14:textId="77777777" w:rsidR="00C9501B" w:rsidRPr="006069E6" w:rsidRDefault="00C9501B" w:rsidP="00C9501B">
      <w:pPr>
        <w:numPr>
          <w:ilvl w:val="0"/>
          <w:numId w:val="78"/>
        </w:numPr>
        <w:tabs>
          <w:tab w:val="clear" w:pos="720"/>
          <w:tab w:val="num" w:pos="630"/>
          <w:tab w:val="left" w:pos="990"/>
        </w:tabs>
        <w:ind w:left="270" w:firstLine="360"/>
        <w:jc w:val="both"/>
        <w:rPr>
          <w:rFonts w:asciiTheme="minorHAnsi" w:hAnsiTheme="minorHAnsi" w:cstheme="minorHAnsi"/>
          <w:sz w:val="24"/>
          <w:szCs w:val="24"/>
        </w:rPr>
      </w:pPr>
      <w:r w:rsidRPr="006069E6">
        <w:rPr>
          <w:rFonts w:asciiTheme="minorHAnsi" w:hAnsiTheme="minorHAnsi" w:cstheme="minorHAnsi"/>
          <w:bCs/>
          <w:sz w:val="24"/>
          <w:szCs w:val="24"/>
        </w:rPr>
        <w:t>New Agent Profile:</w:t>
      </w:r>
    </w:p>
    <w:p w14:paraId="7E695189" w14:textId="77777777" w:rsidR="00C9501B" w:rsidRPr="006069E6" w:rsidRDefault="00C9501B" w:rsidP="00C9501B">
      <w:pPr>
        <w:numPr>
          <w:ilvl w:val="0"/>
          <w:numId w:val="78"/>
        </w:numPr>
        <w:tabs>
          <w:tab w:val="clear" w:pos="720"/>
          <w:tab w:val="num" w:pos="630"/>
          <w:tab w:val="left" w:pos="990"/>
        </w:tabs>
        <w:ind w:left="270" w:firstLine="360"/>
        <w:jc w:val="both"/>
        <w:rPr>
          <w:rFonts w:asciiTheme="minorHAnsi" w:hAnsiTheme="minorHAnsi" w:cstheme="minorHAnsi"/>
          <w:sz w:val="24"/>
          <w:szCs w:val="24"/>
        </w:rPr>
      </w:pPr>
      <w:r w:rsidRPr="006069E6">
        <w:rPr>
          <w:rFonts w:asciiTheme="minorHAnsi" w:hAnsiTheme="minorHAnsi" w:cstheme="minorHAnsi"/>
          <w:bCs/>
          <w:sz w:val="24"/>
          <w:szCs w:val="24"/>
        </w:rPr>
        <w:t>Voucher Printing (Generating PDF):</w:t>
      </w:r>
    </w:p>
    <w:p w14:paraId="2969F02E" w14:textId="77777777" w:rsidR="00C9501B" w:rsidRPr="006069E6" w:rsidRDefault="00C9501B" w:rsidP="00C9501B">
      <w:pPr>
        <w:spacing w:before="138"/>
        <w:ind w:left="270"/>
        <w:jc w:val="both"/>
        <w:rPr>
          <w:rFonts w:asciiTheme="minorHAnsi" w:hAnsiTheme="minorHAnsi" w:cstheme="minorHAnsi"/>
          <w:b/>
          <w:sz w:val="24"/>
          <w:szCs w:val="24"/>
        </w:rPr>
      </w:pPr>
      <w:r w:rsidRPr="006069E6">
        <w:rPr>
          <w:rFonts w:asciiTheme="minorHAnsi" w:hAnsiTheme="minorHAnsi" w:cstheme="minorHAnsi"/>
          <w:b/>
          <w:bCs/>
          <w:sz w:val="24"/>
          <w:szCs w:val="24"/>
        </w:rPr>
        <w:t>Sales Portal:</w:t>
      </w:r>
    </w:p>
    <w:p w14:paraId="602FCE7B" w14:textId="77777777" w:rsidR="00C9501B" w:rsidRPr="006069E6" w:rsidRDefault="00C9501B" w:rsidP="00C9501B">
      <w:pPr>
        <w:numPr>
          <w:ilvl w:val="0"/>
          <w:numId w:val="79"/>
        </w:numPr>
        <w:tabs>
          <w:tab w:val="clear" w:pos="720"/>
          <w:tab w:val="left" w:pos="630"/>
          <w:tab w:val="num" w:pos="1080"/>
        </w:tabs>
        <w:ind w:left="990"/>
        <w:jc w:val="both"/>
        <w:rPr>
          <w:rFonts w:asciiTheme="minorHAnsi" w:hAnsiTheme="minorHAnsi" w:cstheme="minorHAnsi"/>
          <w:sz w:val="24"/>
          <w:szCs w:val="24"/>
        </w:rPr>
      </w:pPr>
      <w:r w:rsidRPr="006069E6">
        <w:rPr>
          <w:rFonts w:asciiTheme="minorHAnsi" w:hAnsiTheme="minorHAnsi" w:cstheme="minorHAnsi"/>
          <w:bCs/>
          <w:sz w:val="24"/>
          <w:szCs w:val="24"/>
        </w:rPr>
        <w:t>Agent Login:</w:t>
      </w:r>
      <w:r>
        <w:rPr>
          <w:rFonts w:asciiTheme="minorHAnsi" w:hAnsiTheme="minorHAnsi" w:cstheme="minorHAnsi"/>
          <w:sz w:val="24"/>
          <w:szCs w:val="24"/>
        </w:rPr>
        <w:t xml:space="preserve"> </w:t>
      </w:r>
      <w:r w:rsidRPr="006069E6">
        <w:rPr>
          <w:rFonts w:asciiTheme="minorHAnsi" w:hAnsiTheme="minorHAnsi" w:cstheme="minorHAnsi"/>
          <w:sz w:val="24"/>
          <w:szCs w:val="24"/>
        </w:rPr>
        <w:t>Secure login using Agent Code, Mobile Number, and OTP.</w:t>
      </w:r>
    </w:p>
    <w:p w14:paraId="2511203F" w14:textId="77777777" w:rsidR="00C9501B" w:rsidRPr="006069E6" w:rsidRDefault="00C9501B" w:rsidP="00C9501B">
      <w:pPr>
        <w:numPr>
          <w:ilvl w:val="0"/>
          <w:numId w:val="79"/>
        </w:numPr>
        <w:tabs>
          <w:tab w:val="clear" w:pos="720"/>
          <w:tab w:val="left" w:pos="630"/>
          <w:tab w:val="num" w:pos="1080"/>
        </w:tabs>
        <w:ind w:left="990"/>
        <w:jc w:val="both"/>
        <w:rPr>
          <w:rFonts w:asciiTheme="minorHAnsi" w:hAnsiTheme="minorHAnsi" w:cstheme="minorHAnsi"/>
          <w:sz w:val="24"/>
          <w:szCs w:val="24"/>
        </w:rPr>
      </w:pPr>
      <w:r w:rsidRPr="006069E6">
        <w:rPr>
          <w:rFonts w:asciiTheme="minorHAnsi" w:hAnsiTheme="minorHAnsi" w:cstheme="minorHAnsi"/>
          <w:bCs/>
          <w:sz w:val="24"/>
          <w:szCs w:val="24"/>
        </w:rPr>
        <w:t>Proposal Overview:</w:t>
      </w:r>
      <w:r>
        <w:rPr>
          <w:rFonts w:asciiTheme="minorHAnsi" w:hAnsiTheme="minorHAnsi" w:cstheme="minorHAnsi"/>
          <w:sz w:val="24"/>
          <w:szCs w:val="24"/>
        </w:rPr>
        <w:t xml:space="preserve"> </w:t>
      </w:r>
      <w:r w:rsidRPr="006069E6">
        <w:rPr>
          <w:rFonts w:asciiTheme="minorHAnsi" w:hAnsiTheme="minorHAnsi" w:cstheme="minorHAnsi"/>
          <w:sz w:val="24"/>
          <w:szCs w:val="24"/>
        </w:rPr>
        <w:t>Display of proposal information in stages (In Process, Approve, Reject, Dispatch).</w:t>
      </w:r>
    </w:p>
    <w:p w14:paraId="1D0EE961" w14:textId="77777777" w:rsidR="00C9501B" w:rsidRPr="006069E6" w:rsidRDefault="00C9501B" w:rsidP="00C9501B">
      <w:pPr>
        <w:numPr>
          <w:ilvl w:val="0"/>
          <w:numId w:val="79"/>
        </w:numPr>
        <w:tabs>
          <w:tab w:val="clear" w:pos="720"/>
          <w:tab w:val="left" w:pos="630"/>
          <w:tab w:val="num" w:pos="1080"/>
        </w:tabs>
        <w:ind w:left="990"/>
        <w:jc w:val="both"/>
        <w:rPr>
          <w:rFonts w:asciiTheme="minorHAnsi" w:hAnsiTheme="minorHAnsi" w:cstheme="minorHAnsi"/>
          <w:sz w:val="24"/>
          <w:szCs w:val="24"/>
        </w:rPr>
      </w:pPr>
      <w:r w:rsidRPr="006069E6">
        <w:rPr>
          <w:rFonts w:asciiTheme="minorHAnsi" w:hAnsiTheme="minorHAnsi" w:cstheme="minorHAnsi"/>
          <w:bCs/>
          <w:sz w:val="24"/>
          <w:szCs w:val="24"/>
        </w:rPr>
        <w:t>Calculator Policy:</w:t>
      </w:r>
      <w:r>
        <w:rPr>
          <w:rFonts w:asciiTheme="minorHAnsi" w:hAnsiTheme="minorHAnsi" w:cstheme="minorHAnsi"/>
          <w:sz w:val="24"/>
          <w:szCs w:val="24"/>
        </w:rPr>
        <w:t xml:space="preserve"> </w:t>
      </w:r>
      <w:r w:rsidRPr="006069E6">
        <w:rPr>
          <w:rFonts w:asciiTheme="minorHAnsi" w:hAnsiTheme="minorHAnsi" w:cstheme="minorHAnsi"/>
          <w:sz w:val="24"/>
          <w:szCs w:val="24"/>
        </w:rPr>
        <w:t>Module for generating policy estimates.</w:t>
      </w:r>
    </w:p>
    <w:p w14:paraId="601BF592" w14:textId="77777777" w:rsidR="00C9501B" w:rsidRPr="006069E6" w:rsidRDefault="00C9501B" w:rsidP="00C9501B">
      <w:pPr>
        <w:numPr>
          <w:ilvl w:val="0"/>
          <w:numId w:val="79"/>
        </w:numPr>
        <w:tabs>
          <w:tab w:val="clear" w:pos="720"/>
          <w:tab w:val="left" w:pos="630"/>
          <w:tab w:val="num" w:pos="1080"/>
        </w:tabs>
        <w:ind w:left="990"/>
        <w:jc w:val="both"/>
        <w:rPr>
          <w:rFonts w:asciiTheme="minorHAnsi" w:hAnsiTheme="minorHAnsi" w:cstheme="minorHAnsi"/>
          <w:sz w:val="24"/>
          <w:szCs w:val="24"/>
        </w:rPr>
      </w:pPr>
      <w:r w:rsidRPr="006069E6">
        <w:rPr>
          <w:rFonts w:asciiTheme="minorHAnsi" w:hAnsiTheme="minorHAnsi" w:cstheme="minorHAnsi"/>
          <w:bCs/>
          <w:sz w:val="24"/>
          <w:szCs w:val="24"/>
        </w:rPr>
        <w:t>Voucher Printing:</w:t>
      </w:r>
      <w:r>
        <w:rPr>
          <w:rFonts w:asciiTheme="minorHAnsi" w:hAnsiTheme="minorHAnsi" w:cstheme="minorHAnsi"/>
          <w:sz w:val="24"/>
          <w:szCs w:val="24"/>
        </w:rPr>
        <w:t xml:space="preserve"> </w:t>
      </w:r>
      <w:r w:rsidRPr="006069E6">
        <w:rPr>
          <w:rFonts w:asciiTheme="minorHAnsi" w:hAnsiTheme="minorHAnsi" w:cstheme="minorHAnsi"/>
          <w:sz w:val="24"/>
          <w:szCs w:val="24"/>
        </w:rPr>
        <w:t>Capability for agents to directly print vouchers from the application.</w:t>
      </w:r>
    </w:p>
    <w:p w14:paraId="2BA8B8E2" w14:textId="77777777" w:rsidR="00C9501B" w:rsidRDefault="00C9501B" w:rsidP="00C9501B">
      <w:pPr>
        <w:spacing w:before="138"/>
        <w:ind w:left="270"/>
        <w:jc w:val="both"/>
        <w:rPr>
          <w:rFonts w:asciiTheme="minorHAnsi" w:hAnsiTheme="minorHAnsi" w:cstheme="minorHAnsi"/>
          <w:sz w:val="24"/>
          <w:szCs w:val="24"/>
        </w:rPr>
      </w:pPr>
      <w:r w:rsidRPr="006069E6">
        <w:rPr>
          <w:rFonts w:asciiTheme="minorHAnsi" w:hAnsiTheme="minorHAnsi" w:cstheme="minorHAnsi"/>
          <w:sz w:val="24"/>
          <w:szCs w:val="24"/>
        </w:rPr>
        <w:t>The mobile application aims to streamline agent workflows, providing easy access to essential tools for managing profiles, handling proposals, estimating policies, and generating vouchers.</w:t>
      </w:r>
    </w:p>
    <w:p w14:paraId="02C97D96" w14:textId="77777777" w:rsidR="00C9501B" w:rsidRDefault="00C9501B" w:rsidP="00C9501B">
      <w:pPr>
        <w:spacing w:before="138"/>
        <w:ind w:left="270"/>
        <w:jc w:val="both"/>
        <w:rPr>
          <w:rFonts w:asciiTheme="minorHAnsi" w:hAnsiTheme="minorHAnsi" w:cstheme="minorHAnsi"/>
          <w:sz w:val="24"/>
          <w:szCs w:val="24"/>
        </w:rPr>
      </w:pPr>
    </w:p>
    <w:p w14:paraId="06E3A1E9" w14:textId="77777777" w:rsidR="00C9501B" w:rsidRPr="00CD0709" w:rsidRDefault="00C9501B" w:rsidP="00750352">
      <w:pPr>
        <w:jc w:val="both"/>
        <w:rPr>
          <w:rFonts w:asciiTheme="minorHAnsi" w:hAnsiTheme="minorHAnsi" w:cstheme="minorHAnsi"/>
          <w:b/>
          <w:bCs/>
          <w:i/>
          <w:iCs/>
          <w:sz w:val="24"/>
          <w:szCs w:val="24"/>
        </w:rPr>
      </w:pPr>
      <w:r w:rsidRPr="00CD0709">
        <w:rPr>
          <w:rFonts w:asciiTheme="minorHAnsi" w:hAnsiTheme="minorHAnsi" w:cstheme="minorHAnsi"/>
          <w:b/>
          <w:bCs/>
          <w:i/>
          <w:iCs/>
          <w:sz w:val="24"/>
          <w:szCs w:val="24"/>
        </w:rPr>
        <w:lastRenderedPageBreak/>
        <w:t>PLICL Mobile Application Development</w:t>
      </w:r>
    </w:p>
    <w:p w14:paraId="65C726E2" w14:textId="77777777" w:rsidR="00C9501B" w:rsidRDefault="00C9501B" w:rsidP="00C9501B">
      <w:pPr>
        <w:pStyle w:val="ListParagraph"/>
        <w:spacing w:line="276" w:lineRule="auto"/>
        <w:ind w:left="630"/>
        <w:jc w:val="both"/>
        <w:rPr>
          <w:rFonts w:asciiTheme="minorHAnsi" w:hAnsiTheme="minorHAnsi" w:cstheme="minorHAnsi"/>
          <w:sz w:val="24"/>
          <w:szCs w:val="24"/>
        </w:rPr>
      </w:pPr>
      <w:r w:rsidRPr="007E3668">
        <w:rPr>
          <w:rFonts w:asciiTheme="minorHAnsi" w:hAnsiTheme="minorHAnsi" w:cstheme="minorHAnsi"/>
          <w:sz w:val="24"/>
          <w:szCs w:val="24"/>
        </w:rPr>
        <w:t xml:space="preserve">The vendor is responsible for developing and maintaining the PLICL mobile application, ensuring a seamless user experience, adherence to project specifications, and timely </w:t>
      </w:r>
      <w:r w:rsidRPr="0004569D">
        <w:rPr>
          <w:rFonts w:asciiTheme="minorHAnsi" w:hAnsiTheme="minorHAnsi" w:cstheme="minorHAnsi"/>
          <w:sz w:val="24"/>
          <w:szCs w:val="24"/>
        </w:rPr>
        <w:t>updates to meet evolving requirements. This encompasses design, development, testing, and ongoing support, aligning with industry standards and best practices for mobile application development</w:t>
      </w:r>
      <w:r>
        <w:rPr>
          <w:rFonts w:asciiTheme="minorHAnsi" w:hAnsiTheme="minorHAnsi" w:cstheme="minorHAnsi"/>
          <w:sz w:val="24"/>
          <w:szCs w:val="24"/>
        </w:rPr>
        <w:t>.</w:t>
      </w:r>
    </w:p>
    <w:p w14:paraId="242BA8A0" w14:textId="262721F2" w:rsidR="00C9501B" w:rsidRDefault="00C9501B" w:rsidP="00C9501B">
      <w:pPr>
        <w:jc w:val="both"/>
        <w:rPr>
          <w:rFonts w:asciiTheme="minorHAnsi" w:hAnsiTheme="minorHAnsi" w:cstheme="minorHAnsi"/>
          <w:b/>
          <w:sz w:val="24"/>
          <w:szCs w:val="24"/>
        </w:rPr>
      </w:pPr>
    </w:p>
    <w:p w14:paraId="39F0C855" w14:textId="77777777" w:rsidR="00C9501B" w:rsidRPr="00B43CA1" w:rsidRDefault="00C9501B" w:rsidP="00C9501B">
      <w:pPr>
        <w:ind w:firstLine="270"/>
        <w:jc w:val="both"/>
        <w:rPr>
          <w:rFonts w:asciiTheme="minorHAnsi" w:hAnsiTheme="minorHAnsi" w:cstheme="minorHAnsi"/>
          <w:b/>
          <w:sz w:val="24"/>
          <w:szCs w:val="24"/>
        </w:rPr>
      </w:pPr>
      <w:r w:rsidRPr="00B43CA1">
        <w:rPr>
          <w:rFonts w:asciiTheme="minorHAnsi" w:hAnsiTheme="minorHAnsi" w:cstheme="minorHAnsi"/>
          <w:b/>
          <w:sz w:val="24"/>
          <w:szCs w:val="24"/>
        </w:rPr>
        <w:t>Key areas</w:t>
      </w:r>
      <w:r>
        <w:rPr>
          <w:rFonts w:asciiTheme="minorHAnsi" w:hAnsiTheme="minorHAnsi" w:cstheme="minorHAnsi"/>
          <w:b/>
          <w:sz w:val="24"/>
          <w:szCs w:val="24"/>
        </w:rPr>
        <w:t xml:space="preserve"> and functionalities</w:t>
      </w:r>
      <w:r w:rsidRPr="00B43CA1">
        <w:rPr>
          <w:rFonts w:asciiTheme="minorHAnsi" w:hAnsiTheme="minorHAnsi" w:cstheme="minorHAnsi"/>
          <w:b/>
          <w:sz w:val="24"/>
          <w:szCs w:val="24"/>
        </w:rPr>
        <w:t>:</w:t>
      </w:r>
    </w:p>
    <w:p w14:paraId="65424649" w14:textId="77777777" w:rsidR="00C9501B" w:rsidRPr="00404F01" w:rsidRDefault="00C9501B" w:rsidP="00C9501B">
      <w:pPr>
        <w:numPr>
          <w:ilvl w:val="0"/>
          <w:numId w:val="80"/>
        </w:numPr>
        <w:tabs>
          <w:tab w:val="clear" w:pos="720"/>
          <w:tab w:val="num" w:pos="1080"/>
        </w:tabs>
        <w:ind w:left="990"/>
        <w:jc w:val="both"/>
        <w:rPr>
          <w:rFonts w:asciiTheme="minorHAnsi" w:hAnsiTheme="minorHAnsi" w:cstheme="minorHAnsi"/>
          <w:sz w:val="24"/>
          <w:szCs w:val="24"/>
        </w:rPr>
      </w:pPr>
      <w:r w:rsidRPr="00404F01">
        <w:rPr>
          <w:rFonts w:asciiTheme="minorHAnsi" w:hAnsiTheme="minorHAnsi" w:cstheme="minorHAnsi"/>
          <w:b/>
          <w:bCs/>
          <w:sz w:val="24"/>
          <w:szCs w:val="24"/>
        </w:rPr>
        <w:t>Your Policy:</w:t>
      </w:r>
      <w:r w:rsidRPr="00404F01">
        <w:rPr>
          <w:rFonts w:asciiTheme="minorHAnsi" w:hAnsiTheme="minorHAnsi" w:cstheme="minorHAnsi"/>
          <w:sz w:val="24"/>
          <w:szCs w:val="24"/>
        </w:rPr>
        <w:t xml:space="preserve"> Access and manage insurance policies, including details, coverage, and documentation.</w:t>
      </w:r>
    </w:p>
    <w:p w14:paraId="3A8F3D74" w14:textId="77777777" w:rsidR="00C9501B" w:rsidRPr="00404F01" w:rsidRDefault="00C9501B" w:rsidP="00C9501B">
      <w:pPr>
        <w:numPr>
          <w:ilvl w:val="0"/>
          <w:numId w:val="80"/>
        </w:numPr>
        <w:tabs>
          <w:tab w:val="clear" w:pos="720"/>
          <w:tab w:val="num" w:pos="1080"/>
        </w:tabs>
        <w:ind w:left="990"/>
        <w:jc w:val="both"/>
        <w:rPr>
          <w:rFonts w:asciiTheme="minorHAnsi" w:hAnsiTheme="minorHAnsi" w:cstheme="minorHAnsi"/>
          <w:sz w:val="24"/>
          <w:szCs w:val="24"/>
        </w:rPr>
      </w:pPr>
      <w:r w:rsidRPr="00404F01">
        <w:rPr>
          <w:rFonts w:asciiTheme="minorHAnsi" w:hAnsiTheme="minorHAnsi" w:cstheme="minorHAnsi"/>
          <w:b/>
          <w:bCs/>
          <w:sz w:val="24"/>
          <w:szCs w:val="24"/>
        </w:rPr>
        <w:t>Request a Quote:</w:t>
      </w:r>
      <w:r w:rsidRPr="00404F01">
        <w:rPr>
          <w:rFonts w:asciiTheme="minorHAnsi" w:hAnsiTheme="minorHAnsi" w:cstheme="minorHAnsi"/>
          <w:sz w:val="24"/>
          <w:szCs w:val="24"/>
        </w:rPr>
        <w:t xml:space="preserve"> Obtain personalized insurance quotes based on your specific needs and preferences.</w:t>
      </w:r>
    </w:p>
    <w:p w14:paraId="24356A4D" w14:textId="77777777" w:rsidR="00C9501B" w:rsidRPr="00404F01" w:rsidRDefault="00C9501B" w:rsidP="00C9501B">
      <w:pPr>
        <w:numPr>
          <w:ilvl w:val="0"/>
          <w:numId w:val="80"/>
        </w:numPr>
        <w:tabs>
          <w:tab w:val="clear" w:pos="720"/>
          <w:tab w:val="num" w:pos="1080"/>
        </w:tabs>
        <w:ind w:left="990"/>
        <w:jc w:val="both"/>
        <w:rPr>
          <w:rFonts w:asciiTheme="minorHAnsi" w:hAnsiTheme="minorHAnsi" w:cstheme="minorHAnsi"/>
          <w:sz w:val="24"/>
          <w:szCs w:val="24"/>
        </w:rPr>
      </w:pPr>
      <w:r w:rsidRPr="00404F01">
        <w:rPr>
          <w:rFonts w:asciiTheme="minorHAnsi" w:hAnsiTheme="minorHAnsi" w:cstheme="minorHAnsi"/>
          <w:b/>
          <w:bCs/>
          <w:sz w:val="24"/>
          <w:szCs w:val="24"/>
        </w:rPr>
        <w:t>Policy Onboarding:</w:t>
      </w:r>
      <w:r w:rsidRPr="00404F01">
        <w:rPr>
          <w:rFonts w:asciiTheme="minorHAnsi" w:hAnsiTheme="minorHAnsi" w:cstheme="minorHAnsi"/>
          <w:sz w:val="24"/>
          <w:szCs w:val="24"/>
        </w:rPr>
        <w:t xml:space="preserve"> Streamlined process for initiating and onboarding new insurance policies.</w:t>
      </w:r>
    </w:p>
    <w:p w14:paraId="303BD9AD" w14:textId="77777777" w:rsidR="00C9501B" w:rsidRPr="00404F01" w:rsidRDefault="00C9501B" w:rsidP="00C9501B">
      <w:pPr>
        <w:numPr>
          <w:ilvl w:val="0"/>
          <w:numId w:val="80"/>
        </w:numPr>
        <w:tabs>
          <w:tab w:val="clear" w:pos="720"/>
          <w:tab w:val="num" w:pos="1080"/>
        </w:tabs>
        <w:ind w:left="990"/>
        <w:jc w:val="both"/>
        <w:rPr>
          <w:rFonts w:asciiTheme="minorHAnsi" w:hAnsiTheme="minorHAnsi" w:cstheme="minorHAnsi"/>
          <w:sz w:val="24"/>
          <w:szCs w:val="24"/>
        </w:rPr>
      </w:pPr>
      <w:r w:rsidRPr="00404F01">
        <w:rPr>
          <w:rFonts w:asciiTheme="minorHAnsi" w:hAnsiTheme="minorHAnsi" w:cstheme="minorHAnsi"/>
          <w:b/>
          <w:bCs/>
          <w:sz w:val="24"/>
          <w:szCs w:val="24"/>
        </w:rPr>
        <w:t>Claims Intimidation/Requests/Application:</w:t>
      </w:r>
      <w:r w:rsidRPr="00404F01">
        <w:rPr>
          <w:rFonts w:asciiTheme="minorHAnsi" w:hAnsiTheme="minorHAnsi" w:cstheme="minorHAnsi"/>
          <w:sz w:val="24"/>
          <w:szCs w:val="24"/>
        </w:rPr>
        <w:t xml:space="preserve"> Submit and track insurance claims, requests, and applications seamlessly.</w:t>
      </w:r>
    </w:p>
    <w:p w14:paraId="031A8330" w14:textId="77777777" w:rsidR="00C9501B" w:rsidRPr="00404F01" w:rsidRDefault="00C9501B" w:rsidP="00C9501B">
      <w:pPr>
        <w:numPr>
          <w:ilvl w:val="0"/>
          <w:numId w:val="80"/>
        </w:numPr>
        <w:tabs>
          <w:tab w:val="clear" w:pos="720"/>
          <w:tab w:val="num" w:pos="1080"/>
        </w:tabs>
        <w:ind w:left="990"/>
        <w:jc w:val="both"/>
        <w:rPr>
          <w:rFonts w:asciiTheme="minorHAnsi" w:hAnsiTheme="minorHAnsi" w:cstheme="minorHAnsi"/>
          <w:sz w:val="24"/>
          <w:szCs w:val="24"/>
        </w:rPr>
      </w:pPr>
      <w:r w:rsidRPr="00404F01">
        <w:rPr>
          <w:rFonts w:asciiTheme="minorHAnsi" w:hAnsiTheme="minorHAnsi" w:cstheme="minorHAnsi"/>
          <w:b/>
          <w:bCs/>
          <w:sz w:val="24"/>
          <w:szCs w:val="24"/>
        </w:rPr>
        <w:t>Loan Application:</w:t>
      </w:r>
      <w:r w:rsidRPr="00404F01">
        <w:rPr>
          <w:rFonts w:asciiTheme="minorHAnsi" w:hAnsiTheme="minorHAnsi" w:cstheme="minorHAnsi"/>
          <w:sz w:val="24"/>
          <w:szCs w:val="24"/>
        </w:rPr>
        <w:t xml:space="preserve"> Apply for loans against policies or inquire about loan-related information.</w:t>
      </w:r>
    </w:p>
    <w:p w14:paraId="2B278AE7" w14:textId="77777777" w:rsidR="00C9501B" w:rsidRPr="00404F01" w:rsidRDefault="00C9501B" w:rsidP="00C9501B">
      <w:pPr>
        <w:numPr>
          <w:ilvl w:val="0"/>
          <w:numId w:val="80"/>
        </w:numPr>
        <w:tabs>
          <w:tab w:val="clear" w:pos="720"/>
          <w:tab w:val="num" w:pos="1080"/>
        </w:tabs>
        <w:ind w:left="990"/>
        <w:jc w:val="both"/>
        <w:rPr>
          <w:rFonts w:asciiTheme="minorHAnsi" w:hAnsiTheme="minorHAnsi" w:cstheme="minorHAnsi"/>
          <w:sz w:val="24"/>
          <w:szCs w:val="24"/>
        </w:rPr>
      </w:pPr>
      <w:r w:rsidRPr="00404F01">
        <w:rPr>
          <w:rFonts w:asciiTheme="minorHAnsi" w:hAnsiTheme="minorHAnsi" w:cstheme="minorHAnsi"/>
          <w:b/>
          <w:bCs/>
          <w:sz w:val="24"/>
          <w:szCs w:val="24"/>
        </w:rPr>
        <w:t>Online Payment Gateways:</w:t>
      </w:r>
      <w:r w:rsidRPr="00404F01">
        <w:rPr>
          <w:rFonts w:asciiTheme="minorHAnsi" w:hAnsiTheme="minorHAnsi" w:cstheme="minorHAnsi"/>
          <w:sz w:val="24"/>
          <w:szCs w:val="24"/>
        </w:rPr>
        <w:t xml:space="preserve"> Securely transact online for premium payments.</w:t>
      </w:r>
    </w:p>
    <w:p w14:paraId="270877D2" w14:textId="77777777" w:rsidR="00C9501B" w:rsidRPr="00404F01" w:rsidRDefault="00C9501B" w:rsidP="00C9501B">
      <w:pPr>
        <w:numPr>
          <w:ilvl w:val="0"/>
          <w:numId w:val="80"/>
        </w:numPr>
        <w:tabs>
          <w:tab w:val="clear" w:pos="720"/>
          <w:tab w:val="num" w:pos="1080"/>
        </w:tabs>
        <w:ind w:left="990"/>
        <w:jc w:val="both"/>
        <w:rPr>
          <w:rFonts w:asciiTheme="minorHAnsi" w:hAnsiTheme="minorHAnsi" w:cstheme="minorHAnsi"/>
          <w:sz w:val="24"/>
          <w:szCs w:val="24"/>
        </w:rPr>
      </w:pPr>
      <w:r w:rsidRPr="00404F01">
        <w:rPr>
          <w:rFonts w:asciiTheme="minorHAnsi" w:hAnsiTheme="minorHAnsi" w:cstheme="minorHAnsi"/>
          <w:b/>
          <w:bCs/>
          <w:sz w:val="24"/>
          <w:szCs w:val="24"/>
        </w:rPr>
        <w:t>Notifications/Notices:</w:t>
      </w:r>
      <w:r w:rsidRPr="00404F01">
        <w:rPr>
          <w:rFonts w:asciiTheme="minorHAnsi" w:hAnsiTheme="minorHAnsi" w:cstheme="minorHAnsi"/>
          <w:sz w:val="24"/>
          <w:szCs w:val="24"/>
        </w:rPr>
        <w:t xml:space="preserve"> Receive timely updates, notices, and important information.</w:t>
      </w:r>
    </w:p>
    <w:p w14:paraId="0AE96ABD" w14:textId="77777777" w:rsidR="00C9501B" w:rsidRPr="00404F01" w:rsidRDefault="00C9501B" w:rsidP="00C9501B">
      <w:pPr>
        <w:numPr>
          <w:ilvl w:val="0"/>
          <w:numId w:val="80"/>
        </w:numPr>
        <w:tabs>
          <w:tab w:val="clear" w:pos="720"/>
          <w:tab w:val="num" w:pos="1080"/>
        </w:tabs>
        <w:ind w:left="990"/>
        <w:jc w:val="both"/>
        <w:rPr>
          <w:rFonts w:asciiTheme="minorHAnsi" w:hAnsiTheme="minorHAnsi" w:cstheme="minorHAnsi"/>
          <w:sz w:val="24"/>
          <w:szCs w:val="24"/>
        </w:rPr>
      </w:pPr>
      <w:r w:rsidRPr="00404F01">
        <w:rPr>
          <w:rFonts w:asciiTheme="minorHAnsi" w:hAnsiTheme="minorHAnsi" w:cstheme="minorHAnsi"/>
          <w:b/>
          <w:bCs/>
          <w:sz w:val="24"/>
          <w:szCs w:val="24"/>
        </w:rPr>
        <w:t>Customer and Office Correspondence</w:t>
      </w:r>
      <w:r w:rsidRPr="00404F01">
        <w:rPr>
          <w:rFonts w:asciiTheme="minorHAnsi" w:hAnsiTheme="minorHAnsi" w:cstheme="minorHAnsi"/>
          <w:sz w:val="24"/>
          <w:szCs w:val="24"/>
        </w:rPr>
        <w:t xml:space="preserve"> </w:t>
      </w:r>
    </w:p>
    <w:p w14:paraId="37B09806" w14:textId="77777777" w:rsidR="00C9501B" w:rsidRPr="00404F01" w:rsidRDefault="00C9501B" w:rsidP="00C9501B">
      <w:pPr>
        <w:numPr>
          <w:ilvl w:val="0"/>
          <w:numId w:val="80"/>
        </w:numPr>
        <w:tabs>
          <w:tab w:val="clear" w:pos="720"/>
          <w:tab w:val="num" w:pos="1080"/>
        </w:tabs>
        <w:ind w:left="990"/>
        <w:jc w:val="both"/>
        <w:rPr>
          <w:rFonts w:asciiTheme="minorHAnsi" w:hAnsiTheme="minorHAnsi" w:cstheme="minorHAnsi"/>
          <w:sz w:val="24"/>
          <w:szCs w:val="24"/>
        </w:rPr>
      </w:pPr>
      <w:r w:rsidRPr="00404F01">
        <w:rPr>
          <w:rFonts w:asciiTheme="minorHAnsi" w:hAnsiTheme="minorHAnsi" w:cstheme="minorHAnsi"/>
          <w:b/>
          <w:bCs/>
          <w:sz w:val="24"/>
          <w:szCs w:val="24"/>
        </w:rPr>
        <w:t>Banners:</w:t>
      </w:r>
      <w:r w:rsidRPr="00404F01">
        <w:rPr>
          <w:rFonts w:asciiTheme="minorHAnsi" w:hAnsiTheme="minorHAnsi" w:cstheme="minorHAnsi"/>
          <w:sz w:val="24"/>
          <w:szCs w:val="24"/>
        </w:rPr>
        <w:t xml:space="preserve"> Showcase promotional banners and key announcements for user attention.</w:t>
      </w:r>
    </w:p>
    <w:p w14:paraId="0CC4DCF9" w14:textId="77777777" w:rsidR="00C9501B" w:rsidRPr="00404F01" w:rsidRDefault="00C9501B" w:rsidP="00C9501B">
      <w:pPr>
        <w:numPr>
          <w:ilvl w:val="0"/>
          <w:numId w:val="80"/>
        </w:numPr>
        <w:tabs>
          <w:tab w:val="clear" w:pos="720"/>
          <w:tab w:val="num" w:pos="1080"/>
        </w:tabs>
        <w:ind w:left="990"/>
        <w:jc w:val="both"/>
        <w:rPr>
          <w:rFonts w:asciiTheme="minorHAnsi" w:hAnsiTheme="minorHAnsi" w:cstheme="minorHAnsi"/>
          <w:sz w:val="24"/>
          <w:szCs w:val="24"/>
        </w:rPr>
      </w:pPr>
      <w:r w:rsidRPr="00404F01">
        <w:rPr>
          <w:rFonts w:asciiTheme="minorHAnsi" w:hAnsiTheme="minorHAnsi" w:cstheme="minorHAnsi"/>
          <w:b/>
          <w:bCs/>
          <w:sz w:val="24"/>
          <w:szCs w:val="24"/>
        </w:rPr>
        <w:t>Blogs:</w:t>
      </w:r>
      <w:r w:rsidRPr="00404F01">
        <w:rPr>
          <w:rFonts w:asciiTheme="minorHAnsi" w:hAnsiTheme="minorHAnsi" w:cstheme="minorHAnsi"/>
          <w:sz w:val="24"/>
          <w:szCs w:val="24"/>
        </w:rPr>
        <w:t xml:space="preserve"> Provide informative and engaging content on insurance, financial planning, and industry trends.</w:t>
      </w:r>
    </w:p>
    <w:p w14:paraId="775DF82C" w14:textId="77777777" w:rsidR="00C9501B" w:rsidRPr="00404F01" w:rsidRDefault="00C9501B" w:rsidP="00C9501B">
      <w:pPr>
        <w:numPr>
          <w:ilvl w:val="0"/>
          <w:numId w:val="80"/>
        </w:numPr>
        <w:tabs>
          <w:tab w:val="clear" w:pos="720"/>
          <w:tab w:val="num" w:pos="1080"/>
        </w:tabs>
        <w:ind w:left="990"/>
        <w:jc w:val="both"/>
        <w:rPr>
          <w:rFonts w:asciiTheme="minorHAnsi" w:hAnsiTheme="minorHAnsi" w:cstheme="minorHAnsi"/>
          <w:sz w:val="24"/>
          <w:szCs w:val="24"/>
        </w:rPr>
      </w:pPr>
      <w:r w:rsidRPr="00404F01">
        <w:rPr>
          <w:rFonts w:asciiTheme="minorHAnsi" w:hAnsiTheme="minorHAnsi" w:cstheme="minorHAnsi"/>
          <w:b/>
          <w:bCs/>
          <w:sz w:val="24"/>
          <w:szCs w:val="24"/>
        </w:rPr>
        <w:t>Help:</w:t>
      </w:r>
      <w:r w:rsidRPr="00404F01">
        <w:rPr>
          <w:rFonts w:asciiTheme="minorHAnsi" w:hAnsiTheme="minorHAnsi" w:cstheme="minorHAnsi"/>
          <w:sz w:val="24"/>
          <w:szCs w:val="24"/>
        </w:rPr>
        <w:t xml:space="preserve"> Comprehensive assistance and support resources for user queries and concerns.</w:t>
      </w:r>
    </w:p>
    <w:p w14:paraId="6B06A745" w14:textId="77777777" w:rsidR="00C9501B" w:rsidRPr="00404F01" w:rsidRDefault="00C9501B" w:rsidP="00C9501B">
      <w:pPr>
        <w:numPr>
          <w:ilvl w:val="0"/>
          <w:numId w:val="80"/>
        </w:numPr>
        <w:tabs>
          <w:tab w:val="clear" w:pos="720"/>
          <w:tab w:val="num" w:pos="1080"/>
        </w:tabs>
        <w:ind w:left="990"/>
        <w:jc w:val="both"/>
        <w:rPr>
          <w:rFonts w:asciiTheme="minorHAnsi" w:hAnsiTheme="minorHAnsi" w:cstheme="minorHAnsi"/>
          <w:sz w:val="24"/>
          <w:szCs w:val="24"/>
        </w:rPr>
      </w:pPr>
      <w:r w:rsidRPr="00404F01">
        <w:rPr>
          <w:rFonts w:asciiTheme="minorHAnsi" w:hAnsiTheme="minorHAnsi" w:cstheme="minorHAnsi"/>
          <w:b/>
          <w:bCs/>
          <w:sz w:val="24"/>
          <w:szCs w:val="24"/>
        </w:rPr>
        <w:t>Complaint Management/Tracking:</w:t>
      </w:r>
      <w:r w:rsidRPr="00404F01">
        <w:rPr>
          <w:rFonts w:asciiTheme="minorHAnsi" w:hAnsiTheme="minorHAnsi" w:cstheme="minorHAnsi"/>
          <w:sz w:val="24"/>
          <w:szCs w:val="24"/>
        </w:rPr>
        <w:t xml:space="preserve"> Manage and track user complaints efficiently to ensure prompt resolution.</w:t>
      </w:r>
    </w:p>
    <w:p w14:paraId="794BE27F" w14:textId="77777777" w:rsidR="00C9501B" w:rsidRDefault="00C9501B" w:rsidP="00C9501B">
      <w:pPr>
        <w:numPr>
          <w:ilvl w:val="0"/>
          <w:numId w:val="80"/>
        </w:numPr>
        <w:tabs>
          <w:tab w:val="clear" w:pos="720"/>
          <w:tab w:val="num" w:pos="1080"/>
        </w:tabs>
        <w:ind w:left="990"/>
        <w:jc w:val="both"/>
        <w:rPr>
          <w:rFonts w:asciiTheme="minorHAnsi" w:hAnsiTheme="minorHAnsi" w:cstheme="minorHAnsi"/>
          <w:sz w:val="24"/>
          <w:szCs w:val="24"/>
        </w:rPr>
      </w:pPr>
      <w:r w:rsidRPr="00404F01">
        <w:rPr>
          <w:rFonts w:asciiTheme="minorHAnsi" w:hAnsiTheme="minorHAnsi" w:cstheme="minorHAnsi"/>
          <w:b/>
          <w:bCs/>
          <w:sz w:val="24"/>
          <w:szCs w:val="24"/>
        </w:rPr>
        <w:t>Voucher Generation:</w:t>
      </w:r>
      <w:r w:rsidRPr="00404F01">
        <w:rPr>
          <w:rFonts w:asciiTheme="minorHAnsi" w:hAnsiTheme="minorHAnsi" w:cstheme="minorHAnsi"/>
          <w:sz w:val="24"/>
          <w:szCs w:val="24"/>
        </w:rPr>
        <w:t xml:space="preserve"> </w:t>
      </w:r>
      <w:r w:rsidRPr="00E9726D">
        <w:rPr>
          <w:rFonts w:asciiTheme="minorHAnsi" w:hAnsiTheme="minorHAnsi" w:cstheme="minorHAnsi"/>
          <w:sz w:val="24"/>
          <w:szCs w:val="24"/>
        </w:rPr>
        <w:t>Generate and manage a variety of vouchers, encompassing premium payments, loan transactions, renewals, late payments, short payments, and other financial processes.</w:t>
      </w:r>
    </w:p>
    <w:p w14:paraId="7B1CEA7C" w14:textId="77777777" w:rsidR="00750352" w:rsidRPr="00E9726D" w:rsidRDefault="00750352" w:rsidP="00750352">
      <w:pPr>
        <w:ind w:left="990"/>
        <w:jc w:val="both"/>
        <w:rPr>
          <w:rFonts w:asciiTheme="minorHAnsi" w:hAnsiTheme="minorHAnsi" w:cstheme="minorHAnsi"/>
          <w:sz w:val="24"/>
          <w:szCs w:val="24"/>
        </w:rPr>
      </w:pPr>
    </w:p>
    <w:p w14:paraId="6F3D19A5" w14:textId="77777777" w:rsidR="00C9501B" w:rsidRPr="00CD0709" w:rsidRDefault="00C9501B" w:rsidP="00750352">
      <w:pPr>
        <w:jc w:val="both"/>
        <w:rPr>
          <w:rFonts w:asciiTheme="minorHAnsi" w:hAnsiTheme="minorHAnsi" w:cstheme="minorHAnsi"/>
          <w:b/>
          <w:bCs/>
          <w:i/>
          <w:iCs/>
          <w:sz w:val="24"/>
          <w:szCs w:val="24"/>
        </w:rPr>
      </w:pPr>
      <w:r w:rsidRPr="00CD0709">
        <w:rPr>
          <w:rFonts w:asciiTheme="minorHAnsi" w:hAnsiTheme="minorHAnsi" w:cstheme="minorHAnsi"/>
          <w:b/>
          <w:bCs/>
          <w:i/>
          <w:iCs/>
          <w:sz w:val="24"/>
          <w:szCs w:val="24"/>
        </w:rPr>
        <w:t>IT Audit and Remediation of Central Server for PLIS (Project PLIS):</w:t>
      </w:r>
    </w:p>
    <w:p w14:paraId="160DC45B" w14:textId="77777777" w:rsidR="00C9501B" w:rsidRPr="00E9439B" w:rsidRDefault="00C9501B" w:rsidP="00C9501B">
      <w:pPr>
        <w:spacing w:line="276" w:lineRule="auto"/>
        <w:ind w:left="630"/>
        <w:jc w:val="both"/>
        <w:rPr>
          <w:rFonts w:asciiTheme="minorHAnsi" w:hAnsiTheme="minorHAnsi" w:cstheme="minorHAnsi"/>
          <w:sz w:val="24"/>
          <w:szCs w:val="24"/>
        </w:rPr>
      </w:pPr>
      <w:r w:rsidRPr="00E9439B">
        <w:rPr>
          <w:rFonts w:asciiTheme="minorHAnsi" w:hAnsiTheme="minorHAnsi" w:cstheme="minorHAnsi"/>
          <w:sz w:val="24"/>
          <w:szCs w:val="24"/>
        </w:rPr>
        <w:t xml:space="preserve">The vendor pledges a robust IT audit and remediation strategy for Postal Life Insurance </w:t>
      </w:r>
      <w:r>
        <w:rPr>
          <w:rFonts w:asciiTheme="minorHAnsi" w:hAnsiTheme="minorHAnsi" w:cstheme="minorHAnsi"/>
          <w:sz w:val="24"/>
          <w:szCs w:val="24"/>
        </w:rPr>
        <w:t xml:space="preserve">system </w:t>
      </w:r>
      <w:r w:rsidRPr="00E9439B">
        <w:rPr>
          <w:rFonts w:asciiTheme="minorHAnsi" w:hAnsiTheme="minorHAnsi" w:cstheme="minorHAnsi"/>
          <w:sz w:val="24"/>
          <w:szCs w:val="24"/>
        </w:rPr>
        <w:t>(PLIS) with key responsibilities, including security assessments, data integrity assurance, server performance optimization, and patch management. They prioritize user access controls, update disaster recovery plans, and maintain detailed documentation. If there is a need to implement any compliance measures or software/tools after the audit, it will not be the vendor's responsibility.</w:t>
      </w:r>
    </w:p>
    <w:p w14:paraId="2932A2D0" w14:textId="77777777" w:rsidR="00C9501B" w:rsidRPr="00E9726D" w:rsidRDefault="00C9501B" w:rsidP="00C9501B">
      <w:pPr>
        <w:pStyle w:val="BodyText"/>
        <w:ind w:left="990"/>
        <w:jc w:val="both"/>
        <w:rPr>
          <w:rFonts w:ascii="Segoe UI" w:hAnsi="Segoe UI" w:cs="Segoe UI"/>
          <w:color w:val="0D0D0D"/>
          <w:shd w:val="clear" w:color="auto" w:fill="FFFFFF"/>
        </w:rPr>
      </w:pPr>
    </w:p>
    <w:p w14:paraId="169CD18B" w14:textId="77777777" w:rsidR="00C9501B" w:rsidRPr="00CD0709" w:rsidRDefault="00C9501B" w:rsidP="00750352">
      <w:pPr>
        <w:jc w:val="both"/>
        <w:rPr>
          <w:rFonts w:asciiTheme="minorHAnsi" w:hAnsiTheme="minorHAnsi" w:cstheme="minorHAnsi"/>
          <w:b/>
          <w:bCs/>
          <w:i/>
          <w:iCs/>
          <w:sz w:val="24"/>
          <w:szCs w:val="24"/>
        </w:rPr>
      </w:pPr>
      <w:r w:rsidRPr="00CD0709">
        <w:rPr>
          <w:rFonts w:asciiTheme="minorHAnsi" w:hAnsiTheme="minorHAnsi" w:cstheme="minorHAnsi"/>
          <w:b/>
          <w:bCs/>
          <w:i/>
          <w:iCs/>
          <w:sz w:val="24"/>
          <w:szCs w:val="24"/>
        </w:rPr>
        <w:t>Data Loss and Cybersecurity Responsibilities:</w:t>
      </w:r>
    </w:p>
    <w:p w14:paraId="191F7C05" w14:textId="77777777" w:rsidR="00C9501B" w:rsidRPr="00E9439B" w:rsidRDefault="00C9501B" w:rsidP="00C9501B">
      <w:pPr>
        <w:spacing w:line="276" w:lineRule="auto"/>
        <w:ind w:left="630"/>
        <w:jc w:val="both"/>
        <w:rPr>
          <w:rFonts w:asciiTheme="minorHAnsi" w:hAnsiTheme="minorHAnsi" w:cstheme="minorHAnsi"/>
          <w:sz w:val="24"/>
          <w:szCs w:val="24"/>
        </w:rPr>
      </w:pPr>
      <w:r w:rsidRPr="00E9439B">
        <w:rPr>
          <w:rFonts w:asciiTheme="minorHAnsi" w:hAnsiTheme="minorHAnsi" w:cstheme="minorHAnsi"/>
          <w:sz w:val="24"/>
          <w:szCs w:val="24"/>
        </w:rPr>
        <w:t xml:space="preserve">In the unfortunate event of data loss resulting from a cyber-attack, the Vendor assumes the responsibility for the restoration of lost data and the completion of any entries affected by the security breach. This crucial obligation encompasses a series of prompt and </w:t>
      </w:r>
      <w:r w:rsidRPr="00E9439B">
        <w:rPr>
          <w:rFonts w:asciiTheme="minorHAnsi" w:hAnsiTheme="minorHAnsi" w:cstheme="minorHAnsi"/>
          <w:sz w:val="24"/>
          <w:szCs w:val="24"/>
        </w:rPr>
        <w:lastRenderedPageBreak/>
        <w:t>effective measures aimed at recovering the compromised data while ensuring minimal disruption to the system's functionality.</w:t>
      </w:r>
    </w:p>
    <w:p w14:paraId="67E579F8" w14:textId="77777777" w:rsidR="00C9501B" w:rsidRPr="00E9439B" w:rsidRDefault="00C9501B" w:rsidP="00C9501B">
      <w:pPr>
        <w:spacing w:line="276" w:lineRule="auto"/>
        <w:ind w:left="630"/>
        <w:jc w:val="both"/>
        <w:rPr>
          <w:rFonts w:asciiTheme="minorHAnsi" w:hAnsiTheme="minorHAnsi" w:cstheme="minorHAnsi"/>
          <w:sz w:val="24"/>
          <w:szCs w:val="24"/>
        </w:rPr>
      </w:pPr>
      <w:r w:rsidRPr="00E9439B">
        <w:rPr>
          <w:rFonts w:asciiTheme="minorHAnsi" w:hAnsiTheme="minorHAnsi" w:cstheme="minorHAnsi"/>
          <w:b/>
          <w:sz w:val="24"/>
          <w:szCs w:val="24"/>
        </w:rPr>
        <w:t>Data Recovery:</w:t>
      </w:r>
      <w:r w:rsidRPr="00E9439B">
        <w:rPr>
          <w:rFonts w:asciiTheme="minorHAnsi" w:hAnsiTheme="minorHAnsi" w:cstheme="minorHAnsi"/>
          <w:sz w:val="24"/>
          <w:szCs w:val="24"/>
        </w:rPr>
        <w:t xml:space="preserve"> The Vendor is mandated to employ advanced data recovery techniques to retrieve any lost or compromised information. This process includes the restoration of both critical and non-critical data to its original state.</w:t>
      </w:r>
    </w:p>
    <w:p w14:paraId="69851B19" w14:textId="77777777" w:rsidR="00C9501B" w:rsidRPr="00E9439B" w:rsidRDefault="00C9501B" w:rsidP="00C9501B">
      <w:pPr>
        <w:spacing w:line="276" w:lineRule="auto"/>
        <w:ind w:left="630"/>
        <w:jc w:val="both"/>
        <w:rPr>
          <w:rFonts w:asciiTheme="minorHAnsi" w:hAnsiTheme="minorHAnsi" w:cstheme="minorHAnsi"/>
          <w:sz w:val="24"/>
          <w:szCs w:val="24"/>
        </w:rPr>
      </w:pPr>
      <w:r w:rsidRPr="00E9439B">
        <w:rPr>
          <w:rFonts w:asciiTheme="minorHAnsi" w:hAnsiTheme="minorHAnsi" w:cstheme="minorHAnsi"/>
          <w:b/>
          <w:sz w:val="24"/>
          <w:szCs w:val="24"/>
        </w:rPr>
        <w:t>System Restoration:</w:t>
      </w:r>
      <w:r w:rsidRPr="00E9439B">
        <w:rPr>
          <w:rFonts w:asciiTheme="minorHAnsi" w:hAnsiTheme="minorHAnsi" w:cstheme="minorHAnsi"/>
          <w:sz w:val="24"/>
          <w:szCs w:val="24"/>
        </w:rPr>
        <w:t xml:space="preserve"> Beyond data recovery, the Vendor must undertake comprehensive system restoration efforts. This involves ensuring that all affected components and functionalities of the system are reinstated to their pre-attack state.</w:t>
      </w:r>
    </w:p>
    <w:p w14:paraId="326D7F86" w14:textId="77777777" w:rsidR="00C9501B" w:rsidRPr="00E9439B" w:rsidRDefault="00C9501B" w:rsidP="00C9501B">
      <w:pPr>
        <w:spacing w:line="276" w:lineRule="auto"/>
        <w:ind w:left="630"/>
        <w:jc w:val="both"/>
        <w:rPr>
          <w:rFonts w:asciiTheme="minorHAnsi" w:hAnsiTheme="minorHAnsi" w:cstheme="minorHAnsi"/>
          <w:sz w:val="24"/>
          <w:szCs w:val="24"/>
        </w:rPr>
      </w:pPr>
      <w:r w:rsidRPr="00E9439B">
        <w:rPr>
          <w:rFonts w:asciiTheme="minorHAnsi" w:hAnsiTheme="minorHAnsi" w:cstheme="minorHAnsi"/>
          <w:b/>
          <w:sz w:val="24"/>
          <w:szCs w:val="24"/>
        </w:rPr>
        <w:t>Entry Completion:</w:t>
      </w:r>
      <w:r w:rsidRPr="00E9439B">
        <w:rPr>
          <w:rFonts w:asciiTheme="minorHAnsi" w:hAnsiTheme="minorHAnsi" w:cstheme="minorHAnsi"/>
          <w:sz w:val="24"/>
          <w:szCs w:val="24"/>
        </w:rPr>
        <w:t xml:space="preserve"> The Vendor will complete any entries that were adversely impacted by the cyber-attack. This involves verifying and rectifying any inaccuracies or discrepancies caused during the breach.</w:t>
      </w:r>
    </w:p>
    <w:p w14:paraId="2DC211AC" w14:textId="77777777" w:rsidR="00C9501B" w:rsidRPr="00E9439B" w:rsidRDefault="00C9501B" w:rsidP="00C9501B">
      <w:pPr>
        <w:spacing w:line="276" w:lineRule="auto"/>
        <w:ind w:left="630"/>
        <w:jc w:val="both"/>
        <w:rPr>
          <w:rFonts w:asciiTheme="minorHAnsi" w:hAnsiTheme="minorHAnsi" w:cstheme="minorHAnsi"/>
          <w:sz w:val="24"/>
          <w:szCs w:val="24"/>
        </w:rPr>
      </w:pPr>
      <w:r w:rsidRPr="00E9439B">
        <w:rPr>
          <w:rFonts w:asciiTheme="minorHAnsi" w:hAnsiTheme="minorHAnsi" w:cstheme="minorHAnsi"/>
          <w:b/>
          <w:sz w:val="24"/>
          <w:szCs w:val="24"/>
        </w:rPr>
        <w:t>Prompt Action:</w:t>
      </w:r>
      <w:r w:rsidRPr="00E9439B">
        <w:rPr>
          <w:rFonts w:asciiTheme="minorHAnsi" w:hAnsiTheme="minorHAnsi" w:cstheme="minorHAnsi"/>
          <w:sz w:val="24"/>
          <w:szCs w:val="24"/>
        </w:rPr>
        <w:t xml:space="preserve"> The Vendor commits to taking immediate and decisive actions to address the aftermath of the cyber-attack. Rapid response measures are essential to minimize downtime and uphold the system's operational integrity.</w:t>
      </w:r>
    </w:p>
    <w:p w14:paraId="092CACBC" w14:textId="77777777" w:rsidR="00C9501B" w:rsidRPr="00E9439B" w:rsidRDefault="00C9501B" w:rsidP="00C9501B">
      <w:pPr>
        <w:spacing w:line="276" w:lineRule="auto"/>
        <w:ind w:left="630"/>
        <w:jc w:val="both"/>
        <w:rPr>
          <w:rFonts w:asciiTheme="minorHAnsi" w:hAnsiTheme="minorHAnsi" w:cstheme="minorHAnsi"/>
          <w:sz w:val="24"/>
          <w:szCs w:val="24"/>
        </w:rPr>
      </w:pPr>
      <w:r w:rsidRPr="00E9439B">
        <w:rPr>
          <w:rFonts w:asciiTheme="minorHAnsi" w:hAnsiTheme="minorHAnsi" w:cstheme="minorHAnsi"/>
          <w:b/>
          <w:sz w:val="24"/>
          <w:szCs w:val="24"/>
        </w:rPr>
        <w:t>Security Measures:</w:t>
      </w:r>
      <w:r w:rsidRPr="00E9439B">
        <w:rPr>
          <w:rFonts w:asciiTheme="minorHAnsi" w:hAnsiTheme="minorHAnsi" w:cstheme="minorHAnsi"/>
          <w:sz w:val="24"/>
          <w:szCs w:val="24"/>
        </w:rPr>
        <w:t xml:space="preserve"> In a proactive stance, the Vendor is obligated to implement and continuously update appropriate security measures. These measures are designed to prevent and mitigate the impact of potential cyber-attacks on the system, bolstering its resilience against evolving cybersecurity threats.</w:t>
      </w:r>
    </w:p>
    <w:p w14:paraId="11EB5316" w14:textId="77777777" w:rsidR="00C9501B" w:rsidRPr="00E9439B" w:rsidRDefault="00C9501B" w:rsidP="00C9501B">
      <w:pPr>
        <w:spacing w:line="276" w:lineRule="auto"/>
        <w:ind w:left="630"/>
        <w:jc w:val="both"/>
        <w:rPr>
          <w:rFonts w:asciiTheme="minorHAnsi" w:hAnsiTheme="minorHAnsi" w:cstheme="minorHAnsi"/>
          <w:sz w:val="24"/>
          <w:szCs w:val="24"/>
        </w:rPr>
      </w:pPr>
      <w:r w:rsidRPr="00E9439B">
        <w:rPr>
          <w:rFonts w:asciiTheme="minorHAnsi" w:hAnsiTheme="minorHAnsi" w:cstheme="minorHAnsi"/>
          <w:b/>
          <w:sz w:val="24"/>
          <w:szCs w:val="24"/>
        </w:rPr>
        <w:t>Ongoing Vigilance:</w:t>
      </w:r>
      <w:r w:rsidRPr="00E9439B">
        <w:rPr>
          <w:rFonts w:asciiTheme="minorHAnsi" w:hAnsiTheme="minorHAnsi" w:cstheme="minorHAnsi"/>
          <w:sz w:val="24"/>
          <w:szCs w:val="24"/>
        </w:rPr>
        <w:t xml:space="preserve"> The Vendor will maintain a state of ongoing vigilance, employing monitoring tools and threat intelligence to detect and preemptively respond to potential cyber threats. This ensures a proactive rather than reactive cybersecurity posture.</w:t>
      </w:r>
    </w:p>
    <w:p w14:paraId="0BDF1B9B" w14:textId="77777777" w:rsidR="00C9501B" w:rsidRPr="00E9439B" w:rsidRDefault="00C9501B" w:rsidP="00C9501B">
      <w:pPr>
        <w:spacing w:line="276" w:lineRule="auto"/>
        <w:ind w:left="630"/>
        <w:jc w:val="both"/>
        <w:rPr>
          <w:rFonts w:asciiTheme="minorHAnsi" w:hAnsiTheme="minorHAnsi" w:cstheme="minorHAnsi"/>
          <w:sz w:val="24"/>
          <w:szCs w:val="24"/>
        </w:rPr>
      </w:pPr>
      <w:r w:rsidRPr="00E9439B">
        <w:rPr>
          <w:rFonts w:asciiTheme="minorHAnsi" w:hAnsiTheme="minorHAnsi" w:cstheme="minorHAnsi"/>
          <w:b/>
          <w:sz w:val="24"/>
          <w:szCs w:val="24"/>
        </w:rPr>
        <w:t>Regular Security Audits:</w:t>
      </w:r>
      <w:r w:rsidRPr="00E9439B">
        <w:rPr>
          <w:rFonts w:asciiTheme="minorHAnsi" w:hAnsiTheme="minorHAnsi" w:cstheme="minorHAnsi"/>
          <w:sz w:val="24"/>
          <w:szCs w:val="24"/>
        </w:rPr>
        <w:t xml:space="preserve"> Implementing periodic security audits is crucial. The Vendor will conduct regular assessments of the system's security framework, identifying vulnerabilities and implementing necessary enhancements to fortify its defenses.</w:t>
      </w:r>
    </w:p>
    <w:p w14:paraId="0932CE06" w14:textId="77777777" w:rsidR="00C9501B" w:rsidRPr="00E9439B" w:rsidRDefault="00C9501B" w:rsidP="00C9501B">
      <w:pPr>
        <w:spacing w:line="276" w:lineRule="auto"/>
        <w:ind w:left="630"/>
        <w:jc w:val="both"/>
        <w:rPr>
          <w:rFonts w:asciiTheme="minorHAnsi" w:hAnsiTheme="minorHAnsi" w:cstheme="minorHAnsi"/>
          <w:sz w:val="24"/>
          <w:szCs w:val="24"/>
        </w:rPr>
      </w:pPr>
      <w:r w:rsidRPr="00E9439B">
        <w:rPr>
          <w:rFonts w:asciiTheme="minorHAnsi" w:hAnsiTheme="minorHAnsi" w:cstheme="minorHAnsi"/>
          <w:b/>
          <w:sz w:val="24"/>
          <w:szCs w:val="24"/>
        </w:rPr>
        <w:t>Collaboration with Client:</w:t>
      </w:r>
      <w:r w:rsidRPr="00E9439B">
        <w:rPr>
          <w:rFonts w:asciiTheme="minorHAnsi" w:hAnsiTheme="minorHAnsi" w:cstheme="minorHAnsi"/>
          <w:sz w:val="24"/>
          <w:szCs w:val="24"/>
        </w:rPr>
        <w:t xml:space="preserve"> In the aftermath of a cyber-attack, the Vendor will collaborate closely with the client, providing transparent communication, status updates, and recommendations for strengthening the system's security posture.</w:t>
      </w:r>
    </w:p>
    <w:p w14:paraId="7D165EF1" w14:textId="77777777" w:rsidR="00C9501B" w:rsidRPr="00E9726D" w:rsidRDefault="00C9501B" w:rsidP="00C9501B">
      <w:pPr>
        <w:rPr>
          <w:rFonts w:ascii="Segoe UI" w:hAnsi="Segoe UI" w:cs="Segoe UI"/>
          <w:color w:val="0D0D0D"/>
          <w:sz w:val="24"/>
          <w:szCs w:val="24"/>
          <w:shd w:val="clear" w:color="auto" w:fill="FFFFFF"/>
        </w:rPr>
      </w:pPr>
    </w:p>
    <w:p w14:paraId="5E454E8B" w14:textId="77777777" w:rsidR="00C9501B" w:rsidRPr="00CD0709" w:rsidRDefault="00C9501B" w:rsidP="00750352">
      <w:pPr>
        <w:jc w:val="both"/>
        <w:rPr>
          <w:rFonts w:asciiTheme="minorHAnsi" w:hAnsiTheme="minorHAnsi" w:cstheme="minorHAnsi"/>
          <w:b/>
          <w:bCs/>
          <w:i/>
          <w:iCs/>
          <w:sz w:val="24"/>
          <w:szCs w:val="24"/>
        </w:rPr>
      </w:pPr>
      <w:r w:rsidRPr="00CD0709">
        <w:rPr>
          <w:rFonts w:asciiTheme="minorHAnsi" w:hAnsiTheme="minorHAnsi" w:cstheme="minorHAnsi"/>
          <w:b/>
          <w:bCs/>
          <w:i/>
          <w:iCs/>
          <w:sz w:val="24"/>
          <w:szCs w:val="24"/>
        </w:rPr>
        <w:t xml:space="preserve">Dashboard </w:t>
      </w:r>
    </w:p>
    <w:p w14:paraId="23E3023D" w14:textId="77777777" w:rsidR="00C9501B" w:rsidRPr="00E9439B" w:rsidRDefault="00C9501B" w:rsidP="00C9501B">
      <w:pPr>
        <w:spacing w:line="276" w:lineRule="auto"/>
        <w:ind w:left="630"/>
        <w:jc w:val="both"/>
        <w:rPr>
          <w:rFonts w:asciiTheme="minorHAnsi" w:hAnsiTheme="minorHAnsi" w:cstheme="minorHAnsi"/>
          <w:sz w:val="24"/>
          <w:szCs w:val="24"/>
        </w:rPr>
      </w:pPr>
      <w:r w:rsidRPr="00E9439B">
        <w:rPr>
          <w:rFonts w:asciiTheme="minorHAnsi" w:hAnsiTheme="minorHAnsi" w:cstheme="minorHAnsi"/>
          <w:sz w:val="24"/>
          <w:szCs w:val="24"/>
        </w:rPr>
        <w:t>Develop an intuitive and user-friendly dashboard for Project PLIS, providing a centralized view of key performance indicators (KPIs) and critical metrics re</w:t>
      </w:r>
      <w:r>
        <w:rPr>
          <w:rFonts w:asciiTheme="minorHAnsi" w:hAnsiTheme="minorHAnsi" w:cstheme="minorHAnsi"/>
          <w:sz w:val="24"/>
          <w:szCs w:val="24"/>
        </w:rPr>
        <w:t>lated to insurance disbursement.</w:t>
      </w:r>
    </w:p>
    <w:p w14:paraId="56D9AC89" w14:textId="77777777" w:rsidR="00C9501B" w:rsidRPr="00494B71" w:rsidRDefault="00C9501B" w:rsidP="00C9501B">
      <w:pPr>
        <w:pStyle w:val="BodyText"/>
        <w:numPr>
          <w:ilvl w:val="0"/>
          <w:numId w:val="83"/>
        </w:numPr>
        <w:ind w:left="630" w:hanging="270"/>
        <w:jc w:val="both"/>
        <w:rPr>
          <w:rFonts w:asciiTheme="minorHAnsi" w:hAnsiTheme="minorHAnsi" w:cstheme="minorHAnsi"/>
          <w:b/>
        </w:rPr>
      </w:pPr>
      <w:r w:rsidRPr="00494B71">
        <w:rPr>
          <w:rFonts w:asciiTheme="minorHAnsi" w:hAnsiTheme="minorHAnsi" w:cstheme="minorHAnsi"/>
          <w:b/>
        </w:rPr>
        <w:t>Real-time Data Visualization:</w:t>
      </w:r>
    </w:p>
    <w:p w14:paraId="77BCDD75" w14:textId="77777777" w:rsidR="00C9501B" w:rsidRPr="00E9439B" w:rsidRDefault="00C9501B" w:rsidP="00C9501B">
      <w:pPr>
        <w:pStyle w:val="ListParagraph"/>
        <w:widowControl/>
        <w:numPr>
          <w:ilvl w:val="0"/>
          <w:numId w:val="81"/>
        </w:numPr>
        <w:autoSpaceDE/>
        <w:autoSpaceDN/>
        <w:ind w:left="810" w:hanging="270"/>
        <w:contextualSpacing w:val="0"/>
        <w:jc w:val="both"/>
        <w:rPr>
          <w:rFonts w:asciiTheme="minorHAnsi" w:hAnsiTheme="minorHAnsi" w:cstheme="minorHAnsi"/>
          <w:sz w:val="24"/>
          <w:szCs w:val="24"/>
        </w:rPr>
      </w:pPr>
      <w:r w:rsidRPr="00E9439B">
        <w:rPr>
          <w:rFonts w:asciiTheme="minorHAnsi" w:hAnsiTheme="minorHAnsi" w:cstheme="minorHAnsi"/>
          <w:sz w:val="24"/>
          <w:szCs w:val="24"/>
        </w:rPr>
        <w:t>Implement real-time data visualization tools to display live updates on claims processing, status, and other relevant information.</w:t>
      </w:r>
    </w:p>
    <w:p w14:paraId="2388BB9B" w14:textId="77777777" w:rsidR="00C9501B" w:rsidRPr="00E9439B" w:rsidRDefault="00C9501B" w:rsidP="00C9501B">
      <w:pPr>
        <w:pStyle w:val="ListParagraph"/>
        <w:widowControl/>
        <w:numPr>
          <w:ilvl w:val="0"/>
          <w:numId w:val="81"/>
        </w:numPr>
        <w:autoSpaceDE/>
        <w:autoSpaceDN/>
        <w:ind w:left="810" w:hanging="270"/>
        <w:contextualSpacing w:val="0"/>
        <w:jc w:val="both"/>
        <w:rPr>
          <w:rFonts w:asciiTheme="minorHAnsi" w:hAnsiTheme="minorHAnsi" w:cstheme="minorHAnsi"/>
          <w:sz w:val="24"/>
          <w:szCs w:val="24"/>
        </w:rPr>
      </w:pPr>
      <w:r w:rsidRPr="00E9439B">
        <w:rPr>
          <w:rFonts w:asciiTheme="minorHAnsi" w:hAnsiTheme="minorHAnsi" w:cstheme="minorHAnsi"/>
          <w:sz w:val="24"/>
          <w:szCs w:val="24"/>
        </w:rPr>
        <w:t>Utilize charts, graphs, and other visual elements for quick and easy interpretation of data trends.</w:t>
      </w:r>
    </w:p>
    <w:p w14:paraId="4F91E494" w14:textId="77777777" w:rsidR="00C9501B" w:rsidRPr="00E9439B" w:rsidRDefault="00C9501B" w:rsidP="00C9501B">
      <w:pPr>
        <w:pStyle w:val="BodyText"/>
        <w:numPr>
          <w:ilvl w:val="0"/>
          <w:numId w:val="83"/>
        </w:numPr>
        <w:ind w:left="630" w:hanging="270"/>
        <w:jc w:val="both"/>
        <w:rPr>
          <w:rFonts w:asciiTheme="minorHAnsi" w:hAnsiTheme="minorHAnsi" w:cstheme="minorHAnsi"/>
          <w:b/>
        </w:rPr>
      </w:pPr>
      <w:r w:rsidRPr="00E9439B">
        <w:rPr>
          <w:rFonts w:asciiTheme="minorHAnsi" w:hAnsiTheme="minorHAnsi" w:cstheme="minorHAnsi"/>
          <w:b/>
        </w:rPr>
        <w:t>Customizable Widgets:</w:t>
      </w:r>
    </w:p>
    <w:p w14:paraId="2AFACF3E" w14:textId="77777777" w:rsidR="00C9501B" w:rsidRPr="00E9439B" w:rsidRDefault="00C9501B" w:rsidP="00C9501B">
      <w:pPr>
        <w:pStyle w:val="BodyText"/>
        <w:numPr>
          <w:ilvl w:val="0"/>
          <w:numId w:val="85"/>
        </w:numPr>
        <w:ind w:left="810" w:hanging="270"/>
        <w:jc w:val="both"/>
        <w:rPr>
          <w:rFonts w:asciiTheme="minorHAnsi" w:hAnsiTheme="minorHAnsi" w:cstheme="minorHAnsi"/>
        </w:rPr>
      </w:pPr>
      <w:r w:rsidRPr="00E9439B">
        <w:rPr>
          <w:rFonts w:asciiTheme="minorHAnsi" w:hAnsiTheme="minorHAnsi" w:cstheme="minorHAnsi"/>
        </w:rPr>
        <w:t>Design customizable widgets that allow users to tailor their dashboard view based on individual preferences and specific roles within the PLIS system.</w:t>
      </w:r>
    </w:p>
    <w:p w14:paraId="72ED5051" w14:textId="77777777" w:rsidR="00C9501B" w:rsidRPr="00E9439B" w:rsidRDefault="00C9501B" w:rsidP="00C9501B">
      <w:pPr>
        <w:pStyle w:val="BodyText"/>
        <w:ind w:left="630" w:hanging="270"/>
        <w:jc w:val="both"/>
        <w:rPr>
          <w:rFonts w:asciiTheme="minorHAnsi" w:hAnsiTheme="minorHAnsi" w:cstheme="minorHAnsi"/>
        </w:rPr>
      </w:pPr>
    </w:p>
    <w:p w14:paraId="152F289E" w14:textId="77777777" w:rsidR="00C9501B" w:rsidRPr="00E9439B" w:rsidRDefault="00C9501B" w:rsidP="00C9501B">
      <w:pPr>
        <w:pStyle w:val="BodyText"/>
        <w:numPr>
          <w:ilvl w:val="0"/>
          <w:numId w:val="83"/>
        </w:numPr>
        <w:ind w:left="630" w:hanging="270"/>
        <w:jc w:val="both"/>
        <w:rPr>
          <w:rFonts w:asciiTheme="minorHAnsi" w:hAnsiTheme="minorHAnsi" w:cstheme="minorHAnsi"/>
          <w:b/>
        </w:rPr>
      </w:pPr>
      <w:r w:rsidRPr="00E9439B">
        <w:rPr>
          <w:rFonts w:asciiTheme="minorHAnsi" w:hAnsiTheme="minorHAnsi" w:cstheme="minorHAnsi"/>
          <w:b/>
        </w:rPr>
        <w:lastRenderedPageBreak/>
        <w:t>BI Reporting:</w:t>
      </w:r>
    </w:p>
    <w:p w14:paraId="4D35EC2C" w14:textId="77777777" w:rsidR="00C9501B" w:rsidRPr="007C47C2" w:rsidRDefault="00C9501B" w:rsidP="00C9501B">
      <w:pPr>
        <w:pStyle w:val="ListParagraph"/>
        <w:widowControl/>
        <w:numPr>
          <w:ilvl w:val="0"/>
          <w:numId w:val="85"/>
        </w:numPr>
        <w:autoSpaceDE/>
        <w:autoSpaceDN/>
        <w:ind w:left="810" w:hanging="270"/>
        <w:contextualSpacing w:val="0"/>
        <w:jc w:val="both"/>
        <w:rPr>
          <w:rFonts w:asciiTheme="minorHAnsi" w:hAnsiTheme="minorHAnsi" w:cstheme="minorHAnsi"/>
          <w:sz w:val="24"/>
          <w:szCs w:val="24"/>
        </w:rPr>
      </w:pPr>
      <w:r w:rsidRPr="007C47C2">
        <w:rPr>
          <w:rFonts w:asciiTheme="minorHAnsi" w:hAnsiTheme="minorHAnsi" w:cstheme="minorHAnsi"/>
          <w:sz w:val="24"/>
          <w:szCs w:val="24"/>
        </w:rPr>
        <w:t>Integrate Business Intelligence (BI) reporting tools to enable in-depth analysis and reporting capabilities.</w:t>
      </w:r>
    </w:p>
    <w:p w14:paraId="28B2255C" w14:textId="77777777" w:rsidR="00C9501B" w:rsidRPr="007C47C2" w:rsidRDefault="00C9501B" w:rsidP="00C9501B">
      <w:pPr>
        <w:pStyle w:val="ListParagraph"/>
        <w:widowControl/>
        <w:numPr>
          <w:ilvl w:val="0"/>
          <w:numId w:val="85"/>
        </w:numPr>
        <w:autoSpaceDE/>
        <w:autoSpaceDN/>
        <w:ind w:left="810" w:hanging="270"/>
        <w:contextualSpacing w:val="0"/>
        <w:jc w:val="both"/>
        <w:rPr>
          <w:rFonts w:asciiTheme="minorHAnsi" w:hAnsiTheme="minorHAnsi" w:cstheme="minorHAnsi"/>
          <w:sz w:val="24"/>
          <w:szCs w:val="24"/>
        </w:rPr>
      </w:pPr>
      <w:r w:rsidRPr="007C47C2">
        <w:rPr>
          <w:rFonts w:asciiTheme="minorHAnsi" w:hAnsiTheme="minorHAnsi" w:cstheme="minorHAnsi"/>
          <w:sz w:val="24"/>
          <w:szCs w:val="24"/>
        </w:rPr>
        <w:t>Provide ad-hoc reporting functionalities for users to generate custom reports based on specific criteria.</w:t>
      </w:r>
    </w:p>
    <w:p w14:paraId="554FF7F0" w14:textId="77777777" w:rsidR="00C9501B" w:rsidRPr="00E9439B" w:rsidRDefault="00C9501B" w:rsidP="00C9501B">
      <w:pPr>
        <w:widowControl/>
        <w:autoSpaceDE/>
        <w:autoSpaceDN/>
        <w:ind w:left="630" w:hanging="270"/>
        <w:jc w:val="both"/>
        <w:rPr>
          <w:rFonts w:asciiTheme="minorHAnsi" w:hAnsiTheme="minorHAnsi" w:cstheme="minorHAnsi"/>
          <w:sz w:val="24"/>
          <w:szCs w:val="24"/>
        </w:rPr>
      </w:pPr>
    </w:p>
    <w:p w14:paraId="77E790E5" w14:textId="77777777" w:rsidR="00C9501B" w:rsidRPr="00E9439B" w:rsidRDefault="00C9501B" w:rsidP="00C9501B">
      <w:pPr>
        <w:pStyle w:val="BodyText"/>
        <w:numPr>
          <w:ilvl w:val="0"/>
          <w:numId w:val="83"/>
        </w:numPr>
        <w:ind w:left="630" w:hanging="270"/>
        <w:jc w:val="both"/>
        <w:rPr>
          <w:rFonts w:asciiTheme="minorHAnsi" w:hAnsiTheme="minorHAnsi" w:cstheme="minorHAnsi"/>
          <w:b/>
        </w:rPr>
      </w:pPr>
      <w:r w:rsidRPr="00E9439B">
        <w:rPr>
          <w:rFonts w:asciiTheme="minorHAnsi" w:hAnsiTheme="minorHAnsi" w:cstheme="minorHAnsi"/>
          <w:b/>
        </w:rPr>
        <w:t>Accessibility and Responsiveness:</w:t>
      </w:r>
    </w:p>
    <w:p w14:paraId="09AE91D0" w14:textId="77777777" w:rsidR="00C9501B" w:rsidRDefault="00C9501B" w:rsidP="00C9501B">
      <w:pPr>
        <w:pStyle w:val="ListParagraph"/>
        <w:widowControl/>
        <w:numPr>
          <w:ilvl w:val="0"/>
          <w:numId w:val="86"/>
        </w:numPr>
        <w:autoSpaceDE/>
        <w:autoSpaceDN/>
        <w:ind w:left="810" w:hanging="270"/>
        <w:contextualSpacing w:val="0"/>
        <w:jc w:val="both"/>
        <w:rPr>
          <w:rFonts w:asciiTheme="minorHAnsi" w:hAnsiTheme="minorHAnsi" w:cstheme="minorHAnsi"/>
          <w:sz w:val="24"/>
          <w:szCs w:val="24"/>
        </w:rPr>
      </w:pPr>
      <w:r w:rsidRPr="007C47C2">
        <w:rPr>
          <w:rFonts w:asciiTheme="minorHAnsi" w:hAnsiTheme="minorHAnsi" w:cstheme="minorHAnsi"/>
          <w:sz w:val="24"/>
          <w:szCs w:val="24"/>
        </w:rPr>
        <w:t>Ensure the dashboard is accessible across various devices and browsers, providing a responsive and consistent user experience for desktop, tablet, and mobile users.</w:t>
      </w:r>
    </w:p>
    <w:p w14:paraId="2740ACCA" w14:textId="6F41BC99" w:rsidR="00C9501B" w:rsidRPr="00E9439B" w:rsidRDefault="00C9501B" w:rsidP="002D00DE">
      <w:pPr>
        <w:widowControl/>
        <w:autoSpaceDE/>
        <w:autoSpaceDN/>
        <w:jc w:val="both"/>
        <w:rPr>
          <w:rFonts w:asciiTheme="minorHAnsi" w:hAnsiTheme="minorHAnsi" w:cstheme="minorHAnsi"/>
          <w:sz w:val="24"/>
          <w:szCs w:val="24"/>
        </w:rPr>
      </w:pPr>
    </w:p>
    <w:p w14:paraId="77318A49" w14:textId="77777777" w:rsidR="00C9501B" w:rsidRPr="00CD0709" w:rsidRDefault="00C9501B" w:rsidP="00750352">
      <w:pPr>
        <w:jc w:val="both"/>
        <w:rPr>
          <w:rFonts w:asciiTheme="minorHAnsi" w:hAnsiTheme="minorHAnsi" w:cstheme="minorHAnsi"/>
          <w:b/>
          <w:bCs/>
          <w:i/>
          <w:iCs/>
          <w:sz w:val="24"/>
          <w:szCs w:val="24"/>
        </w:rPr>
      </w:pPr>
      <w:r w:rsidRPr="00CD0709">
        <w:rPr>
          <w:rFonts w:asciiTheme="minorHAnsi" w:hAnsiTheme="minorHAnsi" w:cstheme="minorHAnsi"/>
          <w:b/>
          <w:bCs/>
          <w:i/>
          <w:iCs/>
          <w:sz w:val="24"/>
          <w:szCs w:val="24"/>
        </w:rPr>
        <w:t>Ticket and Performance Management System:</w:t>
      </w:r>
    </w:p>
    <w:p w14:paraId="4293089B" w14:textId="77777777" w:rsidR="00C9501B" w:rsidRPr="007C47C2" w:rsidRDefault="00C9501B" w:rsidP="00C9501B">
      <w:pPr>
        <w:spacing w:line="276" w:lineRule="auto"/>
        <w:ind w:left="630"/>
        <w:jc w:val="both"/>
        <w:rPr>
          <w:rFonts w:asciiTheme="minorHAnsi" w:hAnsiTheme="minorHAnsi" w:cstheme="minorHAnsi"/>
          <w:sz w:val="24"/>
          <w:szCs w:val="24"/>
        </w:rPr>
      </w:pPr>
      <w:r w:rsidRPr="007C47C2">
        <w:rPr>
          <w:rFonts w:asciiTheme="minorHAnsi" w:hAnsiTheme="minorHAnsi" w:cstheme="minorHAnsi"/>
          <w:b/>
          <w:sz w:val="24"/>
          <w:szCs w:val="24"/>
        </w:rPr>
        <w:t>Ticket Management:</w:t>
      </w:r>
      <w:r w:rsidRPr="007C47C2">
        <w:rPr>
          <w:rFonts w:asciiTheme="minorHAnsi" w:hAnsiTheme="minorHAnsi" w:cstheme="minorHAnsi"/>
          <w:sz w:val="24"/>
          <w:szCs w:val="24"/>
        </w:rPr>
        <w:t xml:space="preserve"> The system facilitates efficient handling of service requests and issue resolution through a centralized ticket management platform. Users can submit, monitor, and receive updates on their tickets through a user-friendly interface. Automation ensures swift and accurate ticket tracking, enhancing the overall service delivery process.</w:t>
      </w:r>
    </w:p>
    <w:p w14:paraId="1DBE0657" w14:textId="77777777" w:rsidR="00C9501B" w:rsidRPr="007C47C2" w:rsidRDefault="00C9501B" w:rsidP="00C9501B">
      <w:pPr>
        <w:spacing w:line="276" w:lineRule="auto"/>
        <w:ind w:left="630"/>
        <w:jc w:val="both"/>
        <w:rPr>
          <w:rFonts w:asciiTheme="minorHAnsi" w:hAnsiTheme="minorHAnsi" w:cstheme="minorHAnsi"/>
          <w:sz w:val="24"/>
          <w:szCs w:val="24"/>
        </w:rPr>
      </w:pPr>
      <w:r w:rsidRPr="007C47C2">
        <w:rPr>
          <w:rFonts w:asciiTheme="minorHAnsi" w:hAnsiTheme="minorHAnsi" w:cstheme="minorHAnsi"/>
          <w:b/>
          <w:sz w:val="24"/>
          <w:szCs w:val="24"/>
        </w:rPr>
        <w:t>Performance Management:</w:t>
      </w:r>
      <w:r w:rsidRPr="007C47C2">
        <w:rPr>
          <w:rFonts w:asciiTheme="minorHAnsi" w:hAnsiTheme="minorHAnsi" w:cstheme="minorHAnsi"/>
          <w:sz w:val="24"/>
          <w:szCs w:val="24"/>
        </w:rPr>
        <w:t xml:space="preserve"> A dedicated module within the system focuses on assessing and tracking individual and team performance. It incorporates features such as goal setting, regular evaluations, and performance reporting. This empowers organizations to nurture employee development, align individual contributions with organizational objectives, and make informed decisions based on performance metrics.</w:t>
      </w:r>
    </w:p>
    <w:p w14:paraId="1E05FDE4" w14:textId="77777777" w:rsidR="00C9501B" w:rsidRPr="00E9439B" w:rsidRDefault="00C9501B" w:rsidP="00C9501B">
      <w:pPr>
        <w:widowControl/>
        <w:autoSpaceDE/>
        <w:autoSpaceDN/>
        <w:jc w:val="both"/>
        <w:rPr>
          <w:rFonts w:asciiTheme="minorHAnsi" w:hAnsiTheme="minorHAnsi" w:cstheme="minorHAnsi"/>
          <w:sz w:val="24"/>
          <w:szCs w:val="24"/>
        </w:rPr>
      </w:pPr>
    </w:p>
    <w:p w14:paraId="66E9D5D7" w14:textId="77777777" w:rsidR="00C9501B" w:rsidRPr="00CD0709" w:rsidRDefault="00C9501B" w:rsidP="00750352">
      <w:pPr>
        <w:jc w:val="both"/>
        <w:rPr>
          <w:rFonts w:asciiTheme="minorHAnsi" w:hAnsiTheme="minorHAnsi" w:cstheme="minorHAnsi"/>
          <w:b/>
          <w:bCs/>
          <w:i/>
          <w:iCs/>
          <w:sz w:val="24"/>
          <w:szCs w:val="24"/>
        </w:rPr>
      </w:pPr>
      <w:r w:rsidRPr="00CD0709">
        <w:rPr>
          <w:rFonts w:asciiTheme="minorHAnsi" w:hAnsiTheme="minorHAnsi" w:cstheme="minorHAnsi"/>
          <w:b/>
          <w:bCs/>
          <w:i/>
          <w:iCs/>
          <w:sz w:val="24"/>
          <w:szCs w:val="24"/>
        </w:rPr>
        <w:t>Attendance Management System with GPS-Based Attendance:</w:t>
      </w:r>
    </w:p>
    <w:p w14:paraId="33BD73EB" w14:textId="77777777" w:rsidR="00C9501B" w:rsidRDefault="00C9501B" w:rsidP="00C9501B">
      <w:pPr>
        <w:spacing w:line="276" w:lineRule="auto"/>
        <w:ind w:left="630"/>
        <w:jc w:val="both"/>
        <w:rPr>
          <w:rFonts w:asciiTheme="minorHAnsi" w:hAnsiTheme="minorHAnsi" w:cstheme="minorHAnsi"/>
          <w:sz w:val="24"/>
          <w:szCs w:val="24"/>
        </w:rPr>
      </w:pPr>
      <w:r w:rsidRPr="00E9439B">
        <w:rPr>
          <w:rFonts w:asciiTheme="minorHAnsi" w:hAnsiTheme="minorHAnsi" w:cstheme="minorHAnsi"/>
          <w:sz w:val="24"/>
          <w:szCs w:val="24"/>
        </w:rPr>
        <w:t>It is the vendor's responsibility to develop and implement the Attendance Management System. The attendance of PLIC</w:t>
      </w:r>
      <w:r>
        <w:rPr>
          <w:rFonts w:asciiTheme="minorHAnsi" w:hAnsiTheme="minorHAnsi" w:cstheme="minorHAnsi"/>
          <w:sz w:val="24"/>
          <w:szCs w:val="24"/>
        </w:rPr>
        <w:t>L</w:t>
      </w:r>
      <w:r w:rsidRPr="00E9439B">
        <w:rPr>
          <w:rFonts w:asciiTheme="minorHAnsi" w:hAnsiTheme="minorHAnsi" w:cstheme="minorHAnsi"/>
          <w:sz w:val="24"/>
          <w:szCs w:val="24"/>
        </w:rPr>
        <w:t>'s resources located at different locations will be managed through the Attendance Management System, utilizing the GPS-based mobile application for tracking. This system will extract attendance data efficiently, ensuring accuracy and transparency in recording work hours. The GPS-based mobile application will serve as a reliable tool for remote attendance marking, allowing for real-time tracking and reporting. This approach not only facilitates streamlined attendance management for diverse locations but also enhances the overall efficiency and reliability of workforce tracking across the organization.</w:t>
      </w:r>
    </w:p>
    <w:p w14:paraId="603D8103" w14:textId="77777777" w:rsidR="00750352" w:rsidRDefault="00750352" w:rsidP="00C9501B">
      <w:pPr>
        <w:spacing w:line="276" w:lineRule="auto"/>
        <w:ind w:left="630"/>
        <w:jc w:val="both"/>
        <w:rPr>
          <w:rFonts w:asciiTheme="minorHAnsi" w:hAnsiTheme="minorHAnsi" w:cstheme="minorHAnsi"/>
          <w:sz w:val="24"/>
          <w:szCs w:val="24"/>
        </w:rPr>
      </w:pPr>
    </w:p>
    <w:p w14:paraId="0614DDE9" w14:textId="77777777" w:rsidR="00C9501B" w:rsidRPr="00CD0709" w:rsidRDefault="00C9501B" w:rsidP="00750352">
      <w:pPr>
        <w:jc w:val="both"/>
        <w:rPr>
          <w:rFonts w:asciiTheme="minorHAnsi" w:hAnsiTheme="minorHAnsi" w:cstheme="minorHAnsi"/>
          <w:b/>
          <w:bCs/>
          <w:i/>
          <w:iCs/>
          <w:sz w:val="24"/>
          <w:szCs w:val="24"/>
        </w:rPr>
      </w:pPr>
      <w:r w:rsidRPr="00CD0709">
        <w:rPr>
          <w:rFonts w:asciiTheme="minorHAnsi" w:hAnsiTheme="minorHAnsi" w:cstheme="minorHAnsi"/>
          <w:b/>
          <w:bCs/>
          <w:i/>
          <w:iCs/>
          <w:sz w:val="24"/>
          <w:szCs w:val="24"/>
        </w:rPr>
        <w:t>Vendor Source Code Management, Repository, and Versioning System:</w:t>
      </w:r>
    </w:p>
    <w:p w14:paraId="6991D775" w14:textId="77777777" w:rsidR="00C9501B" w:rsidRPr="007C47C2" w:rsidRDefault="00C9501B" w:rsidP="00C9501B">
      <w:pPr>
        <w:widowControl/>
        <w:numPr>
          <w:ilvl w:val="0"/>
          <w:numId w:val="84"/>
        </w:numPr>
        <w:autoSpaceDE/>
        <w:autoSpaceDN/>
        <w:ind w:left="1080"/>
        <w:jc w:val="both"/>
        <w:rPr>
          <w:rFonts w:asciiTheme="minorHAnsi" w:hAnsiTheme="minorHAnsi" w:cstheme="minorHAnsi"/>
          <w:sz w:val="24"/>
          <w:szCs w:val="24"/>
        </w:rPr>
      </w:pPr>
      <w:r w:rsidRPr="007C47C2">
        <w:rPr>
          <w:rFonts w:asciiTheme="minorHAnsi" w:hAnsiTheme="minorHAnsi" w:cstheme="minorHAnsi"/>
          <w:sz w:val="24"/>
          <w:szCs w:val="24"/>
        </w:rPr>
        <w:t>The Vendor will establish a Source Code Management (SCM) system to efficiently organize and track modifications to the PLIS System's source code over time.</w:t>
      </w:r>
    </w:p>
    <w:p w14:paraId="1B039CF7" w14:textId="77777777" w:rsidR="00C9501B" w:rsidRPr="007C47C2" w:rsidRDefault="00C9501B" w:rsidP="00C9501B">
      <w:pPr>
        <w:widowControl/>
        <w:numPr>
          <w:ilvl w:val="0"/>
          <w:numId w:val="84"/>
        </w:numPr>
        <w:autoSpaceDE/>
        <w:autoSpaceDN/>
        <w:ind w:left="1080"/>
        <w:jc w:val="both"/>
        <w:rPr>
          <w:rFonts w:asciiTheme="minorHAnsi" w:hAnsiTheme="minorHAnsi" w:cstheme="minorHAnsi"/>
          <w:sz w:val="24"/>
          <w:szCs w:val="24"/>
        </w:rPr>
      </w:pPr>
      <w:r w:rsidRPr="007C47C2">
        <w:rPr>
          <w:rFonts w:asciiTheme="minorHAnsi" w:hAnsiTheme="minorHAnsi" w:cstheme="minorHAnsi"/>
          <w:sz w:val="24"/>
          <w:szCs w:val="24"/>
        </w:rPr>
        <w:t>A centralized repository will serve as a secure location, promoting collaboration by ensuring all team members access the latest version of the code.</w:t>
      </w:r>
    </w:p>
    <w:p w14:paraId="74A97410" w14:textId="77777777" w:rsidR="00C9501B" w:rsidRPr="007C47C2" w:rsidRDefault="00C9501B" w:rsidP="00C9501B">
      <w:pPr>
        <w:widowControl/>
        <w:numPr>
          <w:ilvl w:val="0"/>
          <w:numId w:val="84"/>
        </w:numPr>
        <w:autoSpaceDE/>
        <w:autoSpaceDN/>
        <w:ind w:left="1080"/>
        <w:jc w:val="both"/>
        <w:rPr>
          <w:rFonts w:asciiTheme="minorHAnsi" w:hAnsiTheme="minorHAnsi" w:cstheme="minorHAnsi"/>
          <w:sz w:val="24"/>
          <w:szCs w:val="24"/>
        </w:rPr>
      </w:pPr>
      <w:r w:rsidRPr="007C47C2">
        <w:rPr>
          <w:rFonts w:asciiTheme="minorHAnsi" w:hAnsiTheme="minorHAnsi" w:cstheme="minorHAnsi"/>
          <w:sz w:val="24"/>
          <w:szCs w:val="24"/>
        </w:rPr>
        <w:t>Access controls and authentication mechanisms will be implemented to ensure that only authorized individuals can modify or contribute to the source code.</w:t>
      </w:r>
    </w:p>
    <w:p w14:paraId="23D67CD4" w14:textId="77777777" w:rsidR="00C9501B" w:rsidRPr="007C47C2" w:rsidRDefault="00C9501B" w:rsidP="00C9501B">
      <w:pPr>
        <w:widowControl/>
        <w:numPr>
          <w:ilvl w:val="0"/>
          <w:numId w:val="84"/>
        </w:numPr>
        <w:autoSpaceDE/>
        <w:autoSpaceDN/>
        <w:ind w:left="1080"/>
        <w:jc w:val="both"/>
        <w:rPr>
          <w:rFonts w:asciiTheme="minorHAnsi" w:hAnsiTheme="minorHAnsi" w:cstheme="minorHAnsi"/>
          <w:sz w:val="24"/>
          <w:szCs w:val="24"/>
        </w:rPr>
      </w:pPr>
      <w:r w:rsidRPr="007C47C2">
        <w:rPr>
          <w:rFonts w:asciiTheme="minorHAnsi" w:hAnsiTheme="minorHAnsi" w:cstheme="minorHAnsi"/>
          <w:sz w:val="24"/>
          <w:szCs w:val="24"/>
        </w:rPr>
        <w:t>Developers will be encouraged to provide comprehensive commit logs and comments, enhancing transparency and facilitating code comprehension.</w:t>
      </w:r>
    </w:p>
    <w:p w14:paraId="767FA3F5" w14:textId="77777777" w:rsidR="00C9501B" w:rsidRPr="007C47C2" w:rsidRDefault="00C9501B" w:rsidP="00C9501B">
      <w:pPr>
        <w:widowControl/>
        <w:numPr>
          <w:ilvl w:val="0"/>
          <w:numId w:val="84"/>
        </w:numPr>
        <w:autoSpaceDE/>
        <w:autoSpaceDN/>
        <w:ind w:left="1080"/>
        <w:jc w:val="both"/>
        <w:rPr>
          <w:rFonts w:asciiTheme="minorHAnsi" w:hAnsiTheme="minorHAnsi" w:cstheme="minorHAnsi"/>
          <w:sz w:val="24"/>
          <w:szCs w:val="24"/>
        </w:rPr>
      </w:pPr>
      <w:r w:rsidRPr="007C47C2">
        <w:rPr>
          <w:rFonts w:asciiTheme="minorHAnsi" w:hAnsiTheme="minorHAnsi" w:cstheme="minorHAnsi"/>
          <w:sz w:val="24"/>
          <w:szCs w:val="24"/>
        </w:rPr>
        <w:lastRenderedPageBreak/>
        <w:t>Regular backup procedures and disaster recovery plans will safeguard the integrity of the source code against unforeseen events or data loss.</w:t>
      </w:r>
    </w:p>
    <w:p w14:paraId="19C1F122" w14:textId="77777777" w:rsidR="00C9501B" w:rsidRPr="007C47C2" w:rsidRDefault="00C9501B" w:rsidP="00C9501B">
      <w:pPr>
        <w:widowControl/>
        <w:numPr>
          <w:ilvl w:val="0"/>
          <w:numId w:val="84"/>
        </w:numPr>
        <w:autoSpaceDE/>
        <w:autoSpaceDN/>
        <w:ind w:left="1080"/>
        <w:jc w:val="both"/>
        <w:rPr>
          <w:rFonts w:asciiTheme="minorHAnsi" w:hAnsiTheme="minorHAnsi" w:cstheme="minorHAnsi"/>
          <w:sz w:val="24"/>
          <w:szCs w:val="24"/>
        </w:rPr>
      </w:pPr>
      <w:r w:rsidRPr="007C47C2">
        <w:rPr>
          <w:rFonts w:asciiTheme="minorHAnsi" w:hAnsiTheme="minorHAnsi" w:cstheme="minorHAnsi"/>
          <w:sz w:val="24"/>
          <w:szCs w:val="24"/>
        </w:rPr>
        <w:t>Detailed documentation, including coding standards and architectural guidelines, will accompany the source code to enhance maintainability and knowledge transfer.</w:t>
      </w:r>
    </w:p>
    <w:p w14:paraId="404C5408" w14:textId="77777777" w:rsidR="00C9501B" w:rsidRDefault="00C9501B" w:rsidP="00C9501B">
      <w:pPr>
        <w:widowControl/>
        <w:numPr>
          <w:ilvl w:val="0"/>
          <w:numId w:val="84"/>
        </w:numPr>
        <w:autoSpaceDE/>
        <w:autoSpaceDN/>
        <w:ind w:left="1080"/>
        <w:rPr>
          <w:rFonts w:cstheme="minorHAnsi"/>
          <w:sz w:val="24"/>
          <w:szCs w:val="24"/>
        </w:rPr>
      </w:pPr>
      <w:r w:rsidRPr="007C47C2">
        <w:rPr>
          <w:rFonts w:asciiTheme="minorHAnsi" w:hAnsiTheme="minorHAnsi" w:cstheme="minorHAnsi"/>
          <w:sz w:val="24"/>
          <w:szCs w:val="24"/>
        </w:rPr>
        <w:t>The Vendor's commitment to a robust Source Code Management, Repository, and Versioning System underscores a focus on code quality, collaboration, and long-term project success</w:t>
      </w:r>
    </w:p>
    <w:p w14:paraId="0942C6E1" w14:textId="7A10FA92" w:rsidR="00CE67FB" w:rsidRPr="00F628DC" w:rsidRDefault="00CE67FB" w:rsidP="002D00DE">
      <w:pPr>
        <w:jc w:val="both"/>
        <w:rPr>
          <w:rFonts w:ascii="Calibri" w:eastAsia="Arial Unicode MS" w:hAnsi="Calibri" w:cs="Calibri"/>
          <w:b/>
        </w:rPr>
      </w:pPr>
    </w:p>
    <w:p w14:paraId="1A63B505" w14:textId="4EE33206" w:rsidR="009D2BAF" w:rsidRPr="009D2BAF" w:rsidRDefault="009D2BAF" w:rsidP="009D2BAF">
      <w:pPr>
        <w:jc w:val="both"/>
        <w:rPr>
          <w:rFonts w:asciiTheme="minorHAnsi" w:hAnsiTheme="minorHAnsi" w:cstheme="minorHAnsi"/>
          <w:sz w:val="24"/>
          <w:szCs w:val="24"/>
        </w:rPr>
      </w:pPr>
      <w:r w:rsidRPr="009D2BAF">
        <w:rPr>
          <w:rFonts w:asciiTheme="minorHAnsi" w:hAnsiTheme="minorHAnsi" w:cstheme="minorHAnsi"/>
          <w:sz w:val="24"/>
          <w:szCs w:val="24"/>
        </w:rPr>
        <w:t>The Major Functions</w:t>
      </w:r>
      <w:r w:rsidR="0038773B">
        <w:rPr>
          <w:rFonts w:asciiTheme="minorHAnsi" w:hAnsiTheme="minorHAnsi" w:cstheme="minorHAnsi"/>
          <w:sz w:val="24"/>
          <w:szCs w:val="24"/>
        </w:rPr>
        <w:t xml:space="preserve"> of the System.</w:t>
      </w:r>
    </w:p>
    <w:p w14:paraId="7E24490B" w14:textId="77777777" w:rsidR="009D2BAF" w:rsidRPr="009D2BAF" w:rsidRDefault="009D2BAF" w:rsidP="004D5C4A">
      <w:pPr>
        <w:pStyle w:val="ListParagraph"/>
        <w:numPr>
          <w:ilvl w:val="0"/>
          <w:numId w:val="6"/>
        </w:numPr>
        <w:jc w:val="both"/>
        <w:rPr>
          <w:rFonts w:asciiTheme="minorHAnsi" w:hAnsiTheme="minorHAnsi" w:cstheme="minorHAnsi"/>
          <w:sz w:val="24"/>
          <w:szCs w:val="24"/>
        </w:rPr>
      </w:pPr>
      <w:r w:rsidRPr="009D2BAF">
        <w:rPr>
          <w:rFonts w:asciiTheme="minorHAnsi" w:hAnsiTheme="minorHAnsi" w:cstheme="minorHAnsi"/>
          <w:sz w:val="24"/>
          <w:szCs w:val="24"/>
        </w:rPr>
        <w:t>Illustration Module</w:t>
      </w:r>
    </w:p>
    <w:p w14:paraId="51132F18" w14:textId="77777777" w:rsidR="009D2BAF" w:rsidRPr="009D2BAF" w:rsidRDefault="009D2BAF" w:rsidP="004D5C4A">
      <w:pPr>
        <w:pStyle w:val="ListParagraph"/>
        <w:numPr>
          <w:ilvl w:val="0"/>
          <w:numId w:val="6"/>
        </w:numPr>
        <w:jc w:val="both"/>
        <w:rPr>
          <w:rFonts w:asciiTheme="minorHAnsi" w:hAnsiTheme="minorHAnsi" w:cstheme="minorHAnsi"/>
          <w:sz w:val="24"/>
          <w:szCs w:val="24"/>
        </w:rPr>
      </w:pPr>
      <w:r w:rsidRPr="009D2BAF">
        <w:rPr>
          <w:rFonts w:asciiTheme="minorHAnsi" w:hAnsiTheme="minorHAnsi" w:cstheme="minorHAnsi"/>
          <w:sz w:val="24"/>
          <w:szCs w:val="24"/>
        </w:rPr>
        <w:t>Proposal Form Entry</w:t>
      </w:r>
    </w:p>
    <w:p w14:paraId="68028E8C" w14:textId="77777777" w:rsidR="009D2BAF" w:rsidRPr="009D2BAF" w:rsidRDefault="009D2BAF" w:rsidP="004D5C4A">
      <w:pPr>
        <w:pStyle w:val="ListParagraph"/>
        <w:numPr>
          <w:ilvl w:val="0"/>
          <w:numId w:val="6"/>
        </w:numPr>
        <w:jc w:val="both"/>
        <w:rPr>
          <w:rFonts w:asciiTheme="minorHAnsi" w:hAnsiTheme="minorHAnsi" w:cstheme="minorHAnsi"/>
          <w:sz w:val="24"/>
          <w:szCs w:val="24"/>
        </w:rPr>
      </w:pPr>
      <w:r w:rsidRPr="009D2BAF">
        <w:rPr>
          <w:rFonts w:asciiTheme="minorHAnsi" w:hAnsiTheme="minorHAnsi" w:cstheme="minorHAnsi"/>
          <w:sz w:val="24"/>
          <w:szCs w:val="24"/>
        </w:rPr>
        <w:t>Automated Underwriting including requirement generation</w:t>
      </w:r>
    </w:p>
    <w:p w14:paraId="4523811A" w14:textId="77777777" w:rsidR="009D2BAF" w:rsidRPr="009D2BAF" w:rsidRDefault="009D2BAF" w:rsidP="004D5C4A">
      <w:pPr>
        <w:pStyle w:val="ListParagraph"/>
        <w:numPr>
          <w:ilvl w:val="0"/>
          <w:numId w:val="6"/>
        </w:numPr>
        <w:jc w:val="both"/>
        <w:rPr>
          <w:rFonts w:asciiTheme="minorHAnsi" w:hAnsiTheme="minorHAnsi" w:cstheme="minorHAnsi"/>
          <w:sz w:val="24"/>
          <w:szCs w:val="24"/>
        </w:rPr>
      </w:pPr>
      <w:r w:rsidRPr="009D2BAF">
        <w:rPr>
          <w:rFonts w:asciiTheme="minorHAnsi" w:hAnsiTheme="minorHAnsi" w:cstheme="minorHAnsi"/>
          <w:sz w:val="24"/>
          <w:szCs w:val="24"/>
        </w:rPr>
        <w:t>Collections Module and API’s</w:t>
      </w:r>
    </w:p>
    <w:p w14:paraId="7E1CA007" w14:textId="77777777" w:rsidR="009D2BAF" w:rsidRPr="009D2BAF" w:rsidRDefault="009D2BAF" w:rsidP="004D5C4A">
      <w:pPr>
        <w:pStyle w:val="ListParagraph"/>
        <w:numPr>
          <w:ilvl w:val="0"/>
          <w:numId w:val="6"/>
        </w:numPr>
        <w:jc w:val="both"/>
        <w:rPr>
          <w:rFonts w:asciiTheme="minorHAnsi" w:hAnsiTheme="minorHAnsi" w:cstheme="minorHAnsi"/>
          <w:sz w:val="24"/>
          <w:szCs w:val="24"/>
        </w:rPr>
      </w:pPr>
      <w:r w:rsidRPr="009D2BAF">
        <w:rPr>
          <w:rFonts w:asciiTheme="minorHAnsi" w:hAnsiTheme="minorHAnsi" w:cstheme="minorHAnsi"/>
          <w:sz w:val="24"/>
          <w:szCs w:val="24"/>
        </w:rPr>
        <w:t>Loading for sub- standard lives</w:t>
      </w:r>
    </w:p>
    <w:p w14:paraId="2B3427BA" w14:textId="77777777" w:rsidR="009D2BAF" w:rsidRPr="009D2BAF" w:rsidRDefault="009D2BAF" w:rsidP="004D5C4A">
      <w:pPr>
        <w:pStyle w:val="ListParagraph"/>
        <w:numPr>
          <w:ilvl w:val="0"/>
          <w:numId w:val="6"/>
        </w:numPr>
        <w:jc w:val="both"/>
        <w:rPr>
          <w:rFonts w:asciiTheme="minorHAnsi" w:hAnsiTheme="minorHAnsi" w:cstheme="minorHAnsi"/>
          <w:sz w:val="24"/>
          <w:szCs w:val="24"/>
        </w:rPr>
      </w:pPr>
      <w:r w:rsidRPr="009D2BAF">
        <w:rPr>
          <w:rFonts w:asciiTheme="minorHAnsi" w:hAnsiTheme="minorHAnsi" w:cstheme="minorHAnsi"/>
          <w:sz w:val="24"/>
          <w:szCs w:val="24"/>
        </w:rPr>
        <w:t>LIR Issue Module</w:t>
      </w:r>
    </w:p>
    <w:p w14:paraId="0AE4D5BA" w14:textId="77777777" w:rsidR="009D2BAF" w:rsidRPr="009D2BAF" w:rsidRDefault="009D2BAF" w:rsidP="004D5C4A">
      <w:pPr>
        <w:pStyle w:val="ListParagraph"/>
        <w:numPr>
          <w:ilvl w:val="0"/>
          <w:numId w:val="6"/>
        </w:numPr>
        <w:jc w:val="both"/>
        <w:rPr>
          <w:rFonts w:asciiTheme="minorHAnsi" w:hAnsiTheme="minorHAnsi" w:cstheme="minorHAnsi"/>
          <w:sz w:val="24"/>
          <w:szCs w:val="24"/>
        </w:rPr>
      </w:pPr>
      <w:r w:rsidRPr="009D2BAF">
        <w:rPr>
          <w:rFonts w:asciiTheme="minorHAnsi" w:hAnsiTheme="minorHAnsi" w:cstheme="minorHAnsi"/>
          <w:sz w:val="24"/>
          <w:szCs w:val="24"/>
        </w:rPr>
        <w:t>Policy Issue Module</w:t>
      </w:r>
    </w:p>
    <w:p w14:paraId="07E7FB2B" w14:textId="77777777" w:rsidR="009D2BAF" w:rsidRPr="009D2BAF" w:rsidRDefault="009D2BAF" w:rsidP="004D5C4A">
      <w:pPr>
        <w:pStyle w:val="ListParagraph"/>
        <w:numPr>
          <w:ilvl w:val="0"/>
          <w:numId w:val="6"/>
        </w:numPr>
        <w:jc w:val="both"/>
        <w:rPr>
          <w:rFonts w:asciiTheme="minorHAnsi" w:hAnsiTheme="minorHAnsi" w:cstheme="minorHAnsi"/>
          <w:sz w:val="24"/>
          <w:szCs w:val="24"/>
        </w:rPr>
      </w:pPr>
      <w:r w:rsidRPr="009D2BAF">
        <w:rPr>
          <w:rFonts w:asciiTheme="minorHAnsi" w:hAnsiTheme="minorHAnsi" w:cstheme="minorHAnsi"/>
          <w:sz w:val="24"/>
          <w:szCs w:val="24"/>
        </w:rPr>
        <w:t>Agency Module including calculation of commission and overriding commission</w:t>
      </w:r>
    </w:p>
    <w:p w14:paraId="699B55BE" w14:textId="77777777" w:rsidR="009D2BAF" w:rsidRPr="009D2BAF" w:rsidRDefault="009D2BAF" w:rsidP="004D5C4A">
      <w:pPr>
        <w:pStyle w:val="ListParagraph"/>
        <w:numPr>
          <w:ilvl w:val="0"/>
          <w:numId w:val="6"/>
        </w:numPr>
        <w:jc w:val="both"/>
        <w:rPr>
          <w:rFonts w:asciiTheme="minorHAnsi" w:hAnsiTheme="minorHAnsi" w:cstheme="minorHAnsi"/>
          <w:sz w:val="24"/>
          <w:szCs w:val="24"/>
        </w:rPr>
      </w:pPr>
      <w:r w:rsidRPr="009D2BAF">
        <w:rPr>
          <w:rFonts w:asciiTheme="minorHAnsi" w:hAnsiTheme="minorHAnsi" w:cstheme="minorHAnsi"/>
          <w:sz w:val="24"/>
          <w:szCs w:val="24"/>
        </w:rPr>
        <w:t>Generation of renewal notices and follow up</w:t>
      </w:r>
    </w:p>
    <w:p w14:paraId="073551EA" w14:textId="77777777" w:rsidR="009D2BAF" w:rsidRPr="009D2BAF" w:rsidRDefault="009D2BAF" w:rsidP="004D5C4A">
      <w:pPr>
        <w:pStyle w:val="ListParagraph"/>
        <w:numPr>
          <w:ilvl w:val="0"/>
          <w:numId w:val="6"/>
        </w:numPr>
        <w:jc w:val="both"/>
        <w:rPr>
          <w:rFonts w:asciiTheme="minorHAnsi" w:hAnsiTheme="minorHAnsi" w:cstheme="minorHAnsi"/>
          <w:sz w:val="24"/>
          <w:szCs w:val="24"/>
        </w:rPr>
      </w:pPr>
      <w:r w:rsidRPr="009D2BAF">
        <w:rPr>
          <w:rFonts w:asciiTheme="minorHAnsi" w:hAnsiTheme="minorHAnsi" w:cstheme="minorHAnsi"/>
          <w:sz w:val="24"/>
          <w:szCs w:val="24"/>
        </w:rPr>
        <w:t>Generation of lapsed notices</w:t>
      </w:r>
    </w:p>
    <w:p w14:paraId="23942319" w14:textId="77777777" w:rsidR="009D2BAF" w:rsidRPr="009D2BAF" w:rsidRDefault="009D2BAF" w:rsidP="004D5C4A">
      <w:pPr>
        <w:pStyle w:val="ListParagraph"/>
        <w:numPr>
          <w:ilvl w:val="0"/>
          <w:numId w:val="6"/>
        </w:numPr>
        <w:jc w:val="both"/>
        <w:rPr>
          <w:rFonts w:asciiTheme="minorHAnsi" w:hAnsiTheme="minorHAnsi" w:cstheme="minorHAnsi"/>
          <w:sz w:val="24"/>
          <w:szCs w:val="24"/>
        </w:rPr>
      </w:pPr>
      <w:r w:rsidRPr="009D2BAF">
        <w:rPr>
          <w:rFonts w:asciiTheme="minorHAnsi" w:hAnsiTheme="minorHAnsi" w:cstheme="minorHAnsi"/>
          <w:sz w:val="24"/>
          <w:szCs w:val="24"/>
        </w:rPr>
        <w:t>Policy status auto update</w:t>
      </w:r>
    </w:p>
    <w:p w14:paraId="05134C8E" w14:textId="77777777" w:rsidR="009D2BAF" w:rsidRPr="009D2BAF" w:rsidRDefault="009D2BAF" w:rsidP="004D5C4A">
      <w:pPr>
        <w:pStyle w:val="ListParagraph"/>
        <w:numPr>
          <w:ilvl w:val="0"/>
          <w:numId w:val="6"/>
        </w:numPr>
        <w:jc w:val="both"/>
        <w:rPr>
          <w:rFonts w:asciiTheme="minorHAnsi" w:hAnsiTheme="minorHAnsi" w:cstheme="minorHAnsi"/>
          <w:sz w:val="24"/>
          <w:szCs w:val="24"/>
        </w:rPr>
      </w:pPr>
      <w:r w:rsidRPr="009D2BAF">
        <w:rPr>
          <w:rFonts w:asciiTheme="minorHAnsi" w:hAnsiTheme="minorHAnsi" w:cstheme="minorHAnsi"/>
          <w:sz w:val="24"/>
          <w:szCs w:val="24"/>
        </w:rPr>
        <w:t>Policy Loans Module including repayments Modules</w:t>
      </w:r>
    </w:p>
    <w:p w14:paraId="506C883A" w14:textId="77777777" w:rsidR="009D2BAF" w:rsidRPr="009D2BAF" w:rsidRDefault="009D2BAF" w:rsidP="004D5C4A">
      <w:pPr>
        <w:pStyle w:val="ListParagraph"/>
        <w:numPr>
          <w:ilvl w:val="0"/>
          <w:numId w:val="6"/>
        </w:numPr>
        <w:jc w:val="both"/>
        <w:rPr>
          <w:rFonts w:asciiTheme="minorHAnsi" w:hAnsiTheme="minorHAnsi" w:cstheme="minorHAnsi"/>
          <w:sz w:val="24"/>
          <w:szCs w:val="24"/>
        </w:rPr>
      </w:pPr>
      <w:r w:rsidRPr="009D2BAF">
        <w:rPr>
          <w:rFonts w:asciiTheme="minorHAnsi" w:hAnsiTheme="minorHAnsi" w:cstheme="minorHAnsi"/>
          <w:sz w:val="24"/>
          <w:szCs w:val="24"/>
        </w:rPr>
        <w:t>Processing of Claims (Death, Surrender, Maturity and AEA Maturities)</w:t>
      </w:r>
    </w:p>
    <w:p w14:paraId="6EB2EC17" w14:textId="77777777" w:rsidR="009D2BAF" w:rsidRPr="009D2BAF" w:rsidRDefault="009D2BAF" w:rsidP="004D5C4A">
      <w:pPr>
        <w:pStyle w:val="ListParagraph"/>
        <w:numPr>
          <w:ilvl w:val="0"/>
          <w:numId w:val="6"/>
        </w:numPr>
        <w:jc w:val="both"/>
        <w:rPr>
          <w:rFonts w:asciiTheme="minorHAnsi" w:hAnsiTheme="minorHAnsi" w:cstheme="minorHAnsi"/>
          <w:sz w:val="24"/>
          <w:szCs w:val="24"/>
        </w:rPr>
      </w:pPr>
      <w:r w:rsidRPr="009D2BAF">
        <w:rPr>
          <w:rFonts w:asciiTheme="minorHAnsi" w:hAnsiTheme="minorHAnsi" w:cstheme="minorHAnsi"/>
          <w:sz w:val="24"/>
          <w:szCs w:val="24"/>
        </w:rPr>
        <w:t>Financial Alterations Module</w:t>
      </w:r>
    </w:p>
    <w:p w14:paraId="61181215" w14:textId="77777777" w:rsidR="009D2BAF" w:rsidRPr="009D2BAF" w:rsidRDefault="009D2BAF" w:rsidP="004D5C4A">
      <w:pPr>
        <w:pStyle w:val="ListParagraph"/>
        <w:numPr>
          <w:ilvl w:val="0"/>
          <w:numId w:val="6"/>
        </w:numPr>
        <w:jc w:val="both"/>
        <w:rPr>
          <w:rFonts w:asciiTheme="minorHAnsi" w:hAnsiTheme="minorHAnsi" w:cstheme="minorHAnsi"/>
          <w:sz w:val="24"/>
          <w:szCs w:val="24"/>
        </w:rPr>
      </w:pPr>
      <w:r w:rsidRPr="009D2BAF">
        <w:rPr>
          <w:rFonts w:asciiTheme="minorHAnsi" w:hAnsiTheme="minorHAnsi" w:cstheme="minorHAnsi"/>
          <w:sz w:val="24"/>
          <w:szCs w:val="24"/>
        </w:rPr>
        <w:t>Non- Financial Alteration Module</w:t>
      </w:r>
    </w:p>
    <w:p w14:paraId="737AA6D6" w14:textId="77777777" w:rsidR="009D2BAF" w:rsidRPr="009D2BAF" w:rsidRDefault="009D2BAF" w:rsidP="004D5C4A">
      <w:pPr>
        <w:pStyle w:val="ListParagraph"/>
        <w:numPr>
          <w:ilvl w:val="0"/>
          <w:numId w:val="6"/>
        </w:numPr>
        <w:jc w:val="both"/>
        <w:rPr>
          <w:rFonts w:asciiTheme="minorHAnsi" w:hAnsiTheme="minorHAnsi" w:cstheme="minorHAnsi"/>
          <w:sz w:val="24"/>
          <w:szCs w:val="24"/>
        </w:rPr>
      </w:pPr>
      <w:r w:rsidRPr="009D2BAF">
        <w:rPr>
          <w:rFonts w:asciiTheme="minorHAnsi" w:hAnsiTheme="minorHAnsi" w:cstheme="minorHAnsi"/>
          <w:sz w:val="24"/>
          <w:szCs w:val="24"/>
        </w:rPr>
        <w:t>Revivals Module</w:t>
      </w:r>
    </w:p>
    <w:p w14:paraId="435F5F92" w14:textId="77777777" w:rsidR="009D2BAF" w:rsidRPr="009D2BAF" w:rsidRDefault="009D2BAF" w:rsidP="004D5C4A">
      <w:pPr>
        <w:pStyle w:val="ListParagraph"/>
        <w:numPr>
          <w:ilvl w:val="0"/>
          <w:numId w:val="6"/>
        </w:numPr>
        <w:jc w:val="both"/>
        <w:rPr>
          <w:rFonts w:asciiTheme="minorHAnsi" w:hAnsiTheme="minorHAnsi" w:cstheme="minorHAnsi"/>
          <w:sz w:val="24"/>
          <w:szCs w:val="24"/>
        </w:rPr>
      </w:pPr>
      <w:r w:rsidRPr="009D2BAF">
        <w:rPr>
          <w:rFonts w:asciiTheme="minorHAnsi" w:hAnsiTheme="minorHAnsi" w:cstheme="minorHAnsi"/>
          <w:sz w:val="24"/>
          <w:szCs w:val="24"/>
        </w:rPr>
        <w:t>Web Based Reporting System</w:t>
      </w:r>
    </w:p>
    <w:p w14:paraId="3CE23962" w14:textId="77777777" w:rsidR="009D2BAF" w:rsidRPr="009D2BAF" w:rsidRDefault="009D2BAF" w:rsidP="004D5C4A">
      <w:pPr>
        <w:pStyle w:val="ListParagraph"/>
        <w:numPr>
          <w:ilvl w:val="0"/>
          <w:numId w:val="6"/>
        </w:numPr>
        <w:jc w:val="both"/>
        <w:rPr>
          <w:rFonts w:asciiTheme="minorHAnsi" w:hAnsiTheme="minorHAnsi" w:cstheme="minorHAnsi"/>
          <w:sz w:val="24"/>
          <w:szCs w:val="24"/>
        </w:rPr>
      </w:pPr>
      <w:r w:rsidRPr="009D2BAF">
        <w:rPr>
          <w:rFonts w:asciiTheme="minorHAnsi" w:hAnsiTheme="minorHAnsi" w:cstheme="minorHAnsi"/>
          <w:sz w:val="24"/>
          <w:szCs w:val="24"/>
        </w:rPr>
        <w:t>Refund Module</w:t>
      </w:r>
    </w:p>
    <w:p w14:paraId="4DC03A2B" w14:textId="77777777" w:rsidR="009D2BAF" w:rsidRPr="009D2BAF" w:rsidRDefault="009D2BAF" w:rsidP="004D5C4A">
      <w:pPr>
        <w:pStyle w:val="ListParagraph"/>
        <w:numPr>
          <w:ilvl w:val="0"/>
          <w:numId w:val="6"/>
        </w:numPr>
        <w:jc w:val="both"/>
        <w:rPr>
          <w:rFonts w:asciiTheme="minorHAnsi" w:hAnsiTheme="minorHAnsi" w:cstheme="minorHAnsi"/>
          <w:sz w:val="24"/>
          <w:szCs w:val="24"/>
        </w:rPr>
      </w:pPr>
      <w:r w:rsidRPr="009D2BAF">
        <w:rPr>
          <w:rFonts w:asciiTheme="minorHAnsi" w:hAnsiTheme="minorHAnsi" w:cstheme="minorHAnsi"/>
          <w:sz w:val="24"/>
          <w:szCs w:val="24"/>
        </w:rPr>
        <w:t>Paid up Module</w:t>
      </w:r>
    </w:p>
    <w:p w14:paraId="62846E18" w14:textId="77777777" w:rsidR="009D2BAF" w:rsidRPr="009D2BAF" w:rsidRDefault="009D2BAF" w:rsidP="004D5C4A">
      <w:pPr>
        <w:pStyle w:val="ListParagraph"/>
        <w:numPr>
          <w:ilvl w:val="0"/>
          <w:numId w:val="6"/>
        </w:numPr>
        <w:jc w:val="both"/>
        <w:rPr>
          <w:rFonts w:asciiTheme="minorHAnsi" w:hAnsiTheme="minorHAnsi" w:cstheme="minorHAnsi"/>
          <w:sz w:val="24"/>
          <w:szCs w:val="24"/>
        </w:rPr>
      </w:pPr>
      <w:r w:rsidRPr="009D2BAF">
        <w:rPr>
          <w:rFonts w:asciiTheme="minorHAnsi" w:hAnsiTheme="minorHAnsi" w:cstheme="minorHAnsi"/>
          <w:sz w:val="24"/>
          <w:szCs w:val="24"/>
        </w:rPr>
        <w:t>Group Insurance Module</w:t>
      </w:r>
    </w:p>
    <w:p w14:paraId="0D806CD5" w14:textId="77777777" w:rsidR="009D2BAF" w:rsidRPr="009D2BAF" w:rsidRDefault="009D2BAF" w:rsidP="004D5C4A">
      <w:pPr>
        <w:pStyle w:val="ListParagraph"/>
        <w:numPr>
          <w:ilvl w:val="0"/>
          <w:numId w:val="6"/>
        </w:numPr>
        <w:jc w:val="both"/>
        <w:rPr>
          <w:rFonts w:asciiTheme="minorHAnsi" w:hAnsiTheme="minorHAnsi" w:cstheme="minorHAnsi"/>
          <w:sz w:val="24"/>
          <w:szCs w:val="24"/>
        </w:rPr>
      </w:pPr>
      <w:r w:rsidRPr="009D2BAF">
        <w:rPr>
          <w:rFonts w:asciiTheme="minorHAnsi" w:hAnsiTheme="minorHAnsi" w:cstheme="minorHAnsi"/>
          <w:sz w:val="24"/>
          <w:szCs w:val="24"/>
        </w:rPr>
        <w:t>File Tracking Module</w:t>
      </w:r>
    </w:p>
    <w:p w14:paraId="12DBE041" w14:textId="77777777" w:rsidR="009D2BAF" w:rsidRPr="009D2BAF" w:rsidRDefault="009D2BAF" w:rsidP="004D5C4A">
      <w:pPr>
        <w:pStyle w:val="ListParagraph"/>
        <w:numPr>
          <w:ilvl w:val="0"/>
          <w:numId w:val="6"/>
        </w:numPr>
        <w:jc w:val="both"/>
        <w:rPr>
          <w:rFonts w:asciiTheme="minorHAnsi" w:hAnsiTheme="minorHAnsi" w:cstheme="minorHAnsi"/>
          <w:sz w:val="24"/>
          <w:szCs w:val="24"/>
        </w:rPr>
      </w:pPr>
      <w:r w:rsidRPr="009D2BAF">
        <w:rPr>
          <w:rFonts w:asciiTheme="minorHAnsi" w:hAnsiTheme="minorHAnsi" w:cstheme="minorHAnsi"/>
          <w:sz w:val="24"/>
          <w:szCs w:val="24"/>
        </w:rPr>
        <w:t>Integration of system with GL</w:t>
      </w:r>
    </w:p>
    <w:p w14:paraId="1836CBEC" w14:textId="77777777" w:rsidR="009D2BAF" w:rsidRDefault="009D2BAF" w:rsidP="004D5C4A">
      <w:pPr>
        <w:pStyle w:val="ListParagraph"/>
        <w:numPr>
          <w:ilvl w:val="0"/>
          <w:numId w:val="6"/>
        </w:numPr>
        <w:jc w:val="both"/>
        <w:rPr>
          <w:rFonts w:asciiTheme="minorHAnsi" w:hAnsiTheme="minorHAnsi" w:cstheme="minorHAnsi"/>
          <w:sz w:val="24"/>
          <w:szCs w:val="24"/>
        </w:rPr>
      </w:pPr>
      <w:r w:rsidRPr="009D2BAF">
        <w:rPr>
          <w:rFonts w:asciiTheme="minorHAnsi" w:hAnsiTheme="minorHAnsi" w:cstheme="minorHAnsi"/>
          <w:sz w:val="24"/>
          <w:szCs w:val="24"/>
        </w:rPr>
        <w:t>Application &amp; Database Server setup with end-to-end security</w:t>
      </w:r>
    </w:p>
    <w:p w14:paraId="79431740" w14:textId="1984AE41" w:rsidR="00136FB7" w:rsidRDefault="00136FB7" w:rsidP="004D5C4A">
      <w:pPr>
        <w:pStyle w:val="ListParagraph"/>
        <w:numPr>
          <w:ilvl w:val="0"/>
          <w:numId w:val="6"/>
        </w:numPr>
        <w:jc w:val="both"/>
        <w:rPr>
          <w:rFonts w:asciiTheme="minorHAnsi" w:hAnsiTheme="minorHAnsi" w:cstheme="minorHAnsi"/>
          <w:sz w:val="24"/>
          <w:szCs w:val="24"/>
        </w:rPr>
      </w:pPr>
      <w:r>
        <w:rPr>
          <w:rFonts w:asciiTheme="minorHAnsi" w:hAnsiTheme="minorHAnsi" w:cstheme="minorHAnsi"/>
          <w:sz w:val="24"/>
          <w:szCs w:val="24"/>
        </w:rPr>
        <w:t xml:space="preserve">System shall be compliant with IFRS-17 requirements </w:t>
      </w:r>
      <w:r w:rsidRPr="00136FB7">
        <w:rPr>
          <w:rFonts w:asciiTheme="minorHAnsi" w:hAnsiTheme="minorHAnsi" w:cstheme="minorHAnsi"/>
          <w:sz w:val="24"/>
          <w:szCs w:val="24"/>
        </w:rPr>
        <w:t>as directed by SECP for implementation effective from 1st January 2026</w:t>
      </w:r>
    </w:p>
    <w:p w14:paraId="45493E79" w14:textId="77777777" w:rsidR="00B15CE9" w:rsidRDefault="00B15CE9" w:rsidP="00B15CE9">
      <w:pPr>
        <w:ind w:left="360"/>
        <w:jc w:val="both"/>
        <w:rPr>
          <w:rFonts w:asciiTheme="minorHAnsi" w:hAnsiTheme="minorHAnsi" w:cstheme="minorHAnsi"/>
          <w:sz w:val="24"/>
          <w:szCs w:val="24"/>
        </w:rPr>
      </w:pPr>
    </w:p>
    <w:p w14:paraId="45C48E84" w14:textId="77777777" w:rsidR="00B15CE9" w:rsidRDefault="00B15CE9" w:rsidP="00B15CE9">
      <w:pPr>
        <w:ind w:left="360"/>
        <w:jc w:val="both"/>
        <w:rPr>
          <w:rFonts w:asciiTheme="minorHAnsi" w:hAnsiTheme="minorHAnsi" w:cstheme="minorHAnsi"/>
          <w:sz w:val="24"/>
          <w:szCs w:val="24"/>
        </w:rPr>
      </w:pPr>
    </w:p>
    <w:p w14:paraId="07B0CB48" w14:textId="22534CC8" w:rsidR="009D2BAF" w:rsidRDefault="0079265F" w:rsidP="00B15CE9">
      <w:pPr>
        <w:jc w:val="both"/>
        <w:rPr>
          <w:rFonts w:asciiTheme="minorHAnsi" w:hAnsiTheme="minorHAnsi" w:cstheme="minorHAnsi"/>
          <w:b/>
          <w:bCs/>
          <w:i/>
          <w:iCs/>
          <w:sz w:val="24"/>
          <w:szCs w:val="24"/>
        </w:rPr>
      </w:pPr>
      <w:r w:rsidRPr="00F44138">
        <w:rPr>
          <w:rFonts w:asciiTheme="minorHAnsi" w:hAnsiTheme="minorHAnsi" w:cstheme="minorHAnsi"/>
          <w:b/>
          <w:bCs/>
          <w:i/>
          <w:iCs/>
          <w:sz w:val="24"/>
          <w:szCs w:val="24"/>
        </w:rPr>
        <w:t>Comprehensive revamp of postal life insurance system: modules and functionalities</w:t>
      </w:r>
    </w:p>
    <w:p w14:paraId="3567A821" w14:textId="77777777" w:rsidR="00F44138" w:rsidRPr="00F44138" w:rsidRDefault="00F44138" w:rsidP="00B15CE9">
      <w:pPr>
        <w:jc w:val="both"/>
        <w:rPr>
          <w:rFonts w:asciiTheme="minorHAnsi" w:hAnsiTheme="minorHAnsi" w:cstheme="minorHAnsi"/>
          <w:b/>
          <w:bCs/>
          <w:i/>
          <w:iCs/>
          <w:sz w:val="24"/>
          <w:szCs w:val="24"/>
        </w:rPr>
      </w:pPr>
    </w:p>
    <w:p w14:paraId="643445B7" w14:textId="77777777" w:rsidR="00B20B64" w:rsidRPr="00D36332" w:rsidRDefault="00B20B64" w:rsidP="00B20B64">
      <w:pPr>
        <w:jc w:val="both"/>
        <w:rPr>
          <w:rFonts w:asciiTheme="minorHAnsi" w:hAnsiTheme="minorHAnsi" w:cstheme="minorHAnsi"/>
          <w:sz w:val="24"/>
          <w:szCs w:val="24"/>
        </w:rPr>
      </w:pPr>
      <w:r w:rsidRPr="00D36332">
        <w:rPr>
          <w:rFonts w:asciiTheme="minorHAnsi" w:hAnsiTheme="minorHAnsi" w:cstheme="minorHAnsi"/>
          <w:sz w:val="24"/>
          <w:szCs w:val="24"/>
        </w:rPr>
        <w:t xml:space="preserve">The </w:t>
      </w:r>
      <w:r w:rsidRPr="00D36332">
        <w:rPr>
          <w:rFonts w:asciiTheme="minorHAnsi" w:hAnsiTheme="minorHAnsi" w:cstheme="minorHAnsi"/>
          <w:b/>
          <w:bCs/>
          <w:sz w:val="24"/>
          <w:szCs w:val="24"/>
        </w:rPr>
        <w:t>Illustration Module</w:t>
      </w:r>
      <w:r w:rsidRPr="00D36332">
        <w:rPr>
          <w:rFonts w:asciiTheme="minorHAnsi" w:hAnsiTheme="minorHAnsi" w:cstheme="minorHAnsi"/>
          <w:sz w:val="24"/>
          <w:szCs w:val="24"/>
        </w:rPr>
        <w:t xml:space="preserve"> will provide dynamic and detailed insurance policy illustrations, helping customers understand the benefits and features of various insurance products. The Proposal </w:t>
      </w:r>
      <w:r w:rsidRPr="00D36332">
        <w:rPr>
          <w:rFonts w:asciiTheme="minorHAnsi" w:hAnsiTheme="minorHAnsi" w:cstheme="minorHAnsi"/>
          <w:b/>
          <w:bCs/>
          <w:sz w:val="24"/>
          <w:szCs w:val="24"/>
        </w:rPr>
        <w:t>Form Entry module</w:t>
      </w:r>
      <w:r w:rsidRPr="00D36332">
        <w:rPr>
          <w:rFonts w:asciiTheme="minorHAnsi" w:hAnsiTheme="minorHAnsi" w:cstheme="minorHAnsi"/>
          <w:sz w:val="24"/>
          <w:szCs w:val="24"/>
        </w:rPr>
        <w:t xml:space="preserve"> will streamline the process of entering and managing proposal forms, ensuring accuracy and efficiency in capturing customer data.</w:t>
      </w:r>
    </w:p>
    <w:p w14:paraId="44636D46" w14:textId="77777777" w:rsidR="00B20B64" w:rsidRPr="00D36332" w:rsidRDefault="00B20B64" w:rsidP="00B20B64">
      <w:pPr>
        <w:jc w:val="both"/>
        <w:rPr>
          <w:rFonts w:asciiTheme="minorHAnsi" w:hAnsiTheme="minorHAnsi" w:cstheme="minorHAnsi"/>
          <w:sz w:val="24"/>
          <w:szCs w:val="24"/>
        </w:rPr>
      </w:pPr>
      <w:r w:rsidRPr="00D36332">
        <w:rPr>
          <w:rFonts w:asciiTheme="minorHAnsi" w:hAnsiTheme="minorHAnsi" w:cstheme="minorHAnsi"/>
          <w:sz w:val="24"/>
          <w:szCs w:val="24"/>
        </w:rPr>
        <w:t xml:space="preserve">The </w:t>
      </w:r>
      <w:r w:rsidRPr="00D36332">
        <w:rPr>
          <w:rFonts w:asciiTheme="minorHAnsi" w:hAnsiTheme="minorHAnsi" w:cstheme="minorHAnsi"/>
          <w:b/>
          <w:bCs/>
          <w:sz w:val="24"/>
          <w:szCs w:val="24"/>
        </w:rPr>
        <w:t>Automated Underwriting system</w:t>
      </w:r>
      <w:r w:rsidRPr="00D36332">
        <w:rPr>
          <w:rFonts w:asciiTheme="minorHAnsi" w:hAnsiTheme="minorHAnsi" w:cstheme="minorHAnsi"/>
          <w:sz w:val="24"/>
          <w:szCs w:val="24"/>
        </w:rPr>
        <w:t xml:space="preserve">, including requirement generation, will automate the risk assessment process, reducing manual intervention and expediting policy issuance. The </w:t>
      </w:r>
      <w:r w:rsidRPr="00D36332">
        <w:rPr>
          <w:rFonts w:asciiTheme="minorHAnsi" w:hAnsiTheme="minorHAnsi" w:cstheme="minorHAnsi"/>
          <w:b/>
          <w:bCs/>
          <w:sz w:val="24"/>
          <w:szCs w:val="24"/>
        </w:rPr>
        <w:lastRenderedPageBreak/>
        <w:t>Collections Module and APIs</w:t>
      </w:r>
      <w:r w:rsidRPr="00D36332">
        <w:rPr>
          <w:rFonts w:asciiTheme="minorHAnsi" w:hAnsiTheme="minorHAnsi" w:cstheme="minorHAnsi"/>
          <w:sz w:val="24"/>
          <w:szCs w:val="24"/>
        </w:rPr>
        <w:t xml:space="preserve"> will facilitate seamless premium collections and integrate with other financial systems, ensuring timely and accurate transaction processing.</w:t>
      </w:r>
    </w:p>
    <w:p w14:paraId="3563F092" w14:textId="77777777" w:rsidR="00B20B64" w:rsidRPr="00D36332" w:rsidRDefault="00B20B64" w:rsidP="00B20B64">
      <w:pPr>
        <w:jc w:val="both"/>
        <w:rPr>
          <w:rFonts w:asciiTheme="minorHAnsi" w:hAnsiTheme="minorHAnsi" w:cstheme="minorHAnsi"/>
          <w:sz w:val="24"/>
          <w:szCs w:val="24"/>
        </w:rPr>
      </w:pPr>
      <w:r w:rsidRPr="00D36332">
        <w:rPr>
          <w:rFonts w:asciiTheme="minorHAnsi" w:hAnsiTheme="minorHAnsi" w:cstheme="minorHAnsi"/>
          <w:sz w:val="24"/>
          <w:szCs w:val="24"/>
        </w:rPr>
        <w:t xml:space="preserve">For managing sub-standard lives, a </w:t>
      </w:r>
      <w:r w:rsidRPr="00D36332">
        <w:rPr>
          <w:rFonts w:asciiTheme="minorHAnsi" w:hAnsiTheme="minorHAnsi" w:cstheme="minorHAnsi"/>
          <w:b/>
          <w:bCs/>
          <w:sz w:val="24"/>
          <w:szCs w:val="24"/>
        </w:rPr>
        <w:t>Loading Module</w:t>
      </w:r>
      <w:r w:rsidRPr="00D36332">
        <w:rPr>
          <w:rFonts w:asciiTheme="minorHAnsi" w:hAnsiTheme="minorHAnsi" w:cstheme="minorHAnsi"/>
          <w:sz w:val="24"/>
          <w:szCs w:val="24"/>
        </w:rPr>
        <w:t xml:space="preserve"> will be introduced, allowing for adjustments and additional charges based on assessed risks. The </w:t>
      </w:r>
      <w:r w:rsidRPr="00D36332">
        <w:rPr>
          <w:rFonts w:asciiTheme="minorHAnsi" w:hAnsiTheme="minorHAnsi" w:cstheme="minorHAnsi"/>
          <w:b/>
          <w:bCs/>
          <w:sz w:val="24"/>
          <w:szCs w:val="24"/>
        </w:rPr>
        <w:t>LIR Issue Module and Policy Issue Module</w:t>
      </w:r>
      <w:r w:rsidRPr="00D36332">
        <w:rPr>
          <w:rFonts w:asciiTheme="minorHAnsi" w:hAnsiTheme="minorHAnsi" w:cstheme="minorHAnsi"/>
          <w:sz w:val="24"/>
          <w:szCs w:val="24"/>
        </w:rPr>
        <w:t xml:space="preserve"> will handle the issuance of life insurance policies, ensuring compliance with regulatory standards and operational efficiency.</w:t>
      </w:r>
    </w:p>
    <w:p w14:paraId="5610D838" w14:textId="77777777" w:rsidR="00B20B64" w:rsidRPr="00D36332" w:rsidRDefault="00B20B64" w:rsidP="00B20B64">
      <w:pPr>
        <w:jc w:val="both"/>
        <w:rPr>
          <w:rFonts w:asciiTheme="minorHAnsi" w:hAnsiTheme="minorHAnsi" w:cstheme="minorHAnsi"/>
          <w:sz w:val="24"/>
          <w:szCs w:val="24"/>
        </w:rPr>
      </w:pPr>
      <w:r w:rsidRPr="00D36332">
        <w:rPr>
          <w:rFonts w:asciiTheme="minorHAnsi" w:hAnsiTheme="minorHAnsi" w:cstheme="minorHAnsi"/>
          <w:sz w:val="24"/>
          <w:szCs w:val="24"/>
        </w:rPr>
        <w:t xml:space="preserve">The </w:t>
      </w:r>
      <w:r w:rsidRPr="00D36332">
        <w:rPr>
          <w:rFonts w:asciiTheme="minorHAnsi" w:hAnsiTheme="minorHAnsi" w:cstheme="minorHAnsi"/>
          <w:b/>
          <w:bCs/>
          <w:sz w:val="24"/>
          <w:szCs w:val="24"/>
        </w:rPr>
        <w:t>Agency Module</w:t>
      </w:r>
      <w:r w:rsidRPr="00D36332">
        <w:rPr>
          <w:rFonts w:asciiTheme="minorHAnsi" w:hAnsiTheme="minorHAnsi" w:cstheme="minorHAnsi"/>
          <w:sz w:val="24"/>
          <w:szCs w:val="24"/>
        </w:rPr>
        <w:t xml:space="preserve"> will include functionalities for calculating commissions and overriding commissions, supporting the management of agent relationships and incentivizing performance. The system will also generate </w:t>
      </w:r>
      <w:r w:rsidRPr="00D36332">
        <w:rPr>
          <w:rFonts w:asciiTheme="minorHAnsi" w:hAnsiTheme="minorHAnsi" w:cstheme="minorHAnsi"/>
          <w:b/>
          <w:bCs/>
          <w:sz w:val="24"/>
          <w:szCs w:val="24"/>
        </w:rPr>
        <w:t>renewal notices and follow-up activities</w:t>
      </w:r>
      <w:r w:rsidRPr="00D36332">
        <w:rPr>
          <w:rFonts w:asciiTheme="minorHAnsi" w:hAnsiTheme="minorHAnsi" w:cstheme="minorHAnsi"/>
          <w:sz w:val="24"/>
          <w:szCs w:val="24"/>
        </w:rPr>
        <w:t xml:space="preserve">, ensuring timely policy renewals and customer engagement. Similarly, it will generate </w:t>
      </w:r>
      <w:r w:rsidRPr="00D36332">
        <w:rPr>
          <w:rFonts w:asciiTheme="minorHAnsi" w:hAnsiTheme="minorHAnsi" w:cstheme="minorHAnsi"/>
          <w:b/>
          <w:bCs/>
          <w:sz w:val="24"/>
          <w:szCs w:val="24"/>
        </w:rPr>
        <w:t>lapsed notices</w:t>
      </w:r>
      <w:r w:rsidRPr="00D36332">
        <w:rPr>
          <w:rFonts w:asciiTheme="minorHAnsi" w:hAnsiTheme="minorHAnsi" w:cstheme="minorHAnsi"/>
          <w:sz w:val="24"/>
          <w:szCs w:val="24"/>
        </w:rPr>
        <w:t xml:space="preserve"> to notify customers of policy status changes.</w:t>
      </w:r>
    </w:p>
    <w:p w14:paraId="5F43CB9C" w14:textId="77777777" w:rsidR="00B20B64" w:rsidRPr="00D36332" w:rsidRDefault="00B20B64" w:rsidP="00B20B64">
      <w:pPr>
        <w:jc w:val="both"/>
        <w:rPr>
          <w:rFonts w:asciiTheme="minorHAnsi" w:hAnsiTheme="minorHAnsi" w:cstheme="minorHAnsi"/>
          <w:sz w:val="24"/>
          <w:szCs w:val="24"/>
        </w:rPr>
      </w:pPr>
      <w:r w:rsidRPr="00D36332">
        <w:rPr>
          <w:rFonts w:asciiTheme="minorHAnsi" w:hAnsiTheme="minorHAnsi" w:cstheme="minorHAnsi"/>
          <w:sz w:val="24"/>
          <w:szCs w:val="24"/>
        </w:rPr>
        <w:t xml:space="preserve">The </w:t>
      </w:r>
      <w:r w:rsidRPr="00D36332">
        <w:rPr>
          <w:rFonts w:asciiTheme="minorHAnsi" w:hAnsiTheme="minorHAnsi" w:cstheme="minorHAnsi"/>
          <w:b/>
          <w:bCs/>
          <w:sz w:val="24"/>
          <w:szCs w:val="24"/>
        </w:rPr>
        <w:t>Policy Status Auto Update feature</w:t>
      </w:r>
      <w:r w:rsidRPr="00D36332">
        <w:rPr>
          <w:rFonts w:asciiTheme="minorHAnsi" w:hAnsiTheme="minorHAnsi" w:cstheme="minorHAnsi"/>
          <w:sz w:val="24"/>
          <w:szCs w:val="24"/>
        </w:rPr>
        <w:t xml:space="preserve"> will automate the updating of policy statuses, ensuring that all stakeholders have access to the most current information. The </w:t>
      </w:r>
      <w:r w:rsidRPr="00D36332">
        <w:rPr>
          <w:rFonts w:asciiTheme="minorHAnsi" w:hAnsiTheme="minorHAnsi" w:cstheme="minorHAnsi"/>
          <w:b/>
          <w:bCs/>
          <w:sz w:val="24"/>
          <w:szCs w:val="24"/>
        </w:rPr>
        <w:t>Policy Loans Module</w:t>
      </w:r>
      <w:r w:rsidRPr="00D36332">
        <w:rPr>
          <w:rFonts w:asciiTheme="minorHAnsi" w:hAnsiTheme="minorHAnsi" w:cstheme="minorHAnsi"/>
          <w:sz w:val="24"/>
          <w:szCs w:val="24"/>
        </w:rPr>
        <w:t>, including repayments, will facilitate the management of policy loans, enabling customers to borrow against their policies and manage repayments effectively.</w:t>
      </w:r>
    </w:p>
    <w:p w14:paraId="46E715C2" w14:textId="77777777" w:rsidR="00B20B64" w:rsidRPr="00D36332" w:rsidRDefault="00B20B64" w:rsidP="00B20B64">
      <w:pPr>
        <w:jc w:val="both"/>
        <w:rPr>
          <w:rFonts w:asciiTheme="minorHAnsi" w:hAnsiTheme="minorHAnsi" w:cstheme="minorHAnsi"/>
          <w:sz w:val="24"/>
          <w:szCs w:val="24"/>
        </w:rPr>
      </w:pPr>
      <w:r w:rsidRPr="00D36332">
        <w:rPr>
          <w:rFonts w:asciiTheme="minorHAnsi" w:hAnsiTheme="minorHAnsi" w:cstheme="minorHAnsi"/>
          <w:sz w:val="24"/>
          <w:szCs w:val="24"/>
        </w:rPr>
        <w:t xml:space="preserve">Claims processing will be streamlined with modules for handling </w:t>
      </w:r>
      <w:r w:rsidRPr="00D36332">
        <w:rPr>
          <w:rFonts w:asciiTheme="minorHAnsi" w:hAnsiTheme="minorHAnsi" w:cstheme="minorHAnsi"/>
          <w:b/>
          <w:bCs/>
          <w:sz w:val="24"/>
          <w:szCs w:val="24"/>
        </w:rPr>
        <w:t>Death, Surrender, Maturity, and AEA Maturities</w:t>
      </w:r>
      <w:r w:rsidRPr="00D36332">
        <w:rPr>
          <w:rFonts w:asciiTheme="minorHAnsi" w:hAnsiTheme="minorHAnsi" w:cstheme="minorHAnsi"/>
          <w:sz w:val="24"/>
          <w:szCs w:val="24"/>
        </w:rPr>
        <w:t xml:space="preserve">, ensuring prompt and accurate claims settlement. The system will also include a </w:t>
      </w:r>
      <w:r w:rsidRPr="00D36332">
        <w:rPr>
          <w:rFonts w:asciiTheme="minorHAnsi" w:hAnsiTheme="minorHAnsi" w:cstheme="minorHAnsi"/>
          <w:b/>
          <w:bCs/>
          <w:sz w:val="24"/>
          <w:szCs w:val="24"/>
        </w:rPr>
        <w:t>Financial Alterations Module</w:t>
      </w:r>
      <w:r w:rsidRPr="00D36332">
        <w:rPr>
          <w:rFonts w:asciiTheme="minorHAnsi" w:hAnsiTheme="minorHAnsi" w:cstheme="minorHAnsi"/>
          <w:sz w:val="24"/>
          <w:szCs w:val="24"/>
        </w:rPr>
        <w:t xml:space="preserve"> and a </w:t>
      </w:r>
      <w:r w:rsidRPr="00D36332">
        <w:rPr>
          <w:rFonts w:asciiTheme="minorHAnsi" w:hAnsiTheme="minorHAnsi" w:cstheme="minorHAnsi"/>
          <w:b/>
          <w:bCs/>
          <w:sz w:val="24"/>
          <w:szCs w:val="24"/>
        </w:rPr>
        <w:t>Non-Financial Alterations Module</w:t>
      </w:r>
      <w:r w:rsidRPr="00D36332">
        <w:rPr>
          <w:rFonts w:asciiTheme="minorHAnsi" w:hAnsiTheme="minorHAnsi" w:cstheme="minorHAnsi"/>
          <w:sz w:val="24"/>
          <w:szCs w:val="24"/>
        </w:rPr>
        <w:t xml:space="preserve"> to manage changes to policy terms and conditions, both financial and non-financial.</w:t>
      </w:r>
    </w:p>
    <w:p w14:paraId="2A3A9782" w14:textId="77777777" w:rsidR="00B20B64" w:rsidRPr="00D36332" w:rsidRDefault="00B20B64" w:rsidP="00B20B64">
      <w:pPr>
        <w:jc w:val="both"/>
        <w:rPr>
          <w:rFonts w:asciiTheme="minorHAnsi" w:hAnsiTheme="minorHAnsi" w:cstheme="minorHAnsi"/>
          <w:sz w:val="24"/>
          <w:szCs w:val="24"/>
        </w:rPr>
      </w:pPr>
      <w:r w:rsidRPr="00D36332">
        <w:rPr>
          <w:rFonts w:asciiTheme="minorHAnsi" w:hAnsiTheme="minorHAnsi" w:cstheme="minorHAnsi"/>
          <w:sz w:val="24"/>
          <w:szCs w:val="24"/>
        </w:rPr>
        <w:t xml:space="preserve">The </w:t>
      </w:r>
      <w:r w:rsidRPr="00D36332">
        <w:rPr>
          <w:rFonts w:asciiTheme="minorHAnsi" w:hAnsiTheme="minorHAnsi" w:cstheme="minorHAnsi"/>
          <w:b/>
          <w:bCs/>
          <w:sz w:val="24"/>
          <w:szCs w:val="24"/>
        </w:rPr>
        <w:t>Revivals Module</w:t>
      </w:r>
      <w:r w:rsidRPr="00D36332">
        <w:rPr>
          <w:rFonts w:asciiTheme="minorHAnsi" w:hAnsiTheme="minorHAnsi" w:cstheme="minorHAnsi"/>
          <w:sz w:val="24"/>
          <w:szCs w:val="24"/>
        </w:rPr>
        <w:t xml:space="preserve"> will support the revival of lapsed policies, providing customers with options to reinstate their coverage. A comprehensive </w:t>
      </w:r>
      <w:r w:rsidRPr="00D36332">
        <w:rPr>
          <w:rFonts w:asciiTheme="minorHAnsi" w:hAnsiTheme="minorHAnsi" w:cstheme="minorHAnsi"/>
          <w:b/>
          <w:bCs/>
          <w:sz w:val="24"/>
          <w:szCs w:val="24"/>
        </w:rPr>
        <w:t>Web-Based Reporting System</w:t>
      </w:r>
      <w:r w:rsidRPr="00D36332">
        <w:rPr>
          <w:rFonts w:asciiTheme="minorHAnsi" w:hAnsiTheme="minorHAnsi" w:cstheme="minorHAnsi"/>
          <w:sz w:val="24"/>
          <w:szCs w:val="24"/>
        </w:rPr>
        <w:t xml:space="preserve"> will enable real-time access to critical management information and performance metrics.</w:t>
      </w:r>
    </w:p>
    <w:p w14:paraId="24D31C83" w14:textId="77777777" w:rsidR="00B20B64" w:rsidRPr="00D36332" w:rsidRDefault="00B20B64" w:rsidP="00B20B64">
      <w:pPr>
        <w:jc w:val="both"/>
        <w:rPr>
          <w:rFonts w:asciiTheme="minorHAnsi" w:hAnsiTheme="minorHAnsi" w:cstheme="minorHAnsi"/>
          <w:sz w:val="24"/>
          <w:szCs w:val="24"/>
        </w:rPr>
      </w:pPr>
      <w:r w:rsidRPr="00D36332">
        <w:rPr>
          <w:rFonts w:asciiTheme="minorHAnsi" w:hAnsiTheme="minorHAnsi" w:cstheme="minorHAnsi"/>
          <w:sz w:val="24"/>
          <w:szCs w:val="24"/>
        </w:rPr>
        <w:t xml:space="preserve">For financial reconciliations, the system will include a </w:t>
      </w:r>
      <w:r w:rsidRPr="00D36332">
        <w:rPr>
          <w:rFonts w:asciiTheme="minorHAnsi" w:hAnsiTheme="minorHAnsi" w:cstheme="minorHAnsi"/>
          <w:b/>
          <w:bCs/>
          <w:sz w:val="24"/>
          <w:szCs w:val="24"/>
        </w:rPr>
        <w:t>Refund Module</w:t>
      </w:r>
      <w:r w:rsidRPr="00D36332">
        <w:rPr>
          <w:rFonts w:asciiTheme="minorHAnsi" w:hAnsiTheme="minorHAnsi" w:cstheme="minorHAnsi"/>
          <w:sz w:val="24"/>
          <w:szCs w:val="24"/>
        </w:rPr>
        <w:t xml:space="preserve"> to manage policy refunds and a </w:t>
      </w:r>
      <w:r w:rsidRPr="00D36332">
        <w:rPr>
          <w:rFonts w:asciiTheme="minorHAnsi" w:hAnsiTheme="minorHAnsi" w:cstheme="minorHAnsi"/>
          <w:b/>
          <w:bCs/>
          <w:sz w:val="24"/>
          <w:szCs w:val="24"/>
        </w:rPr>
        <w:t>Paid-up Module</w:t>
      </w:r>
      <w:r w:rsidRPr="00D36332">
        <w:rPr>
          <w:rFonts w:asciiTheme="minorHAnsi" w:hAnsiTheme="minorHAnsi" w:cstheme="minorHAnsi"/>
          <w:sz w:val="24"/>
          <w:szCs w:val="24"/>
        </w:rPr>
        <w:t xml:space="preserve"> for handling policies that have reached their paid-up status. The </w:t>
      </w:r>
      <w:r w:rsidRPr="00D36332">
        <w:rPr>
          <w:rFonts w:asciiTheme="minorHAnsi" w:hAnsiTheme="minorHAnsi" w:cstheme="minorHAnsi"/>
          <w:b/>
          <w:bCs/>
          <w:sz w:val="24"/>
          <w:szCs w:val="24"/>
        </w:rPr>
        <w:t>Group Insurance Module</w:t>
      </w:r>
      <w:r w:rsidRPr="00D36332">
        <w:rPr>
          <w:rFonts w:asciiTheme="minorHAnsi" w:hAnsiTheme="minorHAnsi" w:cstheme="minorHAnsi"/>
          <w:sz w:val="24"/>
          <w:szCs w:val="24"/>
        </w:rPr>
        <w:t xml:space="preserve"> will cater to the needs of group insurance policies, providing robust support for managing group coverage.</w:t>
      </w:r>
    </w:p>
    <w:p w14:paraId="51F98F9A" w14:textId="77777777" w:rsidR="00B20B64" w:rsidRPr="00D36332" w:rsidRDefault="00B20B64" w:rsidP="00B20B64">
      <w:pPr>
        <w:jc w:val="both"/>
        <w:rPr>
          <w:rFonts w:asciiTheme="minorHAnsi" w:hAnsiTheme="minorHAnsi" w:cstheme="minorHAnsi"/>
          <w:sz w:val="24"/>
          <w:szCs w:val="24"/>
        </w:rPr>
      </w:pPr>
      <w:r w:rsidRPr="00D36332">
        <w:rPr>
          <w:rFonts w:asciiTheme="minorHAnsi" w:hAnsiTheme="minorHAnsi" w:cstheme="minorHAnsi"/>
          <w:sz w:val="24"/>
          <w:szCs w:val="24"/>
        </w:rPr>
        <w:t xml:space="preserve">The </w:t>
      </w:r>
      <w:r w:rsidRPr="00D36332">
        <w:rPr>
          <w:rFonts w:asciiTheme="minorHAnsi" w:hAnsiTheme="minorHAnsi" w:cstheme="minorHAnsi"/>
          <w:b/>
          <w:bCs/>
          <w:sz w:val="24"/>
          <w:szCs w:val="24"/>
        </w:rPr>
        <w:t>File Tracking Module</w:t>
      </w:r>
      <w:r w:rsidRPr="00D36332">
        <w:rPr>
          <w:rFonts w:asciiTheme="minorHAnsi" w:hAnsiTheme="minorHAnsi" w:cstheme="minorHAnsi"/>
          <w:sz w:val="24"/>
          <w:szCs w:val="24"/>
        </w:rPr>
        <w:t xml:space="preserve"> will ensure efficient management and tracking of physical and digital files, enhancing operational transparency and accountability. The integration of the system with the </w:t>
      </w:r>
      <w:r w:rsidRPr="00D36332">
        <w:rPr>
          <w:rFonts w:asciiTheme="minorHAnsi" w:hAnsiTheme="minorHAnsi" w:cstheme="minorHAnsi"/>
          <w:b/>
          <w:bCs/>
          <w:sz w:val="24"/>
          <w:szCs w:val="24"/>
        </w:rPr>
        <w:t>General Ledger (GL)</w:t>
      </w:r>
      <w:r w:rsidRPr="00D36332">
        <w:rPr>
          <w:rFonts w:asciiTheme="minorHAnsi" w:hAnsiTheme="minorHAnsi" w:cstheme="minorHAnsi"/>
          <w:sz w:val="24"/>
          <w:szCs w:val="24"/>
        </w:rPr>
        <w:t xml:space="preserve"> will ensure seamless financial reporting and reconciliation.</w:t>
      </w:r>
    </w:p>
    <w:p w14:paraId="6E06E1C2" w14:textId="77777777" w:rsidR="00B20B64" w:rsidRPr="00D36332" w:rsidRDefault="00B20B64" w:rsidP="00B20B64">
      <w:pPr>
        <w:jc w:val="both"/>
        <w:rPr>
          <w:rFonts w:asciiTheme="minorHAnsi" w:hAnsiTheme="minorHAnsi" w:cstheme="minorHAnsi"/>
          <w:sz w:val="24"/>
          <w:szCs w:val="24"/>
        </w:rPr>
      </w:pPr>
      <w:r w:rsidRPr="00D36332">
        <w:rPr>
          <w:rFonts w:asciiTheme="minorHAnsi" w:hAnsiTheme="minorHAnsi" w:cstheme="minorHAnsi"/>
          <w:sz w:val="24"/>
          <w:szCs w:val="24"/>
        </w:rPr>
        <w:t xml:space="preserve">To support the entire infrastructure, the </w:t>
      </w:r>
      <w:r w:rsidRPr="00D36332">
        <w:rPr>
          <w:rFonts w:asciiTheme="minorHAnsi" w:hAnsiTheme="minorHAnsi" w:cstheme="minorHAnsi"/>
          <w:b/>
          <w:bCs/>
          <w:sz w:val="24"/>
          <w:szCs w:val="24"/>
        </w:rPr>
        <w:t>Application and Database Server</w:t>
      </w:r>
      <w:r w:rsidRPr="00D36332">
        <w:rPr>
          <w:rFonts w:asciiTheme="minorHAnsi" w:hAnsiTheme="minorHAnsi" w:cstheme="minorHAnsi"/>
          <w:sz w:val="24"/>
          <w:szCs w:val="24"/>
        </w:rPr>
        <w:t xml:space="preserve"> Setup will include end-to-end security measures to protect sensitive data and ensure compliance with security standards. This comprehensive setup will enhance the overall security posture of the system, safeguarding against potential threats and vulnerabilities.</w:t>
      </w:r>
    </w:p>
    <w:p w14:paraId="190FAF03" w14:textId="77777777" w:rsidR="00B20B64" w:rsidRPr="00D36332" w:rsidRDefault="00B20B64" w:rsidP="00B20B64">
      <w:pPr>
        <w:jc w:val="both"/>
        <w:rPr>
          <w:rFonts w:asciiTheme="minorHAnsi" w:hAnsiTheme="minorHAnsi" w:cstheme="minorHAnsi"/>
          <w:sz w:val="24"/>
          <w:szCs w:val="24"/>
        </w:rPr>
      </w:pPr>
      <w:r w:rsidRPr="00D36332">
        <w:rPr>
          <w:rFonts w:asciiTheme="minorHAnsi" w:hAnsiTheme="minorHAnsi" w:cstheme="minorHAnsi"/>
          <w:sz w:val="24"/>
          <w:szCs w:val="24"/>
        </w:rPr>
        <w:t>In summary, the revamp of the Postal Life Insurance System will introduce a range of advanced modules and functionalities, significantly improving operational efficiency, customer service, and regulatory compliance. This transformation will position the organization to better meet the needs of its customers and stakeholders in an increasingly digital and competitive insurance market.</w:t>
      </w:r>
    </w:p>
    <w:p w14:paraId="4B335E7C" w14:textId="77777777" w:rsidR="00B20B64" w:rsidRDefault="00B20B64"/>
    <w:p w14:paraId="678E9FCD" w14:textId="77777777" w:rsidR="0071364F" w:rsidRDefault="0071364F"/>
    <w:p w14:paraId="5EEBC352" w14:textId="77777777" w:rsidR="00F44138" w:rsidRDefault="00F44138"/>
    <w:p w14:paraId="42F8D3BC" w14:textId="77777777" w:rsidR="00F44138" w:rsidRDefault="00F44138"/>
    <w:p w14:paraId="47FEB27F" w14:textId="77777777" w:rsidR="00F44138" w:rsidRDefault="00F44138"/>
    <w:p w14:paraId="0F6B692D" w14:textId="77777777" w:rsidR="00F44138" w:rsidRDefault="00F44138"/>
    <w:p w14:paraId="151334DA" w14:textId="77777777" w:rsidR="00F44138" w:rsidRDefault="00F44138"/>
    <w:p w14:paraId="3B0DBDAB" w14:textId="77777777" w:rsidR="00F44138" w:rsidRDefault="00F44138"/>
    <w:p w14:paraId="30DC06EA" w14:textId="77777777" w:rsidR="00F44138" w:rsidRDefault="00F44138"/>
    <w:p w14:paraId="5E5DBB90" w14:textId="77777777" w:rsidR="00F44138" w:rsidRDefault="00F44138"/>
    <w:p w14:paraId="67609B5B" w14:textId="77777777" w:rsidR="00F44138" w:rsidRDefault="00F44138"/>
    <w:p w14:paraId="13A4080A" w14:textId="77777777" w:rsidR="00B15CE9" w:rsidRPr="00F44138" w:rsidRDefault="00B15CE9" w:rsidP="00B15CE9">
      <w:pPr>
        <w:jc w:val="both"/>
        <w:rPr>
          <w:rFonts w:asciiTheme="minorHAnsi" w:hAnsiTheme="minorHAnsi" w:cstheme="minorHAnsi"/>
          <w:b/>
          <w:bCs/>
          <w:i/>
          <w:iCs/>
          <w:sz w:val="24"/>
          <w:szCs w:val="24"/>
        </w:rPr>
      </w:pPr>
      <w:r w:rsidRPr="00F44138">
        <w:rPr>
          <w:rFonts w:asciiTheme="minorHAnsi" w:hAnsiTheme="minorHAnsi" w:cstheme="minorHAnsi"/>
          <w:b/>
          <w:bCs/>
          <w:i/>
          <w:iCs/>
          <w:sz w:val="24"/>
          <w:szCs w:val="24"/>
        </w:rPr>
        <w:t>PROJECT DELIVERABLES</w:t>
      </w:r>
    </w:p>
    <w:p w14:paraId="02731080" w14:textId="7F023FD9" w:rsidR="0015195F" w:rsidRPr="00F44138" w:rsidRDefault="0015195F" w:rsidP="0015195F">
      <w:pPr>
        <w:widowControl/>
        <w:autoSpaceDE/>
        <w:autoSpaceDN/>
        <w:spacing w:line="276" w:lineRule="auto"/>
        <w:jc w:val="both"/>
        <w:rPr>
          <w:rFonts w:asciiTheme="minorHAnsi" w:hAnsiTheme="minorHAnsi" w:cstheme="minorHAnsi"/>
          <w:sz w:val="24"/>
          <w:szCs w:val="24"/>
        </w:rPr>
      </w:pPr>
    </w:p>
    <w:p w14:paraId="28846FBC" w14:textId="2EFA525D" w:rsidR="00970C44" w:rsidRDefault="00970C44" w:rsidP="00970C44">
      <w:pPr>
        <w:pStyle w:val="ListParagraph"/>
        <w:widowControl/>
        <w:numPr>
          <w:ilvl w:val="0"/>
          <w:numId w:val="68"/>
        </w:numPr>
        <w:autoSpaceDE/>
        <w:autoSpaceDN/>
        <w:spacing w:line="276" w:lineRule="auto"/>
        <w:contextualSpacing w:val="0"/>
        <w:jc w:val="both"/>
        <w:rPr>
          <w:rFonts w:asciiTheme="minorHAnsi" w:hAnsiTheme="minorHAnsi" w:cstheme="minorHAnsi"/>
          <w:sz w:val="24"/>
          <w:szCs w:val="24"/>
        </w:rPr>
      </w:pPr>
      <w:r w:rsidRPr="00F44138">
        <w:rPr>
          <w:rFonts w:asciiTheme="minorHAnsi" w:hAnsiTheme="minorHAnsi" w:cstheme="minorHAnsi"/>
          <w:sz w:val="24"/>
          <w:szCs w:val="24"/>
        </w:rPr>
        <w:t>The project aims to transform the current PLIS Insurance software</w:t>
      </w:r>
      <w:r w:rsidR="0015195F" w:rsidRPr="00F44138">
        <w:rPr>
          <w:rFonts w:asciiTheme="minorHAnsi" w:hAnsiTheme="minorHAnsi" w:cstheme="minorHAnsi"/>
          <w:sz w:val="24"/>
          <w:szCs w:val="24"/>
        </w:rPr>
        <w:t xml:space="preserve"> decentralized (Obsolete, Single Tier, Vb.net, Desktop Application) into</w:t>
      </w:r>
      <w:r w:rsidRPr="00F44138">
        <w:rPr>
          <w:rFonts w:asciiTheme="minorHAnsi" w:hAnsiTheme="minorHAnsi" w:cstheme="minorHAnsi"/>
          <w:sz w:val="24"/>
          <w:szCs w:val="24"/>
        </w:rPr>
        <w:t xml:space="preserve"> a centralized</w:t>
      </w:r>
      <w:r w:rsidR="0015195F" w:rsidRPr="00F44138">
        <w:rPr>
          <w:rFonts w:asciiTheme="minorHAnsi" w:hAnsiTheme="minorHAnsi" w:cstheme="minorHAnsi"/>
          <w:sz w:val="24"/>
          <w:szCs w:val="24"/>
        </w:rPr>
        <w:t xml:space="preserve"> (multi-Tier, .Net Core-MVC</w:t>
      </w:r>
      <w:r w:rsidRPr="00F44138">
        <w:rPr>
          <w:rFonts w:asciiTheme="minorHAnsi" w:hAnsiTheme="minorHAnsi" w:cstheme="minorHAnsi"/>
          <w:sz w:val="24"/>
          <w:szCs w:val="24"/>
        </w:rPr>
        <w:t xml:space="preserve"> web-based </w:t>
      </w:r>
      <w:r w:rsidR="0015195F" w:rsidRPr="00F44138">
        <w:rPr>
          <w:rFonts w:asciiTheme="minorHAnsi" w:hAnsiTheme="minorHAnsi" w:cstheme="minorHAnsi"/>
          <w:sz w:val="24"/>
          <w:szCs w:val="24"/>
        </w:rPr>
        <w:t xml:space="preserve">Application) </w:t>
      </w:r>
      <w:r w:rsidRPr="00F44138">
        <w:rPr>
          <w:rFonts w:asciiTheme="minorHAnsi" w:hAnsiTheme="minorHAnsi" w:cstheme="minorHAnsi"/>
          <w:sz w:val="24"/>
          <w:szCs w:val="24"/>
        </w:rPr>
        <w:t>hosted at secure data centers. This overhaul will significantly enhance the system's efficiency, security, and functionality. The key components and objectives of this transformation include replacing the current decentralized PLIS Insurance software that runs on desktop machines with a completely centralized web-based solution. This new solution will ensure better control, management, and scalability of the insurance system.</w:t>
      </w:r>
    </w:p>
    <w:p w14:paraId="15CF227D" w14:textId="4D466CFD" w:rsidR="00644A48" w:rsidRPr="00644A48" w:rsidRDefault="00644A48" w:rsidP="00644A48">
      <w:pPr>
        <w:widowControl/>
        <w:numPr>
          <w:ilvl w:val="0"/>
          <w:numId w:val="68"/>
        </w:numPr>
        <w:autoSpaceDE/>
        <w:autoSpaceDN/>
        <w:jc w:val="both"/>
        <w:rPr>
          <w:rFonts w:ascii="Calibri" w:eastAsia="Arial Unicode MS" w:hAnsi="Calibri" w:cs="Calibri"/>
          <w:sz w:val="24"/>
          <w:szCs w:val="24"/>
        </w:rPr>
      </w:pPr>
      <w:r w:rsidRPr="006403C5">
        <w:rPr>
          <w:rFonts w:ascii="Calibri" w:eastAsia="Arial Unicode MS" w:hAnsi="Calibri" w:cs="Calibri"/>
          <w:sz w:val="24"/>
          <w:szCs w:val="24"/>
        </w:rPr>
        <w:t>Clear plan for upgrading the PLIS system, emphasizing the removal of outdated technologies, with a detailed timeline for each phase.</w:t>
      </w:r>
    </w:p>
    <w:p w14:paraId="7BBF4BA5" w14:textId="77777777" w:rsidR="00970C44" w:rsidRPr="00E02DE9" w:rsidRDefault="00970C44" w:rsidP="00970C44">
      <w:pPr>
        <w:pStyle w:val="ListParagraph"/>
        <w:widowControl/>
        <w:numPr>
          <w:ilvl w:val="0"/>
          <w:numId w:val="68"/>
        </w:numPr>
        <w:autoSpaceDE/>
        <w:autoSpaceDN/>
        <w:spacing w:line="276" w:lineRule="auto"/>
        <w:contextualSpacing w:val="0"/>
        <w:jc w:val="both"/>
        <w:rPr>
          <w:rFonts w:asciiTheme="minorHAnsi" w:hAnsiTheme="minorHAnsi" w:cstheme="minorHAnsi"/>
          <w:sz w:val="24"/>
          <w:szCs w:val="24"/>
        </w:rPr>
      </w:pPr>
      <w:r w:rsidRPr="00F44138">
        <w:rPr>
          <w:rFonts w:asciiTheme="minorHAnsi" w:hAnsiTheme="minorHAnsi" w:cstheme="minorHAnsi"/>
          <w:sz w:val="24"/>
          <w:szCs w:val="24"/>
        </w:rPr>
        <w:t>The enhanced product support feature will support existing individual and group insurance products on a more robust and controlled platform, providing a stable and</w:t>
      </w:r>
      <w:r w:rsidRPr="00E02DE9">
        <w:rPr>
          <w:rFonts w:asciiTheme="minorHAnsi" w:hAnsiTheme="minorHAnsi" w:cstheme="minorHAnsi"/>
          <w:sz w:val="24"/>
          <w:szCs w:val="24"/>
        </w:rPr>
        <w:t xml:space="preserve"> secure environment for managing insurance policies, ensuring better reliability and performance. Extensive customization options will be available to meet business needs, facilitating the offering of tailored insurance solutions to customers, and integrating reinsurance functionalities to manage risk effectively and comply with industry standards.</w:t>
      </w:r>
    </w:p>
    <w:p w14:paraId="74C5FCAA" w14:textId="77777777" w:rsidR="00970C44" w:rsidRPr="00E02DE9" w:rsidRDefault="00970C44" w:rsidP="00970C44">
      <w:pPr>
        <w:pStyle w:val="ListParagraph"/>
        <w:widowControl/>
        <w:numPr>
          <w:ilvl w:val="0"/>
          <w:numId w:val="68"/>
        </w:numPr>
        <w:autoSpaceDE/>
        <w:autoSpaceDN/>
        <w:spacing w:line="276" w:lineRule="auto"/>
        <w:contextualSpacing w:val="0"/>
        <w:jc w:val="both"/>
        <w:rPr>
          <w:rFonts w:asciiTheme="minorHAnsi" w:hAnsiTheme="minorHAnsi" w:cstheme="minorHAnsi"/>
          <w:sz w:val="24"/>
          <w:szCs w:val="24"/>
        </w:rPr>
      </w:pPr>
      <w:r w:rsidRPr="00E02DE9">
        <w:rPr>
          <w:rFonts w:asciiTheme="minorHAnsi" w:hAnsiTheme="minorHAnsi" w:cstheme="minorHAnsi"/>
          <w:sz w:val="24"/>
          <w:szCs w:val="24"/>
        </w:rPr>
        <w:t>A comprehensive web-based reporting system will be developed and implemented, enabling management to extract critical Management Information System (MIS) reports in real-time and providing tools to track and analyze the business portfolio efficiently, aiding in strategic decision-making. The new system will address various regulatory concerns mainly arising from the inherent control weaknesses of the current solution and ensure compliance with all relevant regulatory requirements, providing a transparent and auditable framework.</w:t>
      </w:r>
    </w:p>
    <w:p w14:paraId="6A7AEC2F" w14:textId="77777777" w:rsidR="00970C44" w:rsidRPr="00E02DE9" w:rsidRDefault="00970C44" w:rsidP="00970C44">
      <w:pPr>
        <w:pStyle w:val="ListParagraph"/>
        <w:widowControl/>
        <w:numPr>
          <w:ilvl w:val="0"/>
          <w:numId w:val="68"/>
        </w:numPr>
        <w:autoSpaceDE/>
        <w:autoSpaceDN/>
        <w:spacing w:line="276" w:lineRule="auto"/>
        <w:contextualSpacing w:val="0"/>
        <w:jc w:val="both"/>
        <w:rPr>
          <w:rFonts w:asciiTheme="minorHAnsi" w:hAnsiTheme="minorHAnsi" w:cstheme="minorHAnsi"/>
          <w:sz w:val="24"/>
          <w:szCs w:val="24"/>
        </w:rPr>
      </w:pPr>
      <w:r w:rsidRPr="00E02DE9">
        <w:rPr>
          <w:rFonts w:asciiTheme="minorHAnsi" w:hAnsiTheme="minorHAnsi" w:cstheme="minorHAnsi"/>
          <w:sz w:val="24"/>
          <w:szCs w:val="24"/>
        </w:rPr>
        <w:t>Information and cyber security controls will be addressed by implementing robust security measures, including encryption, access controls, and regular security audits, to protect sensitive data and ensure compliance with cybersecurity standards. The new system will meet all current and future regulatory requirements, ensuring compliance with industry regulations and standards, and will be regularly updated to accommodate changes in regulatory policies, minimizing the risk of non-compliance.</w:t>
      </w:r>
    </w:p>
    <w:p w14:paraId="08C3AC9B" w14:textId="77777777" w:rsidR="00970C44" w:rsidRPr="00E02DE9" w:rsidRDefault="00970C44" w:rsidP="00970C44">
      <w:pPr>
        <w:pStyle w:val="ListParagraph"/>
        <w:widowControl/>
        <w:numPr>
          <w:ilvl w:val="0"/>
          <w:numId w:val="68"/>
        </w:numPr>
        <w:autoSpaceDE/>
        <w:autoSpaceDN/>
        <w:spacing w:line="276" w:lineRule="auto"/>
        <w:contextualSpacing w:val="0"/>
        <w:jc w:val="both"/>
        <w:rPr>
          <w:rFonts w:asciiTheme="minorHAnsi" w:hAnsiTheme="minorHAnsi" w:cstheme="minorHAnsi"/>
          <w:sz w:val="24"/>
          <w:szCs w:val="24"/>
        </w:rPr>
      </w:pPr>
      <w:r w:rsidRPr="00E02DE9">
        <w:rPr>
          <w:rFonts w:asciiTheme="minorHAnsi" w:hAnsiTheme="minorHAnsi" w:cstheme="minorHAnsi"/>
          <w:sz w:val="24"/>
          <w:szCs w:val="24"/>
        </w:rPr>
        <w:t>User experience will be significantly improved by enhancing the user interface and overall experience for both customers and internal users, making the system more intuitive and user-friendly. Feedback mechanisms will be incorporated to continually refine and enhance the system based on user input and evolving business needs.</w:t>
      </w:r>
    </w:p>
    <w:p w14:paraId="55C16E81" w14:textId="77777777" w:rsidR="00970C44" w:rsidRPr="00E02DE9" w:rsidRDefault="00970C44" w:rsidP="00970C44">
      <w:pPr>
        <w:pStyle w:val="ListParagraph"/>
        <w:widowControl/>
        <w:numPr>
          <w:ilvl w:val="0"/>
          <w:numId w:val="68"/>
        </w:numPr>
        <w:autoSpaceDE/>
        <w:autoSpaceDN/>
        <w:spacing w:line="276" w:lineRule="auto"/>
        <w:contextualSpacing w:val="0"/>
        <w:jc w:val="both"/>
        <w:rPr>
          <w:rFonts w:asciiTheme="minorHAnsi" w:hAnsiTheme="minorHAnsi" w:cstheme="minorHAnsi"/>
          <w:sz w:val="24"/>
          <w:szCs w:val="24"/>
        </w:rPr>
      </w:pPr>
      <w:r w:rsidRPr="00E02DE9">
        <w:rPr>
          <w:rFonts w:asciiTheme="minorHAnsi" w:hAnsiTheme="minorHAnsi" w:cstheme="minorHAnsi"/>
          <w:sz w:val="24"/>
          <w:szCs w:val="24"/>
        </w:rPr>
        <w:t xml:space="preserve">Comprehensive business continuity and disaster recovery plans will be implemented to ensure system resilience and quick recovery in case of any disruptions. These plans will be regularly tested and updated to address new challenges and ensure preparedness. The </w:t>
      </w:r>
      <w:r w:rsidRPr="00E02DE9">
        <w:rPr>
          <w:rFonts w:asciiTheme="minorHAnsi" w:hAnsiTheme="minorHAnsi" w:cstheme="minorHAnsi"/>
          <w:sz w:val="24"/>
          <w:szCs w:val="24"/>
        </w:rPr>
        <w:lastRenderedPageBreak/>
        <w:t>system will be designed to be highly scalable, allowing for seamless integration of new features and technologies as the business grows. By using the latest technology and development practices, the system will be future-proofed, ensuring long-term sustainability and adaptability.</w:t>
      </w:r>
    </w:p>
    <w:p w14:paraId="78B92D8A" w14:textId="77777777" w:rsidR="00970C44" w:rsidRDefault="00970C44" w:rsidP="00970C44">
      <w:pPr>
        <w:pStyle w:val="ListParagraph"/>
        <w:widowControl/>
        <w:numPr>
          <w:ilvl w:val="0"/>
          <w:numId w:val="68"/>
        </w:numPr>
        <w:autoSpaceDE/>
        <w:autoSpaceDN/>
        <w:spacing w:line="276" w:lineRule="auto"/>
        <w:contextualSpacing w:val="0"/>
        <w:jc w:val="both"/>
        <w:rPr>
          <w:rFonts w:asciiTheme="minorHAnsi" w:hAnsiTheme="minorHAnsi" w:cstheme="minorHAnsi"/>
          <w:sz w:val="24"/>
          <w:szCs w:val="24"/>
        </w:rPr>
      </w:pPr>
      <w:r w:rsidRPr="00E02DE9">
        <w:rPr>
          <w:rFonts w:asciiTheme="minorHAnsi" w:hAnsiTheme="minorHAnsi" w:cstheme="minorHAnsi"/>
          <w:sz w:val="24"/>
          <w:szCs w:val="24"/>
        </w:rPr>
        <w:t>This extensive revamp will modernize the Postal Life Insurance System, providing a secure, efficient, and scalable platform to support the organization’s growth and adaptability in a dynamic insurance market.</w:t>
      </w:r>
    </w:p>
    <w:p w14:paraId="0D3F64FF" w14:textId="77777777" w:rsidR="00C9501B" w:rsidRPr="006403C5" w:rsidRDefault="00C9501B" w:rsidP="00C9501B">
      <w:pPr>
        <w:widowControl/>
        <w:numPr>
          <w:ilvl w:val="0"/>
          <w:numId w:val="68"/>
        </w:numPr>
        <w:autoSpaceDE/>
        <w:autoSpaceDN/>
        <w:jc w:val="both"/>
        <w:rPr>
          <w:rFonts w:ascii="Calibri" w:eastAsia="Arial Unicode MS" w:hAnsi="Calibri" w:cs="Calibri"/>
          <w:sz w:val="24"/>
          <w:szCs w:val="24"/>
        </w:rPr>
      </w:pPr>
      <w:r w:rsidRPr="006403C5">
        <w:rPr>
          <w:rFonts w:ascii="Calibri" w:eastAsia="Arial Unicode MS" w:hAnsi="Calibri" w:cs="Calibri"/>
          <w:sz w:val="24"/>
          <w:szCs w:val="24"/>
        </w:rPr>
        <w:t>Development of new modules addressing current business needs to augment the PLIS system's capabilities.</w:t>
      </w:r>
    </w:p>
    <w:p w14:paraId="61943197" w14:textId="1042D808" w:rsidR="00C9501B" w:rsidRPr="00C9501B" w:rsidRDefault="00C9501B" w:rsidP="00C9501B">
      <w:pPr>
        <w:widowControl/>
        <w:numPr>
          <w:ilvl w:val="0"/>
          <w:numId w:val="68"/>
        </w:numPr>
        <w:autoSpaceDE/>
        <w:autoSpaceDN/>
        <w:jc w:val="both"/>
        <w:rPr>
          <w:rFonts w:ascii="Calibri" w:eastAsia="Arial Unicode MS" w:hAnsi="Calibri" w:cs="Calibri"/>
          <w:sz w:val="24"/>
          <w:szCs w:val="24"/>
        </w:rPr>
      </w:pPr>
      <w:r w:rsidRPr="006403C5">
        <w:rPr>
          <w:rFonts w:ascii="Calibri" w:eastAsia="Arial Unicode MS" w:hAnsi="Calibri" w:cs="Calibri"/>
          <w:sz w:val="24"/>
          <w:szCs w:val="24"/>
        </w:rPr>
        <w:t>Successful deployment of the PLICL mobile application with a focus on a smooth user experience, secure policy management, and efficient online transactions.</w:t>
      </w:r>
    </w:p>
    <w:p w14:paraId="5415E3C1" w14:textId="77777777" w:rsidR="00970C44" w:rsidRPr="00B15CE9" w:rsidRDefault="00970C44" w:rsidP="00B15CE9">
      <w:pPr>
        <w:jc w:val="both"/>
        <w:rPr>
          <w:rFonts w:asciiTheme="minorHAnsi" w:hAnsiTheme="minorHAnsi" w:cstheme="minorHAnsi"/>
          <w:b/>
          <w:bCs/>
          <w:i/>
          <w:iCs/>
          <w:sz w:val="24"/>
          <w:szCs w:val="24"/>
          <w:highlight w:val="yellow"/>
        </w:rPr>
      </w:pPr>
    </w:p>
    <w:p w14:paraId="16D52779" w14:textId="77777777" w:rsidR="00B15CE9" w:rsidRPr="00B15CE9" w:rsidRDefault="00B15CE9" w:rsidP="00B15CE9">
      <w:pPr>
        <w:jc w:val="both"/>
        <w:rPr>
          <w:rFonts w:asciiTheme="minorHAnsi" w:hAnsiTheme="minorHAnsi" w:cstheme="minorHAnsi"/>
          <w:b/>
          <w:bCs/>
          <w:i/>
          <w:iCs/>
          <w:sz w:val="24"/>
          <w:szCs w:val="24"/>
        </w:rPr>
      </w:pPr>
      <w:r w:rsidRPr="00F44138">
        <w:rPr>
          <w:rFonts w:asciiTheme="minorHAnsi" w:hAnsiTheme="minorHAnsi" w:cstheme="minorHAnsi"/>
          <w:b/>
          <w:bCs/>
          <w:i/>
          <w:iCs/>
          <w:sz w:val="24"/>
          <w:szCs w:val="24"/>
        </w:rPr>
        <w:t>OBLIGATION OF VENDOR</w:t>
      </w:r>
    </w:p>
    <w:p w14:paraId="00A90DA0" w14:textId="77777777" w:rsidR="00970C44" w:rsidRPr="00D14D04" w:rsidRDefault="00970C44" w:rsidP="00970C44">
      <w:pPr>
        <w:pStyle w:val="ListParagraph"/>
        <w:numPr>
          <w:ilvl w:val="0"/>
          <w:numId w:val="6"/>
        </w:numPr>
        <w:jc w:val="both"/>
        <w:rPr>
          <w:rFonts w:asciiTheme="minorHAnsi" w:hAnsiTheme="minorHAnsi" w:cstheme="minorHAnsi"/>
          <w:sz w:val="24"/>
          <w:szCs w:val="24"/>
        </w:rPr>
      </w:pPr>
      <w:r w:rsidRPr="00D14D04">
        <w:rPr>
          <w:rFonts w:asciiTheme="minorHAnsi" w:hAnsiTheme="minorHAnsi" w:cstheme="minorHAnsi"/>
          <w:sz w:val="24"/>
          <w:szCs w:val="24"/>
        </w:rPr>
        <w:t>The vendor is obligated to develop and implement a web-based core insurance system according to the outlined specifications and scope of work. This includes ensuring the system's capability to manage customer needs analysis, generate illustrations, process new business, handle renewals, claims, loans, and other relevant functionalities.</w:t>
      </w:r>
    </w:p>
    <w:p w14:paraId="707C7668" w14:textId="77777777" w:rsidR="00970C44" w:rsidRPr="00D14D04" w:rsidRDefault="00970C44" w:rsidP="00970C44">
      <w:pPr>
        <w:pStyle w:val="ListParagraph"/>
        <w:numPr>
          <w:ilvl w:val="0"/>
          <w:numId w:val="6"/>
        </w:numPr>
        <w:jc w:val="both"/>
        <w:rPr>
          <w:rFonts w:asciiTheme="minorHAnsi" w:hAnsiTheme="minorHAnsi" w:cstheme="minorHAnsi"/>
          <w:sz w:val="24"/>
          <w:szCs w:val="24"/>
        </w:rPr>
      </w:pPr>
      <w:r w:rsidRPr="00D14D04">
        <w:rPr>
          <w:rFonts w:asciiTheme="minorHAnsi" w:hAnsiTheme="minorHAnsi" w:cstheme="minorHAnsi"/>
          <w:sz w:val="24"/>
          <w:szCs w:val="24"/>
        </w:rPr>
        <w:t>The vendor will use the newest technology to update the existing core system into a new one that works on the web. The company will provide experts and architects for specific areas and make sure the final product is strong and reliable.</w:t>
      </w:r>
    </w:p>
    <w:p w14:paraId="71D77854" w14:textId="77777777" w:rsidR="00970C44" w:rsidRPr="00D14D04" w:rsidRDefault="00970C44" w:rsidP="00970C44">
      <w:pPr>
        <w:pStyle w:val="ListParagraph"/>
        <w:numPr>
          <w:ilvl w:val="0"/>
          <w:numId w:val="6"/>
        </w:numPr>
        <w:jc w:val="both"/>
        <w:rPr>
          <w:rFonts w:asciiTheme="minorHAnsi" w:hAnsiTheme="minorHAnsi" w:cstheme="minorHAnsi"/>
          <w:sz w:val="24"/>
          <w:szCs w:val="24"/>
        </w:rPr>
      </w:pPr>
      <w:r w:rsidRPr="00D14D04">
        <w:rPr>
          <w:rFonts w:asciiTheme="minorHAnsi" w:hAnsiTheme="minorHAnsi" w:cstheme="minorHAnsi"/>
          <w:sz w:val="24"/>
          <w:szCs w:val="24"/>
        </w:rPr>
        <w:t xml:space="preserve">The vendor is responsible for replacing the current PLIS Insurance software with the new centralized web-based solution. </w:t>
      </w:r>
    </w:p>
    <w:p w14:paraId="72302054" w14:textId="77777777" w:rsidR="00970C44" w:rsidRPr="00D14D04" w:rsidRDefault="00970C44" w:rsidP="00970C44">
      <w:pPr>
        <w:pStyle w:val="ListParagraph"/>
        <w:numPr>
          <w:ilvl w:val="0"/>
          <w:numId w:val="6"/>
        </w:numPr>
        <w:jc w:val="both"/>
        <w:rPr>
          <w:rFonts w:asciiTheme="minorHAnsi" w:hAnsiTheme="minorHAnsi" w:cstheme="minorHAnsi"/>
          <w:sz w:val="24"/>
          <w:szCs w:val="24"/>
        </w:rPr>
      </w:pPr>
      <w:r w:rsidRPr="00D14D04">
        <w:rPr>
          <w:rFonts w:asciiTheme="minorHAnsi" w:hAnsiTheme="minorHAnsi" w:cstheme="minorHAnsi"/>
          <w:sz w:val="24"/>
          <w:szCs w:val="24"/>
        </w:rPr>
        <w:t>The vendor must ensure seamless support for existing individual and group insurance products on the new platform. This includes providing robust customization options as per business needs and offering reinsurance support</w:t>
      </w:r>
    </w:p>
    <w:p w14:paraId="3B55336C" w14:textId="77777777" w:rsidR="00970C44" w:rsidRPr="00D14D04" w:rsidRDefault="00970C44" w:rsidP="00970C44">
      <w:pPr>
        <w:pStyle w:val="ListParagraph"/>
        <w:numPr>
          <w:ilvl w:val="0"/>
          <w:numId w:val="6"/>
        </w:numPr>
        <w:jc w:val="both"/>
        <w:rPr>
          <w:rFonts w:asciiTheme="minorHAnsi" w:hAnsiTheme="minorHAnsi" w:cstheme="minorHAnsi"/>
          <w:sz w:val="24"/>
          <w:szCs w:val="24"/>
        </w:rPr>
      </w:pPr>
      <w:r w:rsidRPr="00D14D04">
        <w:rPr>
          <w:rFonts w:asciiTheme="minorHAnsi" w:hAnsiTheme="minorHAnsi" w:cstheme="minorHAnsi"/>
          <w:sz w:val="24"/>
          <w:szCs w:val="24"/>
        </w:rPr>
        <w:t>The vendor is responsible for setting up application and database servers with end-to-end security measures to protect sensitive data and ensure compliance with security standards.</w:t>
      </w:r>
    </w:p>
    <w:p w14:paraId="4EA28848" w14:textId="77777777" w:rsidR="00970C44" w:rsidRPr="00D14D04" w:rsidRDefault="00970C44" w:rsidP="00970C44">
      <w:pPr>
        <w:pStyle w:val="ListParagraph"/>
        <w:numPr>
          <w:ilvl w:val="0"/>
          <w:numId w:val="6"/>
        </w:numPr>
        <w:jc w:val="both"/>
        <w:rPr>
          <w:rFonts w:asciiTheme="minorHAnsi" w:hAnsiTheme="minorHAnsi" w:cstheme="minorHAnsi"/>
          <w:sz w:val="24"/>
          <w:szCs w:val="24"/>
        </w:rPr>
      </w:pPr>
      <w:r w:rsidRPr="00D14D04">
        <w:rPr>
          <w:rFonts w:asciiTheme="minorHAnsi" w:hAnsiTheme="minorHAnsi" w:cstheme="minorHAnsi"/>
          <w:sz w:val="24"/>
          <w:szCs w:val="24"/>
        </w:rPr>
        <w:t>The vendor must develop and implement a comprehensive web-based reporting system to enable management to extract critical Management Information System (MIS) reports in real-time and track the business portfolio effectively.</w:t>
      </w:r>
    </w:p>
    <w:p w14:paraId="4C530806" w14:textId="77777777" w:rsidR="00970C44" w:rsidRDefault="00970C44" w:rsidP="00970C44">
      <w:pPr>
        <w:pStyle w:val="ListParagraph"/>
        <w:numPr>
          <w:ilvl w:val="0"/>
          <w:numId w:val="6"/>
        </w:numPr>
        <w:tabs>
          <w:tab w:val="left" w:pos="9000"/>
        </w:tabs>
        <w:jc w:val="both"/>
        <w:rPr>
          <w:rFonts w:asciiTheme="minorHAnsi" w:hAnsiTheme="minorHAnsi" w:cstheme="minorHAnsi"/>
          <w:sz w:val="24"/>
          <w:szCs w:val="24"/>
        </w:rPr>
      </w:pPr>
      <w:r w:rsidRPr="00D14D04">
        <w:rPr>
          <w:rFonts w:asciiTheme="minorHAnsi" w:hAnsiTheme="minorHAnsi" w:cstheme="minorHAnsi"/>
          <w:sz w:val="24"/>
          <w:szCs w:val="24"/>
        </w:rPr>
        <w:t>The vendor is obligated to deliver the project within the agreed-upon timelines and ensure the quality and reliability of the developed solution through rigorous testing and quality assurance measures.</w:t>
      </w:r>
    </w:p>
    <w:p w14:paraId="2867AE2A" w14:textId="77777777" w:rsidR="00970C44" w:rsidRPr="004435E8" w:rsidRDefault="00970C44" w:rsidP="00970C44">
      <w:pPr>
        <w:pStyle w:val="ListParagraph"/>
        <w:numPr>
          <w:ilvl w:val="0"/>
          <w:numId w:val="6"/>
        </w:numPr>
        <w:tabs>
          <w:tab w:val="left" w:pos="9000"/>
        </w:tabs>
        <w:jc w:val="both"/>
        <w:rPr>
          <w:rFonts w:asciiTheme="minorHAnsi" w:hAnsiTheme="minorHAnsi" w:cstheme="minorHAnsi"/>
          <w:sz w:val="24"/>
          <w:szCs w:val="24"/>
        </w:rPr>
      </w:pPr>
      <w:r w:rsidRPr="00A810A2">
        <w:rPr>
          <w:rFonts w:asciiTheme="minorHAnsi" w:hAnsiTheme="minorHAnsi" w:cstheme="minorHAnsi"/>
          <w:color w:val="0F0F0F"/>
        </w:rPr>
        <w:t xml:space="preserve">The vendor commits to covering security assessments, data integrity, server optimization, and patch management, including user access controls and disaster recovery updates; </w:t>
      </w:r>
      <w:r w:rsidRPr="004435E8">
        <w:rPr>
          <w:rFonts w:asciiTheme="minorHAnsi" w:hAnsiTheme="minorHAnsi" w:cstheme="minorHAnsi"/>
          <w:sz w:val="24"/>
          <w:szCs w:val="24"/>
        </w:rPr>
        <w:t>however, remediations and software/tool implementation is not within the vendor's responsibility.</w:t>
      </w:r>
    </w:p>
    <w:p w14:paraId="2C914EE3" w14:textId="77777777" w:rsidR="00970C44" w:rsidRPr="004435E8" w:rsidRDefault="00970C44" w:rsidP="00970C44">
      <w:pPr>
        <w:pStyle w:val="ListParagraph"/>
        <w:numPr>
          <w:ilvl w:val="0"/>
          <w:numId w:val="6"/>
        </w:numPr>
        <w:tabs>
          <w:tab w:val="left" w:pos="9000"/>
        </w:tabs>
        <w:jc w:val="both"/>
        <w:rPr>
          <w:rFonts w:asciiTheme="minorHAnsi" w:hAnsiTheme="minorHAnsi" w:cstheme="minorHAnsi"/>
          <w:sz w:val="24"/>
          <w:szCs w:val="24"/>
        </w:rPr>
      </w:pPr>
      <w:r w:rsidRPr="004435E8">
        <w:rPr>
          <w:rFonts w:asciiTheme="minorHAnsi" w:hAnsiTheme="minorHAnsi" w:cstheme="minorHAnsi"/>
          <w:sz w:val="24"/>
          <w:szCs w:val="24"/>
        </w:rPr>
        <w:t>The vendor is responsible for maintaining and supporting the system after its development.</w:t>
      </w:r>
    </w:p>
    <w:p w14:paraId="5D8C14D5" w14:textId="77777777" w:rsidR="00970C44" w:rsidRPr="004435E8" w:rsidRDefault="00970C44" w:rsidP="00970C44">
      <w:pPr>
        <w:pStyle w:val="ListParagraph"/>
        <w:numPr>
          <w:ilvl w:val="0"/>
          <w:numId w:val="6"/>
        </w:numPr>
        <w:tabs>
          <w:tab w:val="left" w:pos="9000"/>
        </w:tabs>
        <w:jc w:val="both"/>
        <w:rPr>
          <w:rFonts w:asciiTheme="minorHAnsi" w:hAnsiTheme="minorHAnsi" w:cstheme="minorHAnsi"/>
          <w:sz w:val="24"/>
          <w:szCs w:val="24"/>
        </w:rPr>
      </w:pPr>
      <w:r w:rsidRPr="004435E8">
        <w:rPr>
          <w:rFonts w:asciiTheme="minorHAnsi" w:hAnsiTheme="minorHAnsi" w:cstheme="minorHAnsi"/>
          <w:sz w:val="24"/>
          <w:szCs w:val="24"/>
        </w:rPr>
        <w:t>The vendor will fix any bugs and perform necessary updates to ensure the system operates smoothly.</w:t>
      </w:r>
    </w:p>
    <w:p w14:paraId="62081C53" w14:textId="77777777" w:rsidR="00970C44" w:rsidRPr="004435E8" w:rsidRDefault="00970C44" w:rsidP="00970C44">
      <w:pPr>
        <w:pStyle w:val="ListParagraph"/>
        <w:numPr>
          <w:ilvl w:val="0"/>
          <w:numId w:val="6"/>
        </w:numPr>
        <w:tabs>
          <w:tab w:val="left" w:pos="9000"/>
        </w:tabs>
        <w:jc w:val="both"/>
        <w:rPr>
          <w:rFonts w:asciiTheme="minorHAnsi" w:hAnsiTheme="minorHAnsi" w:cstheme="minorHAnsi"/>
          <w:sz w:val="24"/>
          <w:szCs w:val="24"/>
        </w:rPr>
      </w:pPr>
      <w:r w:rsidRPr="004435E8">
        <w:rPr>
          <w:rFonts w:asciiTheme="minorHAnsi" w:hAnsiTheme="minorHAnsi" w:cstheme="minorHAnsi"/>
          <w:sz w:val="24"/>
          <w:szCs w:val="24"/>
        </w:rPr>
        <w:t>The vendor will regularly monitor the system’s performance and make necessary optimizations to maintain speed and efficiency.</w:t>
      </w:r>
    </w:p>
    <w:p w14:paraId="6C337A09" w14:textId="77777777" w:rsidR="00970C44" w:rsidRPr="004435E8" w:rsidRDefault="00970C44" w:rsidP="00970C44">
      <w:pPr>
        <w:pStyle w:val="ListParagraph"/>
        <w:numPr>
          <w:ilvl w:val="0"/>
          <w:numId w:val="6"/>
        </w:numPr>
        <w:tabs>
          <w:tab w:val="left" w:pos="9000"/>
        </w:tabs>
        <w:jc w:val="both"/>
        <w:rPr>
          <w:rFonts w:asciiTheme="minorHAnsi" w:hAnsiTheme="minorHAnsi" w:cstheme="minorHAnsi"/>
          <w:sz w:val="24"/>
          <w:szCs w:val="24"/>
        </w:rPr>
      </w:pPr>
      <w:r w:rsidRPr="004435E8">
        <w:rPr>
          <w:rFonts w:asciiTheme="minorHAnsi" w:hAnsiTheme="minorHAnsi" w:cstheme="minorHAnsi"/>
          <w:sz w:val="24"/>
          <w:szCs w:val="24"/>
        </w:rPr>
        <w:t xml:space="preserve">The vendor will apply timely security patches and updates to protect the system from </w:t>
      </w:r>
      <w:r w:rsidRPr="004435E8">
        <w:rPr>
          <w:rFonts w:asciiTheme="minorHAnsi" w:hAnsiTheme="minorHAnsi" w:cstheme="minorHAnsi"/>
          <w:sz w:val="24"/>
          <w:szCs w:val="24"/>
        </w:rPr>
        <w:lastRenderedPageBreak/>
        <w:t>security threats.</w:t>
      </w:r>
    </w:p>
    <w:p w14:paraId="0DDD9BF7" w14:textId="77777777" w:rsidR="00970C44" w:rsidRPr="004435E8" w:rsidRDefault="00970C44" w:rsidP="00970C44">
      <w:pPr>
        <w:pStyle w:val="ListParagraph"/>
        <w:numPr>
          <w:ilvl w:val="0"/>
          <w:numId w:val="6"/>
        </w:numPr>
        <w:tabs>
          <w:tab w:val="left" w:pos="9000"/>
        </w:tabs>
        <w:jc w:val="both"/>
        <w:rPr>
          <w:rFonts w:asciiTheme="minorHAnsi" w:hAnsiTheme="minorHAnsi" w:cstheme="minorHAnsi"/>
          <w:sz w:val="24"/>
          <w:szCs w:val="24"/>
        </w:rPr>
      </w:pPr>
      <w:r w:rsidRPr="004435E8">
        <w:rPr>
          <w:rFonts w:asciiTheme="minorHAnsi" w:hAnsiTheme="minorHAnsi" w:cstheme="minorHAnsi"/>
          <w:sz w:val="24"/>
          <w:szCs w:val="24"/>
        </w:rPr>
        <w:t>The vendor will provide user support services, addressing customer and agent queries and issues promptly.</w:t>
      </w:r>
    </w:p>
    <w:p w14:paraId="09B50D67" w14:textId="77777777" w:rsidR="00970C44" w:rsidRPr="004435E8" w:rsidRDefault="00970C44" w:rsidP="00970C44">
      <w:pPr>
        <w:pStyle w:val="ListParagraph"/>
        <w:numPr>
          <w:ilvl w:val="0"/>
          <w:numId w:val="6"/>
        </w:numPr>
        <w:tabs>
          <w:tab w:val="left" w:pos="9000"/>
        </w:tabs>
        <w:jc w:val="both"/>
        <w:rPr>
          <w:rFonts w:asciiTheme="minorHAnsi" w:hAnsiTheme="minorHAnsi" w:cstheme="minorHAnsi"/>
          <w:sz w:val="24"/>
          <w:szCs w:val="24"/>
        </w:rPr>
      </w:pPr>
      <w:r w:rsidRPr="004435E8">
        <w:rPr>
          <w:rFonts w:asciiTheme="minorHAnsi" w:hAnsiTheme="minorHAnsi" w:cstheme="minorHAnsi"/>
          <w:sz w:val="24"/>
          <w:szCs w:val="24"/>
        </w:rPr>
        <w:t>The vendor will manage regular system backups to minimize the risk of data loss and ensure smooth data recovery.</w:t>
      </w:r>
    </w:p>
    <w:p w14:paraId="01CFE484" w14:textId="77777777" w:rsidR="00970C44" w:rsidRPr="004435E8" w:rsidRDefault="00970C44" w:rsidP="00970C44">
      <w:pPr>
        <w:pStyle w:val="ListParagraph"/>
        <w:numPr>
          <w:ilvl w:val="0"/>
          <w:numId w:val="6"/>
        </w:numPr>
        <w:tabs>
          <w:tab w:val="left" w:pos="9000"/>
        </w:tabs>
        <w:jc w:val="both"/>
        <w:rPr>
          <w:rFonts w:asciiTheme="minorHAnsi" w:hAnsiTheme="minorHAnsi" w:cstheme="minorHAnsi"/>
          <w:sz w:val="24"/>
          <w:szCs w:val="24"/>
        </w:rPr>
      </w:pPr>
      <w:r w:rsidRPr="004435E8">
        <w:rPr>
          <w:rFonts w:asciiTheme="minorHAnsi" w:hAnsiTheme="minorHAnsi" w:cstheme="minorHAnsi"/>
          <w:sz w:val="24"/>
          <w:szCs w:val="24"/>
        </w:rPr>
        <w:t>The vendor will keep system documentation updated to ensure the functioning and maintenance processes are clearly documented.</w:t>
      </w:r>
    </w:p>
    <w:p w14:paraId="1F7E42FE" w14:textId="77777777" w:rsidR="00970C44" w:rsidRPr="004435E8" w:rsidRDefault="00970C44" w:rsidP="00970C44">
      <w:pPr>
        <w:pStyle w:val="ListParagraph"/>
        <w:numPr>
          <w:ilvl w:val="0"/>
          <w:numId w:val="6"/>
        </w:numPr>
        <w:tabs>
          <w:tab w:val="left" w:pos="9000"/>
        </w:tabs>
        <w:jc w:val="both"/>
        <w:rPr>
          <w:rFonts w:asciiTheme="minorHAnsi" w:hAnsiTheme="minorHAnsi" w:cstheme="minorHAnsi"/>
          <w:sz w:val="24"/>
          <w:szCs w:val="24"/>
        </w:rPr>
      </w:pPr>
      <w:r w:rsidRPr="004435E8">
        <w:rPr>
          <w:rFonts w:asciiTheme="minorHAnsi" w:hAnsiTheme="minorHAnsi" w:cstheme="minorHAnsi"/>
          <w:sz w:val="24"/>
          <w:szCs w:val="24"/>
        </w:rPr>
        <w:t>The vendor will provide necessary training and knowledge transfer to the company’s staff for system maintenance and troubleshooting.</w:t>
      </w:r>
    </w:p>
    <w:p w14:paraId="49DCD61A" w14:textId="77777777" w:rsidR="00970C44" w:rsidRDefault="00970C44" w:rsidP="00970C44">
      <w:pPr>
        <w:pStyle w:val="ListParagraph"/>
        <w:numPr>
          <w:ilvl w:val="0"/>
          <w:numId w:val="6"/>
        </w:numPr>
        <w:tabs>
          <w:tab w:val="left" w:pos="9000"/>
        </w:tabs>
        <w:jc w:val="both"/>
        <w:rPr>
          <w:rFonts w:asciiTheme="minorHAnsi" w:hAnsiTheme="minorHAnsi" w:cstheme="minorHAnsi"/>
          <w:sz w:val="24"/>
          <w:szCs w:val="24"/>
        </w:rPr>
      </w:pPr>
      <w:r w:rsidRPr="004435E8">
        <w:rPr>
          <w:rFonts w:asciiTheme="minorHAnsi" w:hAnsiTheme="minorHAnsi" w:cstheme="minorHAnsi"/>
          <w:sz w:val="24"/>
          <w:szCs w:val="24"/>
        </w:rPr>
        <w:t>The vendor is fully responsible for the entire project management process. This includes planning, execution, monitoring, control, and closure of the project.</w:t>
      </w:r>
    </w:p>
    <w:p w14:paraId="73187A87" w14:textId="77777777" w:rsidR="00644A48" w:rsidRDefault="00644A48" w:rsidP="00644A48">
      <w:pPr>
        <w:pStyle w:val="ListParagraph"/>
        <w:numPr>
          <w:ilvl w:val="0"/>
          <w:numId w:val="6"/>
        </w:numPr>
        <w:tabs>
          <w:tab w:val="left" w:pos="1190"/>
        </w:tabs>
        <w:spacing w:line="276" w:lineRule="auto"/>
        <w:contextualSpacing w:val="0"/>
        <w:jc w:val="both"/>
        <w:rPr>
          <w:rFonts w:asciiTheme="minorHAnsi" w:hAnsiTheme="minorHAnsi" w:cstheme="minorHAnsi"/>
          <w:color w:val="0F0F0F"/>
          <w:sz w:val="24"/>
          <w:szCs w:val="24"/>
        </w:rPr>
      </w:pPr>
      <w:r w:rsidRPr="00A60C8F">
        <w:rPr>
          <w:rFonts w:asciiTheme="minorHAnsi" w:hAnsiTheme="minorHAnsi" w:cstheme="minorHAnsi"/>
          <w:color w:val="0F0F0F"/>
          <w:sz w:val="24"/>
          <w:szCs w:val="24"/>
        </w:rPr>
        <w:t xml:space="preserve">The Vendor shall be required to develop new modules; add value additions in existing </w:t>
      </w:r>
      <w:r w:rsidRPr="007D45E5">
        <w:rPr>
          <w:rFonts w:asciiTheme="minorHAnsi" w:hAnsiTheme="minorHAnsi" w:cstheme="minorHAnsi"/>
          <w:color w:val="0F0F0F"/>
          <w:sz w:val="24"/>
          <w:szCs w:val="24"/>
        </w:rPr>
        <w:t>modules</w:t>
      </w:r>
      <w:r w:rsidRPr="00A60C8F">
        <w:rPr>
          <w:rFonts w:asciiTheme="minorHAnsi" w:hAnsiTheme="minorHAnsi" w:cstheme="minorHAnsi"/>
          <w:color w:val="0F0F0F"/>
          <w:sz w:val="24"/>
          <w:szCs w:val="24"/>
        </w:rPr>
        <w:t xml:space="preserve"> and modify existing software. He will </w:t>
      </w:r>
      <w:r w:rsidRPr="007D45E5">
        <w:rPr>
          <w:rFonts w:asciiTheme="minorHAnsi" w:hAnsiTheme="minorHAnsi" w:cstheme="minorHAnsi"/>
          <w:color w:val="0F0F0F"/>
          <w:sz w:val="24"/>
          <w:szCs w:val="24"/>
        </w:rPr>
        <w:t xml:space="preserve">also </w:t>
      </w:r>
      <w:r w:rsidRPr="00A60C8F">
        <w:rPr>
          <w:rFonts w:asciiTheme="minorHAnsi" w:hAnsiTheme="minorHAnsi" w:cstheme="minorHAnsi"/>
          <w:color w:val="0F0F0F"/>
          <w:sz w:val="24"/>
          <w:szCs w:val="24"/>
        </w:rPr>
        <w:t xml:space="preserve">be responsible </w:t>
      </w:r>
      <w:r w:rsidRPr="007D45E5">
        <w:rPr>
          <w:rFonts w:asciiTheme="minorHAnsi" w:hAnsiTheme="minorHAnsi" w:cstheme="minorHAnsi"/>
          <w:color w:val="0F0F0F"/>
          <w:sz w:val="24"/>
          <w:szCs w:val="24"/>
        </w:rPr>
        <w:t xml:space="preserve">for </w:t>
      </w:r>
      <w:r w:rsidRPr="00A60C8F">
        <w:rPr>
          <w:rFonts w:asciiTheme="minorHAnsi" w:hAnsiTheme="minorHAnsi" w:cstheme="minorHAnsi"/>
          <w:color w:val="0F0F0F"/>
          <w:sz w:val="24"/>
          <w:szCs w:val="24"/>
        </w:rPr>
        <w:t xml:space="preserve">removing any bugs arising in newly developed modules, historical data and modified software. For </w:t>
      </w:r>
      <w:r w:rsidRPr="007D45E5">
        <w:rPr>
          <w:rFonts w:asciiTheme="minorHAnsi" w:hAnsiTheme="minorHAnsi" w:cstheme="minorHAnsi"/>
          <w:color w:val="0F0F0F"/>
          <w:sz w:val="24"/>
          <w:szCs w:val="24"/>
        </w:rPr>
        <w:t xml:space="preserve">developing </w:t>
      </w:r>
      <w:r w:rsidRPr="00A60C8F">
        <w:rPr>
          <w:rFonts w:asciiTheme="minorHAnsi" w:hAnsiTheme="minorHAnsi" w:cstheme="minorHAnsi"/>
          <w:color w:val="0F0F0F"/>
          <w:sz w:val="24"/>
          <w:szCs w:val="24"/>
        </w:rPr>
        <w:t xml:space="preserve">new module, the vendor will conduct requirement analysis phase and after getting approval from the client they will start development. </w:t>
      </w:r>
    </w:p>
    <w:p w14:paraId="0D21805C" w14:textId="77777777" w:rsidR="00644A48" w:rsidRPr="00BA36CE" w:rsidRDefault="00644A48" w:rsidP="00644A48">
      <w:pPr>
        <w:pStyle w:val="BodyText"/>
        <w:numPr>
          <w:ilvl w:val="0"/>
          <w:numId w:val="6"/>
        </w:numPr>
        <w:spacing w:line="244" w:lineRule="auto"/>
        <w:jc w:val="both"/>
        <w:rPr>
          <w:rFonts w:asciiTheme="minorHAnsi" w:hAnsiTheme="minorHAnsi" w:cstheme="minorHAnsi"/>
          <w:color w:val="0F0F0F"/>
        </w:rPr>
      </w:pPr>
      <w:r w:rsidRPr="00A810A2">
        <w:rPr>
          <w:rFonts w:asciiTheme="minorHAnsi" w:hAnsiTheme="minorHAnsi" w:cstheme="minorHAnsi"/>
          <w:color w:val="0F0F0F"/>
        </w:rPr>
        <w:t xml:space="preserve">The vendor commits to an extensive IT audit and remediation plan for PLIS, covering security assessments, data integrity, server optimization, and patch management, including user access controls and disaster recovery updates; however, </w:t>
      </w:r>
      <w:r>
        <w:rPr>
          <w:rFonts w:asciiTheme="minorHAnsi" w:hAnsiTheme="minorHAnsi" w:cstheme="minorHAnsi"/>
          <w:color w:val="0F0F0F"/>
        </w:rPr>
        <w:t xml:space="preserve">remediations and </w:t>
      </w:r>
      <w:r w:rsidRPr="00A810A2">
        <w:rPr>
          <w:rFonts w:asciiTheme="minorHAnsi" w:hAnsiTheme="minorHAnsi" w:cstheme="minorHAnsi"/>
          <w:color w:val="0F0F0F"/>
        </w:rPr>
        <w:t xml:space="preserve">software/tool implementation </w:t>
      </w:r>
      <w:r>
        <w:rPr>
          <w:rFonts w:asciiTheme="minorHAnsi" w:hAnsiTheme="minorHAnsi" w:cstheme="minorHAnsi"/>
          <w:color w:val="0F0F0F"/>
        </w:rPr>
        <w:t>is</w:t>
      </w:r>
      <w:r w:rsidRPr="00A810A2">
        <w:rPr>
          <w:rFonts w:asciiTheme="minorHAnsi" w:hAnsiTheme="minorHAnsi" w:cstheme="minorHAnsi"/>
          <w:color w:val="0F0F0F"/>
        </w:rPr>
        <w:t xml:space="preserve"> not within the vendor's responsibility.</w:t>
      </w:r>
    </w:p>
    <w:p w14:paraId="594611E0" w14:textId="77777777" w:rsidR="00644A48" w:rsidRDefault="00644A48" w:rsidP="00644A48">
      <w:pPr>
        <w:pStyle w:val="BodyText"/>
        <w:numPr>
          <w:ilvl w:val="0"/>
          <w:numId w:val="6"/>
        </w:numPr>
        <w:jc w:val="both"/>
        <w:rPr>
          <w:rFonts w:asciiTheme="minorHAnsi" w:hAnsiTheme="minorHAnsi" w:cstheme="minorHAnsi"/>
          <w:color w:val="0F0F0F"/>
        </w:rPr>
      </w:pPr>
      <w:r w:rsidRPr="007D45E5">
        <w:rPr>
          <w:rFonts w:asciiTheme="minorHAnsi" w:hAnsiTheme="minorHAnsi" w:cstheme="minorHAnsi"/>
          <w:color w:val="0F0F0F"/>
        </w:rPr>
        <w:t>The Vendor shall update the software related documentation i.e. User Manual, Technical Documents, Training Manual. Installation Guide and Administrator Guide etc. in accordance with the changes undertaken in the software from time to time. The vendor will also provide Data Flow Diagram. The vendor will provide updated edition of all documents bi-annually in hard and soft form.</w:t>
      </w:r>
    </w:p>
    <w:p w14:paraId="7028B103" w14:textId="77777777" w:rsidR="00644A48" w:rsidRPr="007D45E5" w:rsidRDefault="00644A48" w:rsidP="00644A48">
      <w:pPr>
        <w:pStyle w:val="ListParagraph"/>
        <w:numPr>
          <w:ilvl w:val="0"/>
          <w:numId w:val="6"/>
        </w:numPr>
        <w:tabs>
          <w:tab w:val="left" w:pos="1229"/>
        </w:tabs>
        <w:contextualSpacing w:val="0"/>
        <w:jc w:val="both"/>
        <w:rPr>
          <w:rFonts w:asciiTheme="minorHAnsi" w:hAnsiTheme="minorHAnsi" w:cstheme="minorHAnsi"/>
          <w:color w:val="0A0A0A"/>
          <w:sz w:val="24"/>
          <w:szCs w:val="24"/>
        </w:rPr>
      </w:pPr>
      <w:r w:rsidRPr="007D45E5">
        <w:rPr>
          <w:rFonts w:asciiTheme="minorHAnsi" w:hAnsiTheme="minorHAnsi" w:cstheme="minorHAnsi"/>
          <w:color w:val="0A0A0A"/>
          <w:sz w:val="24"/>
          <w:szCs w:val="24"/>
        </w:rPr>
        <w:t>Revamping of User Management module i.e. inclusion of group policy at supervisor level.</w:t>
      </w:r>
    </w:p>
    <w:p w14:paraId="641BBCD8" w14:textId="77777777" w:rsidR="00644A48" w:rsidRPr="007D45E5" w:rsidRDefault="00644A48" w:rsidP="00644A48">
      <w:pPr>
        <w:pStyle w:val="ListParagraph"/>
        <w:numPr>
          <w:ilvl w:val="0"/>
          <w:numId w:val="6"/>
        </w:numPr>
        <w:tabs>
          <w:tab w:val="left" w:pos="1238"/>
          <w:tab w:val="left" w:pos="1239"/>
        </w:tabs>
        <w:spacing w:after="9"/>
        <w:contextualSpacing w:val="0"/>
        <w:jc w:val="both"/>
        <w:rPr>
          <w:rFonts w:asciiTheme="minorHAnsi" w:hAnsiTheme="minorHAnsi" w:cstheme="minorHAnsi"/>
          <w:color w:val="0F0F0F"/>
          <w:sz w:val="24"/>
          <w:szCs w:val="24"/>
        </w:rPr>
      </w:pPr>
      <w:r w:rsidRPr="007D45E5">
        <w:rPr>
          <w:rFonts w:asciiTheme="minorHAnsi" w:hAnsiTheme="minorHAnsi" w:cstheme="minorHAnsi"/>
          <w:color w:val="0F0F0F"/>
          <w:sz w:val="24"/>
          <w:szCs w:val="24"/>
        </w:rPr>
        <w:t>Application/Source code version tracking and Change Management will be done by the Vendor. He will responsible for the Application security.</w:t>
      </w:r>
    </w:p>
    <w:p w14:paraId="172894F2" w14:textId="77777777" w:rsidR="00644A48" w:rsidRPr="007D45E5" w:rsidRDefault="00644A48" w:rsidP="00644A48">
      <w:pPr>
        <w:pStyle w:val="ListParagraph"/>
        <w:numPr>
          <w:ilvl w:val="0"/>
          <w:numId w:val="6"/>
        </w:numPr>
        <w:tabs>
          <w:tab w:val="left" w:pos="1238"/>
          <w:tab w:val="left" w:pos="1239"/>
        </w:tabs>
        <w:spacing w:after="9"/>
        <w:contextualSpacing w:val="0"/>
        <w:jc w:val="both"/>
        <w:rPr>
          <w:rFonts w:asciiTheme="minorHAnsi" w:hAnsiTheme="minorHAnsi" w:cstheme="minorHAnsi"/>
          <w:color w:val="0F0F0F"/>
          <w:sz w:val="24"/>
          <w:szCs w:val="24"/>
        </w:rPr>
      </w:pPr>
      <w:r w:rsidRPr="007D45E5">
        <w:rPr>
          <w:rFonts w:asciiTheme="minorHAnsi" w:hAnsiTheme="minorHAnsi" w:cstheme="minorHAnsi"/>
          <w:color w:val="0F0F0F"/>
          <w:sz w:val="24"/>
          <w:szCs w:val="24"/>
        </w:rPr>
        <w:t>Whenever the Vendor or his team are given access to the Source Code and database back up, they will not be authorized to share it will anyone except nominated IT team of Postal Life Insurance Company Limited. This condition will remain applicable even after expiry of the agreement.</w:t>
      </w:r>
    </w:p>
    <w:p w14:paraId="515395A1" w14:textId="77777777" w:rsidR="00644A48" w:rsidRPr="00494B71" w:rsidRDefault="00644A48" w:rsidP="00644A48">
      <w:pPr>
        <w:pStyle w:val="ListParagraph"/>
        <w:numPr>
          <w:ilvl w:val="0"/>
          <w:numId w:val="6"/>
        </w:numPr>
        <w:tabs>
          <w:tab w:val="left" w:pos="1238"/>
          <w:tab w:val="left" w:pos="1239"/>
        </w:tabs>
        <w:spacing w:after="9"/>
        <w:contextualSpacing w:val="0"/>
        <w:jc w:val="both"/>
        <w:rPr>
          <w:rFonts w:asciiTheme="minorHAnsi" w:hAnsiTheme="minorHAnsi" w:cstheme="minorHAnsi"/>
          <w:color w:val="0F0F0F"/>
          <w:sz w:val="24"/>
          <w:szCs w:val="24"/>
        </w:rPr>
      </w:pPr>
      <w:r w:rsidRPr="00BA36CE">
        <w:rPr>
          <w:rFonts w:asciiTheme="minorHAnsi" w:hAnsiTheme="minorHAnsi" w:cstheme="minorHAnsi"/>
          <w:bCs/>
          <w:color w:val="2F2F2F"/>
          <w:sz w:val="24"/>
          <w:szCs w:val="24"/>
        </w:rPr>
        <w:t>Training Overview:</w:t>
      </w:r>
      <w:r w:rsidRPr="007D45E5">
        <w:rPr>
          <w:rFonts w:asciiTheme="minorHAnsi" w:hAnsiTheme="minorHAnsi" w:cstheme="minorHAnsi"/>
          <w:color w:val="2F2F2F"/>
          <w:sz w:val="24"/>
          <w:szCs w:val="24"/>
        </w:rPr>
        <w:t xml:space="preserve"> The vendor will offer flexible online training for PLICL Officers/Officials. Sessions cover OS, hardware, software, internet, PLIS operations, and IT tasks.</w:t>
      </w:r>
    </w:p>
    <w:p w14:paraId="04C649DA" w14:textId="622B835C" w:rsidR="001E7988" w:rsidRDefault="001E7988"/>
    <w:p w14:paraId="1E310913" w14:textId="1A58B3D2" w:rsidR="00B15CE9" w:rsidRPr="002D00DE" w:rsidRDefault="00CD0709" w:rsidP="00B15CE9">
      <w:pPr>
        <w:pStyle w:val="Heading1"/>
        <w:keepNext w:val="0"/>
        <w:keepLines w:val="0"/>
        <w:numPr>
          <w:ilvl w:val="1"/>
          <w:numId w:val="1"/>
        </w:numPr>
        <w:tabs>
          <w:tab w:val="left" w:pos="600"/>
          <w:tab w:val="left" w:pos="810"/>
        </w:tabs>
        <w:spacing w:before="0"/>
        <w:ind w:left="720" w:hanging="720"/>
        <w:jc w:val="both"/>
        <w:rPr>
          <w:rFonts w:ascii="Calibri" w:eastAsia="Calibri" w:hAnsi="Calibri" w:cs="Calibri"/>
          <w:b/>
          <w:bCs/>
          <w:color w:val="auto"/>
          <w:sz w:val="26"/>
          <w:szCs w:val="26"/>
        </w:rPr>
      </w:pPr>
      <w:bookmarkStart w:id="12" w:name="_Toc168945798"/>
      <w:r w:rsidRPr="0079265F">
        <w:rPr>
          <w:rFonts w:ascii="Calibri" w:eastAsia="Calibri" w:hAnsi="Calibri" w:cs="Calibri"/>
          <w:b/>
          <w:bCs/>
          <w:color w:val="auto"/>
          <w:sz w:val="26"/>
          <w:szCs w:val="26"/>
        </w:rPr>
        <w:t>DATA IDENTIFICATION</w:t>
      </w:r>
      <w:r w:rsidR="00B15CE9">
        <w:rPr>
          <w:rFonts w:ascii="Calibri" w:eastAsia="Calibri" w:hAnsi="Calibri" w:cs="Calibri"/>
          <w:b/>
          <w:bCs/>
          <w:color w:val="auto"/>
          <w:sz w:val="26"/>
          <w:szCs w:val="26"/>
        </w:rPr>
        <w:t xml:space="preserve">, </w:t>
      </w:r>
      <w:r w:rsidRPr="0079265F">
        <w:rPr>
          <w:rFonts w:ascii="Calibri" w:eastAsia="Calibri" w:hAnsi="Calibri" w:cs="Calibri"/>
          <w:b/>
          <w:bCs/>
          <w:color w:val="auto"/>
          <w:sz w:val="26"/>
          <w:szCs w:val="26"/>
        </w:rPr>
        <w:t>CLEANSING POLICY &amp; REPORT/SUGGESTION</w:t>
      </w:r>
      <w:r>
        <w:rPr>
          <w:rFonts w:ascii="Calibri" w:eastAsia="Calibri" w:hAnsi="Calibri" w:cs="Calibri"/>
          <w:b/>
          <w:bCs/>
          <w:color w:val="auto"/>
          <w:sz w:val="26"/>
          <w:szCs w:val="26"/>
        </w:rPr>
        <w:t xml:space="preserve"> DURING OPERATION AND MAINTENANCE AND </w:t>
      </w:r>
      <w:r w:rsidRPr="0079265F">
        <w:rPr>
          <w:rFonts w:ascii="Calibri" w:eastAsia="Calibri" w:hAnsi="Calibri" w:cs="Calibri"/>
          <w:b/>
          <w:bCs/>
          <w:color w:val="auto"/>
          <w:sz w:val="26"/>
          <w:szCs w:val="26"/>
        </w:rPr>
        <w:t>DIGITIZATION OF POLICY HOLDER RECORD</w:t>
      </w:r>
      <w:bookmarkEnd w:id="12"/>
    </w:p>
    <w:p w14:paraId="5E284F16" w14:textId="77777777" w:rsidR="00494B71" w:rsidRPr="00494B71" w:rsidRDefault="00494B71" w:rsidP="0004509B">
      <w:pPr>
        <w:widowControl/>
        <w:autoSpaceDE/>
        <w:autoSpaceDN/>
        <w:spacing w:before="100" w:beforeAutospacing="1" w:after="100" w:afterAutospacing="1"/>
        <w:jc w:val="both"/>
        <w:rPr>
          <w:rFonts w:asciiTheme="minorHAnsi" w:hAnsiTheme="minorHAnsi" w:cstheme="minorHAnsi"/>
          <w:sz w:val="24"/>
          <w:szCs w:val="24"/>
        </w:rPr>
      </w:pPr>
      <w:r w:rsidRPr="00494B71">
        <w:rPr>
          <w:rFonts w:asciiTheme="minorHAnsi" w:hAnsiTheme="minorHAnsi" w:cstheme="minorHAnsi"/>
          <w:sz w:val="24"/>
          <w:szCs w:val="24"/>
        </w:rPr>
        <w:t>The vendor, committed to optimizing data integrity for the Postal Life Insurance Company, presents a comprehensive Data Identification Cleansing Policy as a part of the ongoing operation, maintenance, and revamping of the core system digitization of policyholder records. This policy focuses on:</w:t>
      </w:r>
    </w:p>
    <w:p w14:paraId="4B6EF66D" w14:textId="77777777" w:rsidR="00494B71" w:rsidRPr="00494B71" w:rsidRDefault="00494B71" w:rsidP="00494B71">
      <w:pPr>
        <w:widowControl/>
        <w:numPr>
          <w:ilvl w:val="0"/>
          <w:numId w:val="97"/>
        </w:numPr>
        <w:autoSpaceDE/>
        <w:autoSpaceDN/>
        <w:spacing w:before="100" w:beforeAutospacing="1" w:after="100" w:afterAutospacing="1"/>
        <w:rPr>
          <w:rFonts w:asciiTheme="minorHAnsi" w:hAnsiTheme="minorHAnsi" w:cstheme="minorHAnsi"/>
          <w:sz w:val="24"/>
          <w:szCs w:val="24"/>
        </w:rPr>
      </w:pPr>
      <w:r w:rsidRPr="00494B71">
        <w:rPr>
          <w:rFonts w:asciiTheme="minorHAnsi" w:hAnsiTheme="minorHAnsi" w:cstheme="minorHAnsi"/>
          <w:sz w:val="24"/>
          <w:szCs w:val="24"/>
        </w:rPr>
        <w:lastRenderedPageBreak/>
        <w:t>Eliminating Duplications: Identifying and removing duplicate records to ensure each policyholder's data is unique and accurate.</w:t>
      </w:r>
    </w:p>
    <w:p w14:paraId="7AF0A1F7" w14:textId="77777777" w:rsidR="00494B71" w:rsidRPr="00494B71" w:rsidRDefault="00494B71" w:rsidP="00494B71">
      <w:pPr>
        <w:widowControl/>
        <w:numPr>
          <w:ilvl w:val="0"/>
          <w:numId w:val="97"/>
        </w:numPr>
        <w:autoSpaceDE/>
        <w:autoSpaceDN/>
        <w:spacing w:before="100" w:beforeAutospacing="1" w:after="100" w:afterAutospacing="1"/>
        <w:rPr>
          <w:rFonts w:asciiTheme="minorHAnsi" w:hAnsiTheme="minorHAnsi" w:cstheme="minorHAnsi"/>
          <w:sz w:val="24"/>
          <w:szCs w:val="24"/>
        </w:rPr>
      </w:pPr>
      <w:r w:rsidRPr="00494B71">
        <w:rPr>
          <w:rFonts w:asciiTheme="minorHAnsi" w:hAnsiTheme="minorHAnsi" w:cstheme="minorHAnsi"/>
          <w:sz w:val="24"/>
          <w:szCs w:val="24"/>
        </w:rPr>
        <w:t>Rectifying Anomalies: Correcting data inconsistencies and errors to maintain data quality and reliability.</w:t>
      </w:r>
    </w:p>
    <w:p w14:paraId="7C826FEC" w14:textId="77777777" w:rsidR="00494B71" w:rsidRPr="00494B71" w:rsidRDefault="00494B71" w:rsidP="00494B71">
      <w:pPr>
        <w:widowControl/>
        <w:numPr>
          <w:ilvl w:val="0"/>
          <w:numId w:val="97"/>
        </w:numPr>
        <w:autoSpaceDE/>
        <w:autoSpaceDN/>
        <w:spacing w:before="100" w:beforeAutospacing="1" w:after="100" w:afterAutospacing="1"/>
        <w:rPr>
          <w:rFonts w:asciiTheme="minorHAnsi" w:hAnsiTheme="minorHAnsi" w:cstheme="minorHAnsi"/>
          <w:sz w:val="24"/>
          <w:szCs w:val="24"/>
        </w:rPr>
      </w:pPr>
      <w:r w:rsidRPr="00494B71">
        <w:rPr>
          <w:rFonts w:asciiTheme="minorHAnsi" w:hAnsiTheme="minorHAnsi" w:cstheme="minorHAnsi"/>
          <w:sz w:val="24"/>
          <w:szCs w:val="24"/>
        </w:rPr>
        <w:t>Enhancing Data Accuracy: Implementing industry best practices to improve the overall accuracy of policyholder information.</w:t>
      </w:r>
    </w:p>
    <w:p w14:paraId="2EFF1F9D" w14:textId="77777777" w:rsidR="00CD0709" w:rsidRPr="00CD0709" w:rsidRDefault="00CD0709" w:rsidP="00CD0709">
      <w:pPr>
        <w:rPr>
          <w:rFonts w:eastAsia="Calibri"/>
        </w:rPr>
      </w:pPr>
    </w:p>
    <w:p w14:paraId="4708572B" w14:textId="5BFF7879" w:rsidR="00494B71" w:rsidRPr="00494B71" w:rsidRDefault="00494B71" w:rsidP="00494B71">
      <w:pPr>
        <w:rPr>
          <w:rFonts w:asciiTheme="minorHAnsi" w:hAnsiTheme="minorHAnsi" w:cstheme="minorHAnsi"/>
          <w:b/>
          <w:bCs/>
          <w:sz w:val="24"/>
          <w:szCs w:val="24"/>
        </w:rPr>
      </w:pPr>
      <w:r w:rsidRPr="00494B71">
        <w:rPr>
          <w:rFonts w:asciiTheme="minorHAnsi" w:hAnsiTheme="minorHAnsi" w:cstheme="minorHAnsi"/>
          <w:b/>
          <w:bCs/>
          <w:sz w:val="24"/>
          <w:szCs w:val="24"/>
        </w:rPr>
        <w:t xml:space="preserve">Digitization of </w:t>
      </w:r>
      <w:r>
        <w:rPr>
          <w:rFonts w:asciiTheme="minorHAnsi" w:hAnsiTheme="minorHAnsi" w:cstheme="minorHAnsi"/>
          <w:b/>
          <w:bCs/>
          <w:sz w:val="24"/>
          <w:szCs w:val="24"/>
        </w:rPr>
        <w:t>P</w:t>
      </w:r>
      <w:r w:rsidRPr="00494B71">
        <w:rPr>
          <w:rFonts w:asciiTheme="minorHAnsi" w:hAnsiTheme="minorHAnsi" w:cstheme="minorHAnsi"/>
          <w:b/>
          <w:bCs/>
          <w:sz w:val="24"/>
          <w:szCs w:val="24"/>
        </w:rPr>
        <w:t xml:space="preserve">olicy </w:t>
      </w:r>
      <w:r>
        <w:rPr>
          <w:rFonts w:asciiTheme="minorHAnsi" w:hAnsiTheme="minorHAnsi" w:cstheme="minorHAnsi"/>
          <w:b/>
          <w:bCs/>
          <w:sz w:val="24"/>
          <w:szCs w:val="24"/>
        </w:rPr>
        <w:t>H</w:t>
      </w:r>
      <w:r w:rsidRPr="00494B71">
        <w:rPr>
          <w:rFonts w:asciiTheme="minorHAnsi" w:hAnsiTheme="minorHAnsi" w:cstheme="minorHAnsi"/>
          <w:b/>
          <w:bCs/>
          <w:sz w:val="24"/>
          <w:szCs w:val="24"/>
        </w:rPr>
        <w:t xml:space="preserve">older </w:t>
      </w:r>
      <w:r w:rsidR="00E47BA6">
        <w:rPr>
          <w:rFonts w:asciiTheme="minorHAnsi" w:hAnsiTheme="minorHAnsi" w:cstheme="minorHAnsi"/>
          <w:b/>
          <w:bCs/>
          <w:sz w:val="24"/>
          <w:szCs w:val="24"/>
        </w:rPr>
        <w:t>R</w:t>
      </w:r>
      <w:r w:rsidRPr="00494B71">
        <w:rPr>
          <w:rFonts w:asciiTheme="minorHAnsi" w:hAnsiTheme="minorHAnsi" w:cstheme="minorHAnsi"/>
          <w:b/>
          <w:bCs/>
          <w:sz w:val="24"/>
          <w:szCs w:val="24"/>
        </w:rPr>
        <w:t>ecord</w:t>
      </w:r>
      <w:r w:rsidR="00E47BA6">
        <w:rPr>
          <w:rFonts w:asciiTheme="minorHAnsi" w:hAnsiTheme="minorHAnsi" w:cstheme="minorHAnsi"/>
          <w:b/>
          <w:bCs/>
          <w:sz w:val="24"/>
          <w:szCs w:val="24"/>
        </w:rPr>
        <w:t>.</w:t>
      </w:r>
    </w:p>
    <w:p w14:paraId="114D4BB4" w14:textId="77777777" w:rsidR="004D5C4A" w:rsidRDefault="004D5C4A" w:rsidP="004D5C4A">
      <w:pPr>
        <w:jc w:val="center"/>
        <w:rPr>
          <w:b/>
          <w:bCs/>
        </w:rPr>
      </w:pPr>
    </w:p>
    <w:p w14:paraId="69806D80" w14:textId="77777777" w:rsidR="004D5C4A" w:rsidRDefault="004D5C4A" w:rsidP="00F44138">
      <w:pPr>
        <w:ind w:firstLine="720"/>
        <w:rPr>
          <w:rFonts w:asciiTheme="minorHAnsi" w:hAnsiTheme="minorHAnsi" w:cstheme="minorHAnsi"/>
          <w:b/>
          <w:bCs/>
          <w:sz w:val="24"/>
          <w:szCs w:val="24"/>
        </w:rPr>
      </w:pPr>
      <w:r w:rsidRPr="004D5C4A">
        <w:rPr>
          <w:rFonts w:asciiTheme="minorHAnsi" w:hAnsiTheme="minorHAnsi" w:cstheme="minorHAnsi"/>
          <w:b/>
          <w:bCs/>
          <w:sz w:val="24"/>
          <w:szCs w:val="24"/>
        </w:rPr>
        <w:t>Scope of Work</w:t>
      </w:r>
    </w:p>
    <w:p w14:paraId="7C7D8DB9" w14:textId="77777777" w:rsidR="004D5C4A" w:rsidRPr="004D5C4A" w:rsidRDefault="004D5C4A" w:rsidP="004D5C4A">
      <w:pPr>
        <w:jc w:val="center"/>
        <w:rPr>
          <w:rFonts w:asciiTheme="minorHAnsi" w:hAnsiTheme="minorHAnsi" w:cstheme="minorHAnsi"/>
          <w:b/>
          <w:bCs/>
          <w:sz w:val="24"/>
          <w:szCs w:val="24"/>
        </w:rPr>
      </w:pPr>
    </w:p>
    <w:p w14:paraId="7EF5CA19" w14:textId="77777777" w:rsidR="004D5C4A" w:rsidRPr="00494B71" w:rsidRDefault="004D5C4A" w:rsidP="004D5C4A">
      <w:pPr>
        <w:rPr>
          <w:rFonts w:asciiTheme="minorHAnsi" w:hAnsiTheme="minorHAnsi" w:cstheme="minorHAnsi"/>
          <w:sz w:val="24"/>
          <w:szCs w:val="24"/>
        </w:rPr>
      </w:pPr>
      <w:r w:rsidRPr="00494B71">
        <w:rPr>
          <w:rFonts w:asciiTheme="minorHAnsi" w:hAnsiTheme="minorHAnsi" w:cstheme="minorHAnsi"/>
          <w:sz w:val="24"/>
          <w:szCs w:val="24"/>
        </w:rPr>
        <w:t>Providing facility for scanning data entry and verification using application software</w:t>
      </w:r>
    </w:p>
    <w:p w14:paraId="5D5DFD40" w14:textId="77777777" w:rsidR="004D5C4A" w:rsidRPr="004D5C4A" w:rsidRDefault="004D5C4A" w:rsidP="004D5C4A">
      <w:pPr>
        <w:rPr>
          <w:b/>
          <w:bCs/>
        </w:rPr>
      </w:pPr>
    </w:p>
    <w:p w14:paraId="365711ED" w14:textId="77777777" w:rsidR="004D5C4A" w:rsidRPr="004D5C4A" w:rsidRDefault="004D5C4A" w:rsidP="00F44138">
      <w:pPr>
        <w:ind w:firstLine="720"/>
        <w:rPr>
          <w:rFonts w:asciiTheme="minorHAnsi" w:hAnsiTheme="minorHAnsi" w:cstheme="minorHAnsi"/>
          <w:b/>
          <w:bCs/>
          <w:sz w:val="24"/>
          <w:szCs w:val="24"/>
        </w:rPr>
      </w:pPr>
      <w:r w:rsidRPr="004D5C4A">
        <w:rPr>
          <w:rFonts w:asciiTheme="minorHAnsi" w:hAnsiTheme="minorHAnsi" w:cstheme="minorHAnsi"/>
          <w:b/>
          <w:bCs/>
          <w:sz w:val="24"/>
          <w:szCs w:val="24"/>
        </w:rPr>
        <w:t>Background</w:t>
      </w:r>
    </w:p>
    <w:p w14:paraId="455779DA" w14:textId="77777777" w:rsidR="004D5C4A" w:rsidRDefault="004D5C4A" w:rsidP="004D5C4A">
      <w:pPr>
        <w:jc w:val="both"/>
      </w:pPr>
    </w:p>
    <w:p w14:paraId="47EA8858" w14:textId="77777777" w:rsidR="004D5C4A" w:rsidRPr="004D5C4A" w:rsidRDefault="004D5C4A" w:rsidP="004D5C4A">
      <w:pPr>
        <w:jc w:val="both"/>
        <w:rPr>
          <w:rFonts w:asciiTheme="minorHAnsi" w:hAnsiTheme="minorHAnsi" w:cstheme="minorHAnsi"/>
          <w:sz w:val="24"/>
          <w:szCs w:val="24"/>
        </w:rPr>
      </w:pPr>
      <w:r w:rsidRPr="004D5C4A">
        <w:rPr>
          <w:rFonts w:asciiTheme="minorHAnsi" w:hAnsiTheme="minorHAnsi" w:cstheme="minorHAnsi"/>
          <w:sz w:val="24"/>
          <w:szCs w:val="24"/>
        </w:rPr>
        <w:t>Postal Life Insurance Company has launched a project for scanning, data entry and data cleansing of the records of PLIC with the objective of improving and modernizing the system.</w:t>
      </w:r>
    </w:p>
    <w:p w14:paraId="0B7D843E" w14:textId="77777777" w:rsidR="004D5C4A" w:rsidRPr="004D5C4A" w:rsidRDefault="004D5C4A" w:rsidP="004D5C4A">
      <w:pPr>
        <w:jc w:val="both"/>
        <w:rPr>
          <w:rFonts w:asciiTheme="minorHAnsi" w:hAnsiTheme="minorHAnsi" w:cstheme="minorHAnsi"/>
          <w:sz w:val="24"/>
          <w:szCs w:val="24"/>
        </w:rPr>
      </w:pPr>
      <w:r w:rsidRPr="004D5C4A">
        <w:rPr>
          <w:rFonts w:asciiTheme="minorHAnsi" w:hAnsiTheme="minorHAnsi" w:cstheme="minorHAnsi"/>
          <w:sz w:val="24"/>
          <w:szCs w:val="24"/>
        </w:rPr>
        <w:t>Scanning of records which have been registered since 1947 (existing, paper-based records) is the first step in making the existing MIS updated. Then it includes the data entry of all important fields of a single document. PLIC intends to outsource the scanning and data entry of PLIC.</w:t>
      </w:r>
    </w:p>
    <w:p w14:paraId="6947040E" w14:textId="77777777" w:rsidR="004D5C4A" w:rsidRPr="004D5C4A" w:rsidRDefault="004D5C4A" w:rsidP="004D5C4A">
      <w:pPr>
        <w:jc w:val="both"/>
        <w:rPr>
          <w:rFonts w:asciiTheme="minorHAnsi" w:hAnsiTheme="minorHAnsi" w:cstheme="minorHAnsi"/>
          <w:sz w:val="24"/>
          <w:szCs w:val="24"/>
        </w:rPr>
      </w:pPr>
      <w:r w:rsidRPr="004D5C4A">
        <w:rPr>
          <w:rFonts w:asciiTheme="minorHAnsi" w:hAnsiTheme="minorHAnsi" w:cstheme="minorHAnsi"/>
          <w:sz w:val="24"/>
          <w:szCs w:val="24"/>
        </w:rPr>
        <w:t>Currently, a Software application and Data base is available but 30% of the data is either missing or not updated in the system. For this reason, PLIC requires services of a vendor at five regions.  Double data entry needs to be carried out for the Policy and premium records of insurant.</w:t>
      </w:r>
    </w:p>
    <w:p w14:paraId="64737C81" w14:textId="77777777" w:rsidR="004D5C4A" w:rsidRPr="004D5C4A" w:rsidRDefault="004D5C4A" w:rsidP="00CD0709">
      <w:pPr>
        <w:pStyle w:val="ListParagraph"/>
        <w:widowControl/>
        <w:numPr>
          <w:ilvl w:val="0"/>
          <w:numId w:val="58"/>
        </w:numPr>
        <w:autoSpaceDE/>
        <w:autoSpaceDN/>
        <w:spacing w:line="276" w:lineRule="auto"/>
        <w:contextualSpacing w:val="0"/>
        <w:jc w:val="both"/>
        <w:rPr>
          <w:rFonts w:asciiTheme="minorHAnsi" w:hAnsiTheme="minorHAnsi" w:cstheme="minorHAnsi"/>
          <w:sz w:val="24"/>
          <w:szCs w:val="24"/>
        </w:rPr>
      </w:pPr>
      <w:r w:rsidRPr="004D5C4A">
        <w:rPr>
          <w:rFonts w:asciiTheme="minorHAnsi" w:hAnsiTheme="minorHAnsi" w:cstheme="minorHAnsi"/>
          <w:sz w:val="24"/>
          <w:szCs w:val="24"/>
        </w:rPr>
        <w:t xml:space="preserve">The Scanning and data entry application is required for the business </w:t>
      </w:r>
    </w:p>
    <w:p w14:paraId="3D7C3E86" w14:textId="77777777" w:rsidR="004D5C4A" w:rsidRPr="004D5C4A" w:rsidRDefault="004D5C4A" w:rsidP="00CD0709">
      <w:pPr>
        <w:pStyle w:val="ListParagraph"/>
        <w:widowControl/>
        <w:numPr>
          <w:ilvl w:val="0"/>
          <w:numId w:val="58"/>
        </w:numPr>
        <w:autoSpaceDE/>
        <w:autoSpaceDN/>
        <w:spacing w:line="276" w:lineRule="auto"/>
        <w:contextualSpacing w:val="0"/>
        <w:jc w:val="both"/>
        <w:rPr>
          <w:rFonts w:asciiTheme="minorHAnsi" w:hAnsiTheme="minorHAnsi" w:cstheme="minorHAnsi"/>
          <w:sz w:val="24"/>
          <w:szCs w:val="24"/>
        </w:rPr>
      </w:pPr>
      <w:r w:rsidRPr="004D5C4A">
        <w:rPr>
          <w:rFonts w:asciiTheme="minorHAnsi" w:hAnsiTheme="minorHAnsi" w:cstheme="minorHAnsi"/>
          <w:sz w:val="24"/>
          <w:szCs w:val="24"/>
        </w:rPr>
        <w:t>Scanning will be performed by the vendor.</w:t>
      </w:r>
    </w:p>
    <w:p w14:paraId="62777677" w14:textId="77777777" w:rsidR="004D5C4A" w:rsidRPr="004D5C4A" w:rsidRDefault="004D5C4A" w:rsidP="00CD0709">
      <w:pPr>
        <w:pStyle w:val="ListParagraph"/>
        <w:widowControl/>
        <w:numPr>
          <w:ilvl w:val="0"/>
          <w:numId w:val="58"/>
        </w:numPr>
        <w:autoSpaceDE/>
        <w:autoSpaceDN/>
        <w:spacing w:line="276" w:lineRule="auto"/>
        <w:contextualSpacing w:val="0"/>
        <w:jc w:val="both"/>
        <w:rPr>
          <w:rFonts w:asciiTheme="minorHAnsi" w:hAnsiTheme="minorHAnsi" w:cstheme="minorHAnsi"/>
          <w:sz w:val="24"/>
          <w:szCs w:val="24"/>
        </w:rPr>
      </w:pPr>
      <w:r w:rsidRPr="004D5C4A">
        <w:rPr>
          <w:rFonts w:asciiTheme="minorHAnsi" w:hAnsiTheme="minorHAnsi" w:cstheme="minorHAnsi"/>
          <w:sz w:val="24"/>
          <w:szCs w:val="24"/>
        </w:rPr>
        <w:t xml:space="preserve">Double Data Entry will be performed by the vendor’s Data entry operators </w:t>
      </w:r>
    </w:p>
    <w:p w14:paraId="0CDAE281" w14:textId="77777777" w:rsidR="00266DD5" w:rsidRDefault="004D5C4A" w:rsidP="00B15CE9">
      <w:pPr>
        <w:pStyle w:val="ListParagraph"/>
        <w:widowControl/>
        <w:numPr>
          <w:ilvl w:val="0"/>
          <w:numId w:val="58"/>
        </w:numPr>
        <w:autoSpaceDE/>
        <w:autoSpaceDN/>
        <w:spacing w:line="276" w:lineRule="auto"/>
        <w:contextualSpacing w:val="0"/>
        <w:jc w:val="both"/>
        <w:rPr>
          <w:rFonts w:asciiTheme="minorHAnsi" w:hAnsiTheme="minorHAnsi" w:cstheme="minorHAnsi"/>
          <w:sz w:val="24"/>
          <w:szCs w:val="24"/>
        </w:rPr>
      </w:pPr>
      <w:r w:rsidRPr="004D5C4A">
        <w:rPr>
          <w:rFonts w:asciiTheme="minorHAnsi" w:hAnsiTheme="minorHAnsi" w:cstheme="minorHAnsi"/>
          <w:sz w:val="24"/>
          <w:szCs w:val="24"/>
        </w:rPr>
        <w:t>Verification and Validation shall be conducted during the data entry process in real time from the official of PLIC</w:t>
      </w:r>
      <w:bookmarkStart w:id="13" w:name="page68"/>
      <w:bookmarkEnd w:id="13"/>
    </w:p>
    <w:p w14:paraId="114E9AD2" w14:textId="6730EF3A" w:rsidR="006212AC" w:rsidRDefault="005F3FC4" w:rsidP="002D00DE">
      <w:pPr>
        <w:pStyle w:val="ListParagraph"/>
        <w:widowControl/>
        <w:numPr>
          <w:ilvl w:val="0"/>
          <w:numId w:val="58"/>
        </w:numPr>
        <w:autoSpaceDE/>
        <w:autoSpaceDN/>
        <w:spacing w:line="276" w:lineRule="auto"/>
        <w:contextualSpacing w:val="0"/>
        <w:jc w:val="both"/>
        <w:rPr>
          <w:rFonts w:asciiTheme="minorHAnsi" w:hAnsiTheme="minorHAnsi" w:cstheme="minorHAnsi"/>
          <w:sz w:val="24"/>
          <w:szCs w:val="24"/>
        </w:rPr>
      </w:pPr>
      <w:r>
        <w:rPr>
          <w:rFonts w:asciiTheme="minorHAnsi" w:hAnsiTheme="minorHAnsi" w:cstheme="minorHAnsi"/>
          <w:sz w:val="24"/>
          <w:szCs w:val="24"/>
        </w:rPr>
        <w:t xml:space="preserve">Samples of </w:t>
      </w:r>
      <w:r w:rsidR="00C178FA">
        <w:rPr>
          <w:rFonts w:asciiTheme="minorHAnsi" w:hAnsiTheme="minorHAnsi" w:cstheme="minorHAnsi"/>
          <w:sz w:val="24"/>
          <w:szCs w:val="24"/>
        </w:rPr>
        <w:t>register record</w:t>
      </w:r>
      <w:r w:rsidR="00266DD5" w:rsidRPr="00266DD5">
        <w:rPr>
          <w:rFonts w:asciiTheme="minorHAnsi" w:hAnsiTheme="minorHAnsi" w:cstheme="minorHAnsi"/>
          <w:sz w:val="24"/>
          <w:szCs w:val="24"/>
        </w:rPr>
        <w:t xml:space="preserve"> provided in the annex</w:t>
      </w:r>
      <w:r>
        <w:rPr>
          <w:rFonts w:asciiTheme="minorHAnsi" w:hAnsiTheme="minorHAnsi" w:cstheme="minorHAnsi"/>
          <w:sz w:val="24"/>
          <w:szCs w:val="24"/>
        </w:rPr>
        <w:t xml:space="preserve"> I</w:t>
      </w:r>
      <w:r w:rsidR="00266DD5" w:rsidRPr="00266DD5">
        <w:rPr>
          <w:rFonts w:asciiTheme="minorHAnsi" w:hAnsiTheme="minorHAnsi" w:cstheme="minorHAnsi"/>
          <w:sz w:val="24"/>
          <w:szCs w:val="24"/>
        </w:rPr>
        <w:t>, each with its own format.</w:t>
      </w:r>
    </w:p>
    <w:p w14:paraId="5B566FBE" w14:textId="77777777" w:rsidR="002D00DE" w:rsidRPr="002D00DE" w:rsidRDefault="002D00DE" w:rsidP="002D00DE">
      <w:pPr>
        <w:pStyle w:val="ListParagraph"/>
        <w:widowControl/>
        <w:autoSpaceDE/>
        <w:autoSpaceDN/>
        <w:spacing w:line="276" w:lineRule="auto"/>
        <w:contextualSpacing w:val="0"/>
        <w:jc w:val="both"/>
        <w:rPr>
          <w:rFonts w:asciiTheme="minorHAnsi" w:hAnsiTheme="minorHAnsi" w:cstheme="minorHAnsi"/>
          <w:sz w:val="24"/>
          <w:szCs w:val="24"/>
        </w:rPr>
      </w:pPr>
    </w:p>
    <w:p w14:paraId="68DBA57E" w14:textId="07541F21" w:rsidR="00B15CE9" w:rsidRDefault="00B15CE9" w:rsidP="00B15CE9">
      <w:pPr>
        <w:jc w:val="both"/>
        <w:rPr>
          <w:rFonts w:asciiTheme="minorHAnsi" w:hAnsiTheme="minorHAnsi" w:cstheme="minorHAnsi"/>
          <w:b/>
          <w:bCs/>
          <w:i/>
          <w:iCs/>
          <w:sz w:val="24"/>
          <w:szCs w:val="24"/>
        </w:rPr>
      </w:pPr>
      <w:r w:rsidRPr="00F44138">
        <w:rPr>
          <w:rFonts w:asciiTheme="minorHAnsi" w:hAnsiTheme="minorHAnsi" w:cstheme="minorHAnsi"/>
          <w:b/>
          <w:bCs/>
          <w:i/>
          <w:iCs/>
          <w:sz w:val="24"/>
          <w:szCs w:val="24"/>
        </w:rPr>
        <w:t>PROJECT DELIVERABLES</w:t>
      </w:r>
    </w:p>
    <w:p w14:paraId="41E0E4A7" w14:textId="77777777" w:rsidR="00F44138" w:rsidRPr="00F44138" w:rsidRDefault="00F44138" w:rsidP="00B15CE9">
      <w:pPr>
        <w:jc w:val="both"/>
        <w:rPr>
          <w:rFonts w:asciiTheme="minorHAnsi" w:hAnsiTheme="minorHAnsi" w:cstheme="minorHAnsi"/>
          <w:b/>
          <w:bCs/>
          <w:i/>
          <w:iCs/>
          <w:sz w:val="24"/>
          <w:szCs w:val="24"/>
        </w:rPr>
      </w:pPr>
    </w:p>
    <w:p w14:paraId="4578C3C4" w14:textId="27921B20" w:rsidR="00494B71" w:rsidRPr="004D5C4A" w:rsidRDefault="00494B71" w:rsidP="00494B71">
      <w:pPr>
        <w:jc w:val="both"/>
        <w:rPr>
          <w:rFonts w:asciiTheme="minorHAnsi" w:hAnsiTheme="minorHAnsi" w:cstheme="minorHAnsi"/>
          <w:sz w:val="24"/>
          <w:szCs w:val="24"/>
        </w:rPr>
      </w:pPr>
      <w:r w:rsidRPr="004D5C4A">
        <w:rPr>
          <w:rFonts w:asciiTheme="minorHAnsi" w:hAnsiTheme="minorHAnsi" w:cstheme="minorHAnsi"/>
          <w:sz w:val="24"/>
          <w:szCs w:val="24"/>
        </w:rPr>
        <w:t>The Service Provider will be responsible for scanning and entering the all the data which is currently available manually or not updated in the system</w:t>
      </w:r>
    </w:p>
    <w:p w14:paraId="44FB0BD9" w14:textId="77777777" w:rsidR="00494B71" w:rsidRPr="004D5C4A" w:rsidRDefault="00494B71" w:rsidP="00494B71">
      <w:pPr>
        <w:rPr>
          <w:rFonts w:eastAsia="Calibri"/>
        </w:rPr>
      </w:pPr>
    </w:p>
    <w:p w14:paraId="6E024EE8" w14:textId="77777777" w:rsidR="00494B71" w:rsidRDefault="00494B71" w:rsidP="00494B71">
      <w:pPr>
        <w:pStyle w:val="ListParagraph"/>
        <w:widowControl/>
        <w:numPr>
          <w:ilvl w:val="0"/>
          <w:numId w:val="59"/>
        </w:numPr>
        <w:autoSpaceDE/>
        <w:autoSpaceDN/>
        <w:spacing w:after="200" w:line="276" w:lineRule="auto"/>
        <w:ind w:left="450"/>
        <w:contextualSpacing w:val="0"/>
        <w:rPr>
          <w:b/>
          <w:bCs/>
        </w:rPr>
      </w:pPr>
      <w:r w:rsidRPr="000C256E">
        <w:rPr>
          <w:b/>
          <w:bCs/>
        </w:rPr>
        <w:t xml:space="preserve">Data Entry Application </w:t>
      </w:r>
    </w:p>
    <w:p w14:paraId="699A1AA2" w14:textId="77777777" w:rsidR="00494B71" w:rsidRPr="004D5C4A" w:rsidRDefault="00494B71" w:rsidP="00494B71">
      <w:pPr>
        <w:pStyle w:val="ListParagraph"/>
        <w:rPr>
          <w:rFonts w:asciiTheme="minorHAnsi" w:hAnsiTheme="minorHAnsi" w:cstheme="minorHAnsi"/>
          <w:sz w:val="24"/>
          <w:szCs w:val="24"/>
        </w:rPr>
      </w:pPr>
      <w:r w:rsidRPr="004D5C4A">
        <w:rPr>
          <w:rFonts w:asciiTheme="minorHAnsi" w:hAnsiTheme="minorHAnsi" w:cstheme="minorHAnsi"/>
          <w:sz w:val="24"/>
          <w:szCs w:val="24"/>
        </w:rPr>
        <w:t>A customized Data Entry application will be developed with double data entry procedure catering all requirement.</w:t>
      </w:r>
    </w:p>
    <w:p w14:paraId="57FC9889" w14:textId="77777777" w:rsidR="00494B71" w:rsidRPr="00D57893" w:rsidRDefault="00494B71" w:rsidP="00494B71">
      <w:pPr>
        <w:pStyle w:val="ListParagraph"/>
        <w:widowControl/>
        <w:numPr>
          <w:ilvl w:val="0"/>
          <w:numId w:val="59"/>
        </w:numPr>
        <w:autoSpaceDE/>
        <w:autoSpaceDN/>
        <w:spacing w:after="200" w:line="276" w:lineRule="auto"/>
        <w:ind w:left="450"/>
        <w:contextualSpacing w:val="0"/>
        <w:rPr>
          <w:b/>
          <w:bCs/>
        </w:rPr>
      </w:pPr>
      <w:r w:rsidRPr="00D57893">
        <w:rPr>
          <w:b/>
          <w:bCs/>
        </w:rPr>
        <w:t>Scanning</w:t>
      </w:r>
      <w:r>
        <w:rPr>
          <w:b/>
          <w:bCs/>
        </w:rPr>
        <w:t xml:space="preserve"> and </w:t>
      </w:r>
      <w:r w:rsidRPr="00922A36">
        <w:rPr>
          <w:rFonts w:ascii="district" w:hAnsi="district"/>
          <w:b/>
          <w:bCs/>
        </w:rPr>
        <w:t>Indexing</w:t>
      </w:r>
    </w:p>
    <w:p w14:paraId="107497E3" w14:textId="77777777" w:rsidR="00494B71" w:rsidRPr="004D5C4A" w:rsidRDefault="00494B71" w:rsidP="00494B71">
      <w:pPr>
        <w:pStyle w:val="ListParagraph"/>
        <w:widowControl/>
        <w:numPr>
          <w:ilvl w:val="0"/>
          <w:numId w:val="61"/>
        </w:numPr>
        <w:autoSpaceDE/>
        <w:autoSpaceDN/>
        <w:spacing w:line="276" w:lineRule="auto"/>
        <w:contextualSpacing w:val="0"/>
        <w:jc w:val="both"/>
        <w:rPr>
          <w:rFonts w:asciiTheme="minorHAnsi" w:hAnsiTheme="minorHAnsi" w:cstheme="minorHAnsi"/>
          <w:sz w:val="24"/>
          <w:szCs w:val="24"/>
        </w:rPr>
      </w:pPr>
      <w:r w:rsidRPr="004D5C4A">
        <w:rPr>
          <w:rFonts w:asciiTheme="minorHAnsi" w:hAnsiTheme="minorHAnsi" w:cstheme="minorHAnsi"/>
          <w:sz w:val="24"/>
          <w:szCs w:val="24"/>
        </w:rPr>
        <w:t>The scanning component will include scanning and indexing of records available at regional level.</w:t>
      </w:r>
    </w:p>
    <w:p w14:paraId="63F3AA51" w14:textId="77777777" w:rsidR="00494B71" w:rsidRPr="004D5C4A" w:rsidRDefault="00494B71" w:rsidP="00494B71">
      <w:pPr>
        <w:pStyle w:val="ListParagraph"/>
        <w:widowControl/>
        <w:numPr>
          <w:ilvl w:val="0"/>
          <w:numId w:val="61"/>
        </w:numPr>
        <w:autoSpaceDE/>
        <w:autoSpaceDN/>
        <w:spacing w:line="276" w:lineRule="auto"/>
        <w:contextualSpacing w:val="0"/>
        <w:jc w:val="both"/>
        <w:rPr>
          <w:rFonts w:asciiTheme="minorHAnsi" w:hAnsiTheme="minorHAnsi" w:cstheme="minorHAnsi"/>
          <w:sz w:val="24"/>
          <w:szCs w:val="24"/>
        </w:rPr>
      </w:pPr>
      <w:r w:rsidRPr="004D5C4A">
        <w:rPr>
          <w:rFonts w:asciiTheme="minorHAnsi" w:hAnsiTheme="minorHAnsi" w:cstheme="minorHAnsi"/>
          <w:sz w:val="24"/>
          <w:szCs w:val="24"/>
        </w:rPr>
        <w:lastRenderedPageBreak/>
        <w:t xml:space="preserve">Scanning and indexing will also be done in parallel to the data entry work. As the record for one region is scanned, the scanned images will be shifted to the data entry location for start of data entry for that region. </w:t>
      </w:r>
    </w:p>
    <w:p w14:paraId="15D9D0E0" w14:textId="77777777" w:rsidR="00494B71" w:rsidRPr="004D5C4A" w:rsidRDefault="00494B71" w:rsidP="00494B71">
      <w:pPr>
        <w:pStyle w:val="ListParagraph"/>
        <w:widowControl/>
        <w:numPr>
          <w:ilvl w:val="0"/>
          <w:numId w:val="61"/>
        </w:numPr>
        <w:autoSpaceDE/>
        <w:autoSpaceDN/>
        <w:spacing w:line="276" w:lineRule="auto"/>
        <w:contextualSpacing w:val="0"/>
        <w:jc w:val="both"/>
        <w:rPr>
          <w:rFonts w:asciiTheme="minorHAnsi" w:hAnsiTheme="minorHAnsi" w:cstheme="minorHAnsi"/>
          <w:sz w:val="24"/>
          <w:szCs w:val="24"/>
        </w:rPr>
      </w:pPr>
      <w:r w:rsidRPr="004D5C4A">
        <w:rPr>
          <w:rFonts w:asciiTheme="minorHAnsi" w:hAnsiTheme="minorHAnsi" w:cstheme="minorHAnsi"/>
          <w:sz w:val="24"/>
          <w:szCs w:val="24"/>
        </w:rPr>
        <w:t>The scanned data will be uploaded on the FTP to be accessible to the data entry site.</w:t>
      </w:r>
    </w:p>
    <w:p w14:paraId="602EE6FB" w14:textId="77777777" w:rsidR="00494B71" w:rsidRPr="004D5C4A" w:rsidRDefault="00494B71" w:rsidP="00494B71">
      <w:pPr>
        <w:pStyle w:val="ListParagraph"/>
        <w:widowControl/>
        <w:numPr>
          <w:ilvl w:val="0"/>
          <w:numId w:val="61"/>
        </w:numPr>
        <w:autoSpaceDE/>
        <w:autoSpaceDN/>
        <w:spacing w:line="276" w:lineRule="auto"/>
        <w:contextualSpacing w:val="0"/>
        <w:jc w:val="both"/>
        <w:rPr>
          <w:rFonts w:asciiTheme="minorHAnsi" w:hAnsiTheme="minorHAnsi" w:cstheme="minorHAnsi"/>
          <w:sz w:val="24"/>
          <w:szCs w:val="24"/>
        </w:rPr>
      </w:pPr>
      <w:r w:rsidRPr="004D5C4A">
        <w:rPr>
          <w:rFonts w:asciiTheme="minorHAnsi" w:hAnsiTheme="minorHAnsi" w:cstheme="minorHAnsi"/>
          <w:sz w:val="24"/>
          <w:szCs w:val="24"/>
        </w:rPr>
        <w:t>The scanned and archived records will be the property of the PLIC</w:t>
      </w:r>
      <w:bookmarkStart w:id="14" w:name="page69"/>
      <w:bookmarkEnd w:id="14"/>
    </w:p>
    <w:p w14:paraId="02A7935A" w14:textId="77777777" w:rsidR="00494B71" w:rsidRPr="00D57893" w:rsidRDefault="00494B71" w:rsidP="00494B71">
      <w:pPr>
        <w:pStyle w:val="ListParagraph"/>
        <w:widowControl/>
        <w:numPr>
          <w:ilvl w:val="0"/>
          <w:numId w:val="59"/>
        </w:numPr>
        <w:autoSpaceDE/>
        <w:autoSpaceDN/>
        <w:spacing w:after="200" w:line="276" w:lineRule="auto"/>
        <w:ind w:left="450"/>
        <w:contextualSpacing w:val="0"/>
        <w:rPr>
          <w:b/>
          <w:bCs/>
        </w:rPr>
      </w:pPr>
      <w:r w:rsidRPr="00D57893">
        <w:rPr>
          <w:b/>
          <w:bCs/>
        </w:rPr>
        <w:t>Quality Requirements for Scanning</w:t>
      </w:r>
    </w:p>
    <w:p w14:paraId="71CC8EED" w14:textId="77777777" w:rsidR="00494B71" w:rsidRPr="004D5C4A" w:rsidRDefault="00494B71" w:rsidP="00494B71">
      <w:pPr>
        <w:pStyle w:val="ListParagraph"/>
        <w:widowControl/>
        <w:numPr>
          <w:ilvl w:val="0"/>
          <w:numId w:val="62"/>
        </w:numPr>
        <w:autoSpaceDE/>
        <w:autoSpaceDN/>
        <w:spacing w:line="276" w:lineRule="auto"/>
        <w:contextualSpacing w:val="0"/>
        <w:jc w:val="both"/>
        <w:rPr>
          <w:rFonts w:asciiTheme="minorHAnsi" w:hAnsiTheme="minorHAnsi" w:cstheme="minorHAnsi"/>
          <w:sz w:val="24"/>
          <w:szCs w:val="24"/>
        </w:rPr>
      </w:pPr>
      <w:r w:rsidRPr="004D5C4A">
        <w:rPr>
          <w:rFonts w:asciiTheme="minorHAnsi" w:hAnsiTheme="minorHAnsi" w:cstheme="minorHAnsi"/>
          <w:sz w:val="24"/>
          <w:szCs w:val="24"/>
        </w:rPr>
        <w:t xml:space="preserve">The scanned pages will be used by the data entry operators for entering in the data in the database and therefore should provide adequate legibility of the text contained therein, so that operators can perform their tasks efficiently and speedily without any hindrances. </w:t>
      </w:r>
    </w:p>
    <w:p w14:paraId="4F9412E2" w14:textId="77777777" w:rsidR="00494B71" w:rsidRDefault="00494B71" w:rsidP="00494B71">
      <w:pPr>
        <w:pStyle w:val="ListParagraph"/>
        <w:widowControl/>
        <w:numPr>
          <w:ilvl w:val="0"/>
          <w:numId w:val="62"/>
        </w:numPr>
        <w:autoSpaceDE/>
        <w:autoSpaceDN/>
        <w:spacing w:line="276" w:lineRule="auto"/>
        <w:contextualSpacing w:val="0"/>
        <w:jc w:val="both"/>
        <w:rPr>
          <w:rFonts w:asciiTheme="minorHAnsi" w:hAnsiTheme="minorHAnsi" w:cstheme="minorHAnsi"/>
          <w:sz w:val="24"/>
          <w:szCs w:val="24"/>
        </w:rPr>
      </w:pPr>
      <w:r w:rsidRPr="004D5C4A">
        <w:rPr>
          <w:rFonts w:asciiTheme="minorHAnsi" w:hAnsiTheme="minorHAnsi" w:cstheme="minorHAnsi"/>
          <w:sz w:val="24"/>
          <w:szCs w:val="24"/>
        </w:rPr>
        <w:t>A scanned page shall be saved using PDF format file for each policy be prepared to make efficient use of storage space without compromising the quality of the scanned image. Use of compression techniques requiring third party commercial tools to store, extract or view the image shall not be allowed. An individual must be able to view the scanned page with standard software such as a web browser.</w:t>
      </w:r>
    </w:p>
    <w:p w14:paraId="7EA55186" w14:textId="77777777" w:rsidR="00494B71" w:rsidRPr="004D5C4A" w:rsidRDefault="00494B71" w:rsidP="00494B71">
      <w:pPr>
        <w:pStyle w:val="ListParagraph"/>
        <w:widowControl/>
        <w:autoSpaceDE/>
        <w:autoSpaceDN/>
        <w:spacing w:line="276" w:lineRule="auto"/>
        <w:contextualSpacing w:val="0"/>
        <w:jc w:val="both"/>
        <w:rPr>
          <w:rFonts w:asciiTheme="minorHAnsi" w:hAnsiTheme="minorHAnsi" w:cstheme="minorHAnsi"/>
          <w:sz w:val="24"/>
          <w:szCs w:val="24"/>
        </w:rPr>
      </w:pPr>
    </w:p>
    <w:p w14:paraId="27357153" w14:textId="77777777" w:rsidR="00494B71" w:rsidRPr="00D57893" w:rsidRDefault="00494B71" w:rsidP="00494B71">
      <w:pPr>
        <w:pStyle w:val="ListParagraph"/>
        <w:widowControl/>
        <w:numPr>
          <w:ilvl w:val="0"/>
          <w:numId w:val="59"/>
        </w:numPr>
        <w:autoSpaceDE/>
        <w:autoSpaceDN/>
        <w:spacing w:after="200" w:line="276" w:lineRule="auto"/>
        <w:ind w:left="450"/>
        <w:contextualSpacing w:val="0"/>
        <w:rPr>
          <w:b/>
          <w:bCs/>
        </w:rPr>
      </w:pPr>
      <w:r w:rsidRPr="00D57893">
        <w:rPr>
          <w:b/>
          <w:bCs/>
        </w:rPr>
        <w:t>Data Entry</w:t>
      </w:r>
    </w:p>
    <w:p w14:paraId="48494981" w14:textId="77777777" w:rsidR="00494B71" w:rsidRPr="004D5C4A" w:rsidRDefault="00494B71" w:rsidP="00494B71">
      <w:pPr>
        <w:pStyle w:val="ListParagraph"/>
        <w:widowControl/>
        <w:numPr>
          <w:ilvl w:val="0"/>
          <w:numId w:val="60"/>
        </w:numPr>
        <w:autoSpaceDE/>
        <w:autoSpaceDN/>
        <w:spacing w:line="276" w:lineRule="auto"/>
        <w:contextualSpacing w:val="0"/>
        <w:rPr>
          <w:rFonts w:asciiTheme="minorHAnsi" w:hAnsiTheme="minorHAnsi" w:cstheme="minorHAnsi"/>
          <w:sz w:val="24"/>
          <w:szCs w:val="24"/>
        </w:rPr>
      </w:pPr>
      <w:r w:rsidRPr="004D5C4A">
        <w:rPr>
          <w:rFonts w:asciiTheme="minorHAnsi" w:hAnsiTheme="minorHAnsi" w:cstheme="minorHAnsi"/>
          <w:sz w:val="24"/>
          <w:szCs w:val="24"/>
        </w:rPr>
        <w:t xml:space="preserve">The data entry will consist of digitization of all records, using the scanned images </w:t>
      </w:r>
    </w:p>
    <w:p w14:paraId="3E95B739" w14:textId="77777777" w:rsidR="00494B71" w:rsidRPr="004D5C4A" w:rsidRDefault="00494B71" w:rsidP="00494B71">
      <w:pPr>
        <w:pStyle w:val="ListParagraph"/>
        <w:widowControl/>
        <w:numPr>
          <w:ilvl w:val="0"/>
          <w:numId w:val="60"/>
        </w:numPr>
        <w:autoSpaceDE/>
        <w:autoSpaceDN/>
        <w:spacing w:line="276" w:lineRule="auto"/>
        <w:contextualSpacing w:val="0"/>
        <w:rPr>
          <w:rFonts w:asciiTheme="minorHAnsi" w:hAnsiTheme="minorHAnsi" w:cstheme="minorHAnsi"/>
          <w:sz w:val="24"/>
          <w:szCs w:val="24"/>
        </w:rPr>
      </w:pPr>
      <w:r w:rsidRPr="004D5C4A">
        <w:rPr>
          <w:rFonts w:asciiTheme="minorHAnsi" w:hAnsiTheme="minorHAnsi" w:cstheme="minorHAnsi"/>
          <w:sz w:val="24"/>
          <w:szCs w:val="24"/>
        </w:rPr>
        <w:t>The data entry will be done in English through the Application Software provided by the vendor.</w:t>
      </w:r>
    </w:p>
    <w:p w14:paraId="10A2EBFD" w14:textId="77777777" w:rsidR="00494B71" w:rsidRDefault="00494B71" w:rsidP="00494B71">
      <w:pPr>
        <w:pStyle w:val="ListParagraph"/>
        <w:widowControl/>
        <w:numPr>
          <w:ilvl w:val="0"/>
          <w:numId w:val="60"/>
        </w:numPr>
        <w:autoSpaceDE/>
        <w:autoSpaceDN/>
        <w:spacing w:line="276" w:lineRule="auto"/>
        <w:contextualSpacing w:val="0"/>
        <w:rPr>
          <w:rFonts w:asciiTheme="minorHAnsi" w:hAnsiTheme="minorHAnsi" w:cstheme="minorHAnsi"/>
          <w:sz w:val="24"/>
          <w:szCs w:val="24"/>
        </w:rPr>
      </w:pPr>
      <w:r w:rsidRPr="004D5C4A">
        <w:rPr>
          <w:rFonts w:asciiTheme="minorHAnsi" w:hAnsiTheme="minorHAnsi" w:cstheme="minorHAnsi"/>
          <w:sz w:val="24"/>
          <w:szCs w:val="24"/>
        </w:rPr>
        <w:t>Data entry will be done in Service Provider’s own Data Entry Site(s).</w:t>
      </w:r>
    </w:p>
    <w:p w14:paraId="5543FA10" w14:textId="77777777" w:rsidR="00494B71" w:rsidRPr="004D5C4A" w:rsidRDefault="00494B71" w:rsidP="00494B71">
      <w:pPr>
        <w:pStyle w:val="ListParagraph"/>
        <w:widowControl/>
        <w:autoSpaceDE/>
        <w:autoSpaceDN/>
        <w:spacing w:line="276" w:lineRule="auto"/>
        <w:contextualSpacing w:val="0"/>
        <w:rPr>
          <w:rFonts w:asciiTheme="minorHAnsi" w:hAnsiTheme="minorHAnsi" w:cstheme="minorHAnsi"/>
          <w:sz w:val="24"/>
          <w:szCs w:val="24"/>
        </w:rPr>
      </w:pPr>
    </w:p>
    <w:p w14:paraId="2BDD17A6" w14:textId="77777777" w:rsidR="00494B71" w:rsidRPr="00D57893" w:rsidRDefault="00494B71" w:rsidP="00494B71">
      <w:pPr>
        <w:pStyle w:val="ListParagraph"/>
        <w:widowControl/>
        <w:numPr>
          <w:ilvl w:val="0"/>
          <w:numId w:val="59"/>
        </w:numPr>
        <w:autoSpaceDE/>
        <w:autoSpaceDN/>
        <w:spacing w:after="200" w:line="276" w:lineRule="auto"/>
        <w:ind w:left="450"/>
        <w:contextualSpacing w:val="0"/>
        <w:rPr>
          <w:b/>
          <w:bCs/>
        </w:rPr>
      </w:pPr>
      <w:bookmarkStart w:id="15" w:name="page70"/>
      <w:bookmarkEnd w:id="15"/>
      <w:r w:rsidRPr="00D57893">
        <w:rPr>
          <w:b/>
          <w:bCs/>
        </w:rPr>
        <w:t>Application Software for Data Entry</w:t>
      </w:r>
    </w:p>
    <w:p w14:paraId="5BE0FAFE" w14:textId="77777777" w:rsidR="00494B71" w:rsidRPr="004D5C4A" w:rsidRDefault="00494B71" w:rsidP="00494B71">
      <w:pPr>
        <w:pStyle w:val="ListParagraph"/>
        <w:widowControl/>
        <w:numPr>
          <w:ilvl w:val="0"/>
          <w:numId w:val="63"/>
        </w:numPr>
        <w:autoSpaceDE/>
        <w:autoSpaceDN/>
        <w:spacing w:line="276" w:lineRule="auto"/>
        <w:contextualSpacing w:val="0"/>
        <w:rPr>
          <w:rFonts w:asciiTheme="minorHAnsi" w:hAnsiTheme="minorHAnsi" w:cstheme="minorHAnsi"/>
          <w:sz w:val="24"/>
          <w:szCs w:val="24"/>
        </w:rPr>
      </w:pPr>
      <w:r w:rsidRPr="004D5C4A">
        <w:rPr>
          <w:rFonts w:asciiTheme="minorHAnsi" w:hAnsiTheme="minorHAnsi" w:cstheme="minorHAnsi"/>
          <w:sz w:val="24"/>
          <w:szCs w:val="24"/>
        </w:rPr>
        <w:t>The data entry and scanning application software will be provided by the vendor.</w:t>
      </w:r>
    </w:p>
    <w:p w14:paraId="6109CB3F" w14:textId="77777777" w:rsidR="00494B71" w:rsidRDefault="00494B71" w:rsidP="00494B71">
      <w:pPr>
        <w:pStyle w:val="ListParagraph"/>
        <w:widowControl/>
        <w:numPr>
          <w:ilvl w:val="0"/>
          <w:numId w:val="63"/>
        </w:numPr>
        <w:autoSpaceDE/>
        <w:autoSpaceDN/>
        <w:spacing w:line="276" w:lineRule="auto"/>
        <w:contextualSpacing w:val="0"/>
      </w:pPr>
      <w:r w:rsidRPr="004D5C4A">
        <w:rPr>
          <w:rFonts w:asciiTheme="minorHAnsi" w:hAnsiTheme="minorHAnsi" w:cstheme="minorHAnsi"/>
          <w:sz w:val="24"/>
          <w:szCs w:val="24"/>
        </w:rPr>
        <w:t xml:space="preserve">The application software uses the Heads up Approach for data entry. In the Data Entry using the heads up approach, the scanned image is projected on the software screen </w:t>
      </w:r>
      <w:r w:rsidRPr="004D5C4A">
        <w:rPr>
          <w:rFonts w:asciiTheme="minorHAnsi" w:hAnsiTheme="minorHAnsi" w:cstheme="minorHAnsi"/>
          <w:sz w:val="24"/>
          <w:szCs w:val="24"/>
        </w:rPr>
        <w:lastRenderedPageBreak/>
        <w:t xml:space="preserve">before the data entry operator. </w:t>
      </w:r>
      <w:r>
        <w:object w:dxaOrig="10045" w:dyaOrig="6896" w14:anchorId="7A345A4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1.2pt;height:308.4pt" o:ole="">
            <v:imagedata r:id="rId11" o:title=""/>
          </v:shape>
          <o:OLEObject Type="Embed" ProgID="Visio.Drawing.11" ShapeID="_x0000_i1025" DrawAspect="Content" ObjectID="_1787386744" r:id="rId12"/>
        </w:object>
      </w:r>
    </w:p>
    <w:p w14:paraId="4FC71C15" w14:textId="77777777" w:rsidR="00494B71" w:rsidRPr="004D5C4A" w:rsidRDefault="00494B71" w:rsidP="00494B71">
      <w:pPr>
        <w:ind w:left="360"/>
        <w:jc w:val="both"/>
        <w:rPr>
          <w:rFonts w:asciiTheme="minorHAnsi" w:hAnsiTheme="minorHAnsi" w:cstheme="minorHAnsi"/>
          <w:sz w:val="24"/>
          <w:szCs w:val="24"/>
        </w:rPr>
      </w:pPr>
      <w:r w:rsidRPr="004D5C4A">
        <w:rPr>
          <w:rFonts w:asciiTheme="minorHAnsi" w:hAnsiTheme="minorHAnsi" w:cstheme="minorHAnsi"/>
          <w:sz w:val="24"/>
          <w:szCs w:val="24"/>
        </w:rPr>
        <w:t>The Data Entry Service Provider will perform double data entry for record. In the Double Data Entry, each record is entered by two different data entry operators independently. This will be followed by the comparison of the double data entry. This will be done by the Software. The software will pinpoint the exact mismatching field. The system will determine whether it’s a financial transaction information or not. The variances pointed out through the comparison of the double data entry will be corrected by an Examiner of PLIC in case of financial transaction and for the other data entry mistake will be updated by the supervisor, who will correct the mismatching fields in accordance with the scanned images of PLIC record. After the validation it will be stored in the database</w:t>
      </w:r>
    </w:p>
    <w:p w14:paraId="248D368F" w14:textId="77777777" w:rsidR="00494B71" w:rsidRPr="002D00DE" w:rsidRDefault="00494B71" w:rsidP="00494B71">
      <w:pPr>
        <w:jc w:val="both"/>
        <w:rPr>
          <w:sz w:val="10"/>
        </w:rPr>
      </w:pPr>
    </w:p>
    <w:p w14:paraId="5872D920" w14:textId="77777777" w:rsidR="00494B71" w:rsidRDefault="00494B71" w:rsidP="00494B71">
      <w:pPr>
        <w:jc w:val="both"/>
        <w:rPr>
          <w:rFonts w:asciiTheme="minorHAnsi" w:hAnsiTheme="minorHAnsi" w:cstheme="minorHAnsi"/>
          <w:b/>
          <w:i/>
          <w:sz w:val="24"/>
          <w:szCs w:val="24"/>
        </w:rPr>
      </w:pPr>
      <w:r w:rsidRPr="004D5C4A">
        <w:rPr>
          <w:rFonts w:asciiTheme="minorHAnsi" w:hAnsiTheme="minorHAnsi" w:cstheme="minorHAnsi"/>
          <w:b/>
          <w:i/>
          <w:sz w:val="24"/>
          <w:szCs w:val="24"/>
        </w:rPr>
        <w:t>Note: Examiner in any case of financial transaction will be the official of PLIC</w:t>
      </w:r>
    </w:p>
    <w:p w14:paraId="49007DE9" w14:textId="77777777" w:rsidR="00494B71" w:rsidRPr="004D5C4A" w:rsidRDefault="00494B71" w:rsidP="00494B71">
      <w:pPr>
        <w:jc w:val="both"/>
        <w:rPr>
          <w:rFonts w:asciiTheme="minorHAnsi" w:hAnsiTheme="minorHAnsi" w:cstheme="minorHAnsi"/>
          <w:b/>
          <w:i/>
          <w:sz w:val="24"/>
          <w:szCs w:val="24"/>
        </w:rPr>
      </w:pPr>
    </w:p>
    <w:p w14:paraId="32EB32F4" w14:textId="77777777" w:rsidR="00494B71" w:rsidRPr="001107C8" w:rsidRDefault="00494B71" w:rsidP="00494B71">
      <w:pPr>
        <w:pStyle w:val="ListParagraph"/>
        <w:widowControl/>
        <w:numPr>
          <w:ilvl w:val="0"/>
          <w:numId w:val="59"/>
        </w:numPr>
        <w:autoSpaceDE/>
        <w:autoSpaceDN/>
        <w:spacing w:after="200" w:line="276" w:lineRule="auto"/>
        <w:ind w:left="450"/>
        <w:contextualSpacing w:val="0"/>
        <w:rPr>
          <w:b/>
          <w:bCs/>
        </w:rPr>
      </w:pPr>
      <w:r w:rsidRPr="001107C8">
        <w:rPr>
          <w:b/>
          <w:bCs/>
        </w:rPr>
        <w:t xml:space="preserve">Data Cleansing </w:t>
      </w:r>
    </w:p>
    <w:p w14:paraId="1B328071" w14:textId="004418E7" w:rsidR="00B04D77" w:rsidRPr="002D00DE" w:rsidRDefault="00494B71" w:rsidP="002D00DE">
      <w:pPr>
        <w:ind w:left="360"/>
        <w:jc w:val="both"/>
        <w:rPr>
          <w:rFonts w:asciiTheme="minorHAnsi" w:hAnsiTheme="minorHAnsi" w:cstheme="minorHAnsi"/>
          <w:sz w:val="24"/>
          <w:szCs w:val="24"/>
        </w:rPr>
      </w:pPr>
      <w:r w:rsidRPr="004D5C4A">
        <w:rPr>
          <w:rFonts w:asciiTheme="minorHAnsi" w:hAnsiTheme="minorHAnsi" w:cstheme="minorHAnsi"/>
          <w:sz w:val="24"/>
          <w:szCs w:val="24"/>
        </w:rPr>
        <w:t>For the data cleansing the production MIS data base will be compared with the database of the data entered and verified by the operators, Upon system analytical comparison the highlighted discrepancies will be reviewed by the examiner for its validation in the system</w:t>
      </w:r>
    </w:p>
    <w:p w14:paraId="7BC601C8" w14:textId="77777777" w:rsidR="00B04D77" w:rsidRPr="002D00DE" w:rsidRDefault="00B04D77" w:rsidP="00494B71">
      <w:pPr>
        <w:ind w:left="360"/>
        <w:jc w:val="both"/>
        <w:rPr>
          <w:sz w:val="14"/>
        </w:rPr>
      </w:pPr>
    </w:p>
    <w:p w14:paraId="28EC86A7" w14:textId="77777777" w:rsidR="00494B71" w:rsidRPr="001107C8" w:rsidRDefault="00494B71" w:rsidP="00494B71">
      <w:pPr>
        <w:pStyle w:val="ListParagraph"/>
        <w:widowControl/>
        <w:numPr>
          <w:ilvl w:val="0"/>
          <w:numId w:val="59"/>
        </w:numPr>
        <w:autoSpaceDE/>
        <w:autoSpaceDN/>
        <w:spacing w:after="200" w:line="276" w:lineRule="auto"/>
        <w:ind w:left="450"/>
        <w:contextualSpacing w:val="0"/>
        <w:rPr>
          <w:b/>
          <w:bCs/>
        </w:rPr>
      </w:pPr>
      <w:r w:rsidRPr="001107C8">
        <w:rPr>
          <w:b/>
          <w:bCs/>
        </w:rPr>
        <w:t xml:space="preserve">Final Validation </w:t>
      </w:r>
    </w:p>
    <w:p w14:paraId="14F678EE" w14:textId="78BC146C" w:rsidR="00494B71" w:rsidRDefault="00494B71" w:rsidP="00494B71">
      <w:pPr>
        <w:ind w:left="360"/>
        <w:jc w:val="both"/>
        <w:rPr>
          <w:rFonts w:asciiTheme="minorHAnsi" w:hAnsiTheme="minorHAnsi" w:cstheme="minorHAnsi"/>
          <w:sz w:val="24"/>
          <w:szCs w:val="24"/>
        </w:rPr>
      </w:pPr>
      <w:r w:rsidRPr="00426310">
        <w:rPr>
          <w:rFonts w:asciiTheme="minorHAnsi" w:hAnsiTheme="minorHAnsi" w:cstheme="minorHAnsi"/>
          <w:sz w:val="24"/>
          <w:szCs w:val="24"/>
        </w:rPr>
        <w:t xml:space="preserve">The vendor will provide the printed record to the PLIC for final validation before exporting it to the production </w:t>
      </w:r>
      <w:r w:rsidR="00B04D77" w:rsidRPr="00426310">
        <w:rPr>
          <w:rFonts w:asciiTheme="minorHAnsi" w:hAnsiTheme="minorHAnsi" w:cstheme="minorHAnsi"/>
          <w:sz w:val="24"/>
          <w:szCs w:val="24"/>
        </w:rPr>
        <w:t>server,</w:t>
      </w:r>
      <w:r w:rsidRPr="00426310">
        <w:rPr>
          <w:rFonts w:asciiTheme="minorHAnsi" w:hAnsiTheme="minorHAnsi" w:cstheme="minorHAnsi"/>
          <w:sz w:val="24"/>
          <w:szCs w:val="24"/>
        </w:rPr>
        <w:t xml:space="preserve"> the PLIC nominated staff will validate and sign the printed document before putting it to the production environment , afterwards the records can then be verified at counter and if any insurant have a proof of its premium submission not marked in PLIC will be updated by the staff.</w:t>
      </w:r>
    </w:p>
    <w:p w14:paraId="4E8A0825" w14:textId="77777777" w:rsidR="00494B71" w:rsidRPr="00426310" w:rsidRDefault="00494B71" w:rsidP="00494B71">
      <w:pPr>
        <w:ind w:left="360"/>
        <w:jc w:val="both"/>
        <w:rPr>
          <w:rFonts w:asciiTheme="minorHAnsi" w:hAnsiTheme="minorHAnsi" w:cstheme="minorHAnsi"/>
          <w:sz w:val="24"/>
          <w:szCs w:val="24"/>
        </w:rPr>
      </w:pPr>
    </w:p>
    <w:p w14:paraId="20674A6F" w14:textId="77777777" w:rsidR="00494B71" w:rsidRPr="001107C8" w:rsidRDefault="00494B71" w:rsidP="00494B71">
      <w:pPr>
        <w:pStyle w:val="ListParagraph"/>
        <w:widowControl/>
        <w:numPr>
          <w:ilvl w:val="0"/>
          <w:numId w:val="59"/>
        </w:numPr>
        <w:autoSpaceDE/>
        <w:autoSpaceDN/>
        <w:spacing w:after="200" w:line="276" w:lineRule="auto"/>
        <w:ind w:left="450"/>
        <w:contextualSpacing w:val="0"/>
        <w:rPr>
          <w:b/>
          <w:bCs/>
        </w:rPr>
      </w:pPr>
      <w:r w:rsidRPr="001107C8">
        <w:rPr>
          <w:b/>
          <w:bCs/>
        </w:rPr>
        <w:t>Data Migration</w:t>
      </w:r>
    </w:p>
    <w:p w14:paraId="359F59BE" w14:textId="77777777" w:rsidR="00494B71" w:rsidRDefault="00494B71" w:rsidP="00494B71">
      <w:pPr>
        <w:ind w:left="360"/>
        <w:jc w:val="both"/>
        <w:rPr>
          <w:rFonts w:asciiTheme="minorHAnsi" w:hAnsiTheme="minorHAnsi" w:cstheme="minorHAnsi"/>
          <w:sz w:val="24"/>
          <w:szCs w:val="24"/>
        </w:rPr>
      </w:pPr>
      <w:r w:rsidRPr="00426310">
        <w:rPr>
          <w:rFonts w:asciiTheme="minorHAnsi" w:hAnsiTheme="minorHAnsi" w:cstheme="minorHAnsi"/>
          <w:sz w:val="24"/>
          <w:szCs w:val="24"/>
        </w:rPr>
        <w:t>After the signed validation the old legacy system will be migrated to the latest MIS database and will be available on production.</w:t>
      </w:r>
    </w:p>
    <w:p w14:paraId="1C2C17C8" w14:textId="77777777" w:rsidR="00266DD5" w:rsidRDefault="00266DD5" w:rsidP="00494B71">
      <w:pPr>
        <w:ind w:left="360"/>
        <w:jc w:val="both"/>
        <w:rPr>
          <w:rFonts w:asciiTheme="minorHAnsi" w:hAnsiTheme="minorHAnsi" w:cstheme="minorHAnsi"/>
          <w:sz w:val="24"/>
          <w:szCs w:val="24"/>
        </w:rPr>
      </w:pPr>
    </w:p>
    <w:p w14:paraId="6AF34CCC" w14:textId="77777777" w:rsidR="00494B71" w:rsidRPr="00021E98" w:rsidRDefault="00494B71" w:rsidP="00494B71">
      <w:pPr>
        <w:pStyle w:val="ListParagraph"/>
        <w:widowControl/>
        <w:numPr>
          <w:ilvl w:val="0"/>
          <w:numId w:val="59"/>
        </w:numPr>
        <w:autoSpaceDE/>
        <w:autoSpaceDN/>
        <w:spacing w:after="200" w:line="276" w:lineRule="auto"/>
        <w:ind w:left="450"/>
        <w:contextualSpacing w:val="0"/>
        <w:rPr>
          <w:b/>
          <w:bCs/>
        </w:rPr>
      </w:pPr>
      <w:r w:rsidRPr="00021E98">
        <w:rPr>
          <w:b/>
          <w:bCs/>
        </w:rPr>
        <w:t>Infrastructure Requirements</w:t>
      </w:r>
    </w:p>
    <w:p w14:paraId="12D615BD" w14:textId="77777777" w:rsidR="00494B71" w:rsidRPr="007A6EC4" w:rsidRDefault="00494B71" w:rsidP="00494B71">
      <w:pPr>
        <w:jc w:val="both"/>
        <w:rPr>
          <w:rFonts w:asciiTheme="minorHAnsi" w:hAnsiTheme="minorHAnsi" w:cstheme="minorHAnsi"/>
          <w:sz w:val="24"/>
          <w:szCs w:val="24"/>
        </w:rPr>
      </w:pPr>
      <w:r w:rsidRPr="007A6EC4">
        <w:rPr>
          <w:rFonts w:asciiTheme="minorHAnsi" w:hAnsiTheme="minorHAnsi" w:cstheme="minorHAnsi"/>
          <w:sz w:val="24"/>
          <w:szCs w:val="24"/>
        </w:rPr>
        <w:t>The following infrastructure requirements are tentatively envisaged for the Data Entry assignments. The service provider will be responsible to propose appropriate requirements in accordance with the timelines of the project.</w:t>
      </w:r>
    </w:p>
    <w:p w14:paraId="3A0CAF3B" w14:textId="77777777" w:rsidR="00494B71" w:rsidRPr="007A6EC4" w:rsidRDefault="00494B71" w:rsidP="00494B71">
      <w:pPr>
        <w:pStyle w:val="ListParagraph"/>
        <w:widowControl/>
        <w:numPr>
          <w:ilvl w:val="0"/>
          <w:numId w:val="64"/>
        </w:numPr>
        <w:autoSpaceDE/>
        <w:autoSpaceDN/>
        <w:contextualSpacing w:val="0"/>
        <w:jc w:val="both"/>
        <w:rPr>
          <w:rFonts w:asciiTheme="minorHAnsi" w:hAnsiTheme="minorHAnsi" w:cstheme="minorHAnsi"/>
          <w:sz w:val="24"/>
          <w:szCs w:val="24"/>
        </w:rPr>
      </w:pPr>
      <w:r w:rsidRPr="007A6EC4">
        <w:rPr>
          <w:rFonts w:asciiTheme="minorHAnsi" w:hAnsiTheme="minorHAnsi" w:cstheme="minorHAnsi"/>
          <w:sz w:val="24"/>
          <w:szCs w:val="24"/>
        </w:rPr>
        <w:t>Dedicated data entry site(s) will be provided by PLIC.</w:t>
      </w:r>
    </w:p>
    <w:p w14:paraId="13AB2D6C" w14:textId="77777777" w:rsidR="00494B71" w:rsidRPr="007A6EC4" w:rsidRDefault="00494B71" w:rsidP="00494B71">
      <w:pPr>
        <w:pStyle w:val="ListParagraph"/>
        <w:widowControl/>
        <w:numPr>
          <w:ilvl w:val="0"/>
          <w:numId w:val="64"/>
        </w:numPr>
        <w:autoSpaceDE/>
        <w:autoSpaceDN/>
        <w:contextualSpacing w:val="0"/>
        <w:jc w:val="both"/>
        <w:rPr>
          <w:rFonts w:asciiTheme="minorHAnsi" w:hAnsiTheme="minorHAnsi" w:cstheme="minorHAnsi"/>
          <w:sz w:val="24"/>
          <w:szCs w:val="24"/>
        </w:rPr>
      </w:pPr>
      <w:r w:rsidRPr="007A6EC4">
        <w:rPr>
          <w:rFonts w:asciiTheme="minorHAnsi" w:hAnsiTheme="minorHAnsi" w:cstheme="minorHAnsi"/>
          <w:sz w:val="24"/>
          <w:szCs w:val="24"/>
        </w:rPr>
        <w:t>Dedicated Servers (preferably independent servers for application and database) and computers. Media for storing data for backups.</w:t>
      </w:r>
    </w:p>
    <w:p w14:paraId="28FA4A8C" w14:textId="77777777" w:rsidR="00494B71" w:rsidRPr="007A6EC4" w:rsidRDefault="00494B71" w:rsidP="00494B71">
      <w:pPr>
        <w:pStyle w:val="ListParagraph"/>
        <w:widowControl/>
        <w:numPr>
          <w:ilvl w:val="0"/>
          <w:numId w:val="64"/>
        </w:numPr>
        <w:autoSpaceDE/>
        <w:autoSpaceDN/>
        <w:contextualSpacing w:val="0"/>
        <w:jc w:val="both"/>
        <w:rPr>
          <w:rFonts w:asciiTheme="minorHAnsi" w:hAnsiTheme="minorHAnsi" w:cstheme="minorHAnsi"/>
          <w:sz w:val="24"/>
          <w:szCs w:val="24"/>
        </w:rPr>
      </w:pPr>
      <w:r w:rsidRPr="007A6EC4">
        <w:rPr>
          <w:rFonts w:asciiTheme="minorHAnsi" w:hAnsiTheme="minorHAnsi" w:cstheme="minorHAnsi"/>
          <w:sz w:val="24"/>
          <w:szCs w:val="24"/>
        </w:rPr>
        <w:t>Dedicated printers.</w:t>
      </w:r>
    </w:p>
    <w:p w14:paraId="250AAD2F" w14:textId="77777777" w:rsidR="00494B71" w:rsidRPr="007A6EC4" w:rsidRDefault="00494B71" w:rsidP="00494B71">
      <w:pPr>
        <w:pStyle w:val="ListParagraph"/>
        <w:widowControl/>
        <w:numPr>
          <w:ilvl w:val="0"/>
          <w:numId w:val="64"/>
        </w:numPr>
        <w:autoSpaceDE/>
        <w:autoSpaceDN/>
        <w:contextualSpacing w:val="0"/>
        <w:jc w:val="both"/>
        <w:rPr>
          <w:rFonts w:asciiTheme="minorHAnsi" w:hAnsiTheme="minorHAnsi" w:cstheme="minorHAnsi"/>
          <w:sz w:val="24"/>
          <w:szCs w:val="24"/>
        </w:rPr>
      </w:pPr>
      <w:r w:rsidRPr="007A6EC4">
        <w:rPr>
          <w:rFonts w:asciiTheme="minorHAnsi" w:hAnsiTheme="minorHAnsi" w:cstheme="minorHAnsi"/>
          <w:sz w:val="24"/>
          <w:szCs w:val="24"/>
        </w:rPr>
        <w:t>Backup power for scanning and data entry.</w:t>
      </w:r>
    </w:p>
    <w:p w14:paraId="25A2B320" w14:textId="77777777" w:rsidR="00494B71" w:rsidRPr="007A6EC4" w:rsidRDefault="00494B71" w:rsidP="00494B71">
      <w:pPr>
        <w:pStyle w:val="ListParagraph"/>
        <w:widowControl/>
        <w:numPr>
          <w:ilvl w:val="0"/>
          <w:numId w:val="64"/>
        </w:numPr>
        <w:autoSpaceDE/>
        <w:autoSpaceDN/>
        <w:contextualSpacing w:val="0"/>
        <w:jc w:val="both"/>
        <w:rPr>
          <w:rFonts w:asciiTheme="minorHAnsi" w:hAnsiTheme="minorHAnsi" w:cstheme="minorHAnsi"/>
          <w:sz w:val="24"/>
          <w:szCs w:val="24"/>
        </w:rPr>
      </w:pPr>
      <w:r w:rsidRPr="007A6EC4">
        <w:rPr>
          <w:rFonts w:asciiTheme="minorHAnsi" w:hAnsiTheme="minorHAnsi" w:cstheme="minorHAnsi"/>
          <w:sz w:val="24"/>
          <w:szCs w:val="24"/>
        </w:rPr>
        <w:t>Scanners.</w:t>
      </w:r>
    </w:p>
    <w:p w14:paraId="6DBE9E4D" w14:textId="77777777" w:rsidR="00494B71" w:rsidRPr="007A6EC4" w:rsidRDefault="00494B71" w:rsidP="00494B71">
      <w:pPr>
        <w:pStyle w:val="ListParagraph"/>
        <w:widowControl/>
        <w:numPr>
          <w:ilvl w:val="0"/>
          <w:numId w:val="64"/>
        </w:numPr>
        <w:autoSpaceDE/>
        <w:autoSpaceDN/>
        <w:contextualSpacing w:val="0"/>
        <w:jc w:val="both"/>
        <w:rPr>
          <w:rFonts w:asciiTheme="minorHAnsi" w:hAnsiTheme="minorHAnsi" w:cstheme="minorHAnsi"/>
          <w:sz w:val="24"/>
          <w:szCs w:val="24"/>
        </w:rPr>
      </w:pPr>
      <w:r w:rsidRPr="007A6EC4">
        <w:rPr>
          <w:rFonts w:asciiTheme="minorHAnsi" w:hAnsiTheme="minorHAnsi" w:cstheme="minorHAnsi"/>
          <w:sz w:val="24"/>
          <w:szCs w:val="24"/>
        </w:rPr>
        <w:t>Manpower.</w:t>
      </w:r>
    </w:p>
    <w:p w14:paraId="44CBDB58" w14:textId="77777777" w:rsidR="00494B71" w:rsidRPr="007A6EC4" w:rsidRDefault="00494B71" w:rsidP="00494B71">
      <w:pPr>
        <w:pStyle w:val="ListParagraph"/>
        <w:widowControl/>
        <w:numPr>
          <w:ilvl w:val="0"/>
          <w:numId w:val="64"/>
        </w:numPr>
        <w:autoSpaceDE/>
        <w:autoSpaceDN/>
        <w:contextualSpacing w:val="0"/>
        <w:jc w:val="both"/>
        <w:rPr>
          <w:rFonts w:asciiTheme="minorHAnsi" w:hAnsiTheme="minorHAnsi" w:cstheme="minorHAnsi"/>
          <w:sz w:val="24"/>
          <w:szCs w:val="24"/>
        </w:rPr>
      </w:pPr>
      <w:r w:rsidRPr="007A6EC4">
        <w:rPr>
          <w:rFonts w:asciiTheme="minorHAnsi" w:hAnsiTheme="minorHAnsi" w:cstheme="minorHAnsi"/>
          <w:sz w:val="24"/>
          <w:szCs w:val="24"/>
        </w:rPr>
        <w:t>Furniture to support the equipment and manpower as mentioned above.</w:t>
      </w:r>
    </w:p>
    <w:p w14:paraId="5BAAA40C" w14:textId="77777777" w:rsidR="00494B71" w:rsidRPr="007A6EC4" w:rsidRDefault="00494B71" w:rsidP="00494B71">
      <w:pPr>
        <w:pStyle w:val="ListParagraph"/>
        <w:widowControl/>
        <w:numPr>
          <w:ilvl w:val="0"/>
          <w:numId w:val="64"/>
        </w:numPr>
        <w:autoSpaceDE/>
        <w:autoSpaceDN/>
        <w:contextualSpacing w:val="0"/>
        <w:jc w:val="both"/>
        <w:rPr>
          <w:rFonts w:asciiTheme="minorHAnsi" w:hAnsiTheme="minorHAnsi" w:cstheme="minorHAnsi"/>
          <w:sz w:val="24"/>
          <w:szCs w:val="24"/>
        </w:rPr>
      </w:pPr>
      <w:r w:rsidRPr="007A6EC4">
        <w:rPr>
          <w:rFonts w:asciiTheme="minorHAnsi" w:hAnsiTheme="minorHAnsi" w:cstheme="minorHAnsi"/>
          <w:sz w:val="24"/>
          <w:szCs w:val="24"/>
        </w:rPr>
        <w:t>Air conditioning and security requirements.</w:t>
      </w:r>
    </w:p>
    <w:p w14:paraId="3C643B79" w14:textId="77777777" w:rsidR="00494B71" w:rsidRPr="007A6EC4" w:rsidRDefault="00494B71" w:rsidP="00494B71">
      <w:pPr>
        <w:pStyle w:val="ListParagraph"/>
        <w:widowControl/>
        <w:numPr>
          <w:ilvl w:val="0"/>
          <w:numId w:val="64"/>
        </w:numPr>
        <w:autoSpaceDE/>
        <w:autoSpaceDN/>
        <w:contextualSpacing w:val="0"/>
        <w:jc w:val="both"/>
        <w:rPr>
          <w:rFonts w:asciiTheme="minorHAnsi" w:hAnsiTheme="minorHAnsi" w:cstheme="minorHAnsi"/>
          <w:sz w:val="24"/>
          <w:szCs w:val="24"/>
        </w:rPr>
      </w:pPr>
      <w:r w:rsidRPr="007A6EC4">
        <w:rPr>
          <w:rFonts w:asciiTheme="minorHAnsi" w:hAnsiTheme="minorHAnsi" w:cstheme="minorHAnsi"/>
          <w:sz w:val="24"/>
          <w:szCs w:val="24"/>
        </w:rPr>
        <w:t>The furniture required for data entry and scanning will also be the responsibility of the Data Entry Service Provider.</w:t>
      </w:r>
    </w:p>
    <w:p w14:paraId="6C4A6600" w14:textId="77777777" w:rsidR="00494B71" w:rsidRDefault="00494B71" w:rsidP="00494B71">
      <w:pPr>
        <w:pStyle w:val="ListParagraph"/>
        <w:widowControl/>
        <w:numPr>
          <w:ilvl w:val="0"/>
          <w:numId w:val="64"/>
        </w:numPr>
        <w:autoSpaceDE/>
        <w:autoSpaceDN/>
        <w:contextualSpacing w:val="0"/>
        <w:jc w:val="both"/>
        <w:rPr>
          <w:rFonts w:asciiTheme="minorHAnsi" w:hAnsiTheme="minorHAnsi" w:cstheme="minorHAnsi"/>
          <w:sz w:val="24"/>
          <w:szCs w:val="24"/>
        </w:rPr>
      </w:pPr>
      <w:r w:rsidRPr="007A6EC4">
        <w:rPr>
          <w:rFonts w:asciiTheme="minorHAnsi" w:hAnsiTheme="minorHAnsi" w:cstheme="minorHAnsi"/>
          <w:sz w:val="24"/>
          <w:szCs w:val="24"/>
        </w:rPr>
        <w:t>All equipment, furniture and manpower as mentioned above will be procured by the data entry service provider.</w:t>
      </w:r>
    </w:p>
    <w:p w14:paraId="65B48A31" w14:textId="77777777" w:rsidR="00494B71" w:rsidRPr="00021E98" w:rsidRDefault="00494B71" w:rsidP="00494B71">
      <w:pPr>
        <w:pStyle w:val="ListParagraph"/>
        <w:widowControl/>
        <w:numPr>
          <w:ilvl w:val="0"/>
          <w:numId w:val="59"/>
        </w:numPr>
        <w:autoSpaceDE/>
        <w:autoSpaceDN/>
        <w:spacing w:after="200" w:line="276" w:lineRule="auto"/>
        <w:ind w:left="450"/>
        <w:contextualSpacing w:val="0"/>
        <w:rPr>
          <w:b/>
          <w:bCs/>
        </w:rPr>
      </w:pPr>
      <w:r w:rsidRPr="00021E98">
        <w:rPr>
          <w:b/>
          <w:bCs/>
        </w:rPr>
        <w:t>Logistic Requirements</w:t>
      </w:r>
    </w:p>
    <w:p w14:paraId="5A26646C" w14:textId="77777777" w:rsidR="00494B71" w:rsidRPr="007A6EC4" w:rsidRDefault="00494B71" w:rsidP="00494B71">
      <w:pPr>
        <w:pStyle w:val="ListParagraph"/>
        <w:widowControl/>
        <w:numPr>
          <w:ilvl w:val="0"/>
          <w:numId w:val="65"/>
        </w:numPr>
        <w:autoSpaceDE/>
        <w:autoSpaceDN/>
        <w:contextualSpacing w:val="0"/>
        <w:jc w:val="both"/>
        <w:rPr>
          <w:rFonts w:asciiTheme="minorHAnsi" w:hAnsiTheme="minorHAnsi" w:cstheme="minorHAnsi"/>
          <w:sz w:val="24"/>
          <w:szCs w:val="24"/>
        </w:rPr>
      </w:pPr>
      <w:r w:rsidRPr="007A6EC4">
        <w:rPr>
          <w:rFonts w:asciiTheme="minorHAnsi" w:hAnsiTheme="minorHAnsi" w:cstheme="minorHAnsi"/>
          <w:sz w:val="24"/>
          <w:szCs w:val="24"/>
        </w:rPr>
        <w:t>The Service Provider will be responsible for all logistics. The logistics include the following but not limited to</w:t>
      </w:r>
    </w:p>
    <w:p w14:paraId="0DE76F49" w14:textId="77777777" w:rsidR="00494B71" w:rsidRPr="007A6EC4" w:rsidRDefault="00494B71" w:rsidP="00494B71">
      <w:pPr>
        <w:pStyle w:val="ListParagraph"/>
        <w:widowControl/>
        <w:numPr>
          <w:ilvl w:val="0"/>
          <w:numId w:val="65"/>
        </w:numPr>
        <w:autoSpaceDE/>
        <w:autoSpaceDN/>
        <w:contextualSpacing w:val="0"/>
        <w:jc w:val="both"/>
        <w:rPr>
          <w:rFonts w:asciiTheme="minorHAnsi" w:hAnsiTheme="minorHAnsi" w:cstheme="minorHAnsi"/>
          <w:sz w:val="24"/>
          <w:szCs w:val="24"/>
        </w:rPr>
      </w:pPr>
      <w:r w:rsidRPr="007A6EC4">
        <w:rPr>
          <w:rFonts w:asciiTheme="minorHAnsi" w:hAnsiTheme="minorHAnsi" w:cstheme="minorHAnsi"/>
          <w:sz w:val="24"/>
          <w:szCs w:val="24"/>
        </w:rPr>
        <w:t>Logistics during the movement of equipment for scanning and data entry for being set up at different region offices and data entry site(s).</w:t>
      </w:r>
    </w:p>
    <w:p w14:paraId="02A4F427" w14:textId="77777777" w:rsidR="00494B71" w:rsidRPr="007A6EC4" w:rsidRDefault="00494B71" w:rsidP="00494B71">
      <w:pPr>
        <w:pStyle w:val="ListParagraph"/>
        <w:widowControl/>
        <w:numPr>
          <w:ilvl w:val="0"/>
          <w:numId w:val="65"/>
        </w:numPr>
        <w:autoSpaceDE/>
        <w:autoSpaceDN/>
        <w:contextualSpacing w:val="0"/>
        <w:jc w:val="both"/>
        <w:rPr>
          <w:rFonts w:asciiTheme="minorHAnsi" w:hAnsiTheme="minorHAnsi" w:cstheme="minorHAnsi"/>
          <w:sz w:val="24"/>
          <w:szCs w:val="24"/>
        </w:rPr>
      </w:pPr>
      <w:r w:rsidRPr="007A6EC4">
        <w:rPr>
          <w:rFonts w:asciiTheme="minorHAnsi" w:hAnsiTheme="minorHAnsi" w:cstheme="minorHAnsi"/>
          <w:sz w:val="24"/>
          <w:szCs w:val="24"/>
        </w:rPr>
        <w:t>Logistics during transfer of data between scanning sites, data entry sites and stakeholders.</w:t>
      </w:r>
    </w:p>
    <w:p w14:paraId="0D372B3A" w14:textId="77777777" w:rsidR="00494B71" w:rsidRDefault="00494B71" w:rsidP="00494B71">
      <w:pPr>
        <w:pStyle w:val="ListParagraph"/>
        <w:widowControl/>
        <w:numPr>
          <w:ilvl w:val="0"/>
          <w:numId w:val="65"/>
        </w:numPr>
        <w:autoSpaceDE/>
        <w:autoSpaceDN/>
        <w:contextualSpacing w:val="0"/>
        <w:jc w:val="both"/>
        <w:rPr>
          <w:rFonts w:asciiTheme="minorHAnsi" w:hAnsiTheme="minorHAnsi" w:cstheme="minorHAnsi"/>
          <w:sz w:val="24"/>
          <w:szCs w:val="24"/>
        </w:rPr>
      </w:pPr>
      <w:r w:rsidRPr="007A6EC4">
        <w:rPr>
          <w:rFonts w:asciiTheme="minorHAnsi" w:hAnsiTheme="minorHAnsi" w:cstheme="minorHAnsi"/>
          <w:sz w:val="24"/>
          <w:szCs w:val="24"/>
        </w:rPr>
        <w:t>The cost of all logistics during the data entry (data entry and scanning) will be borne by the Service Provider.</w:t>
      </w:r>
    </w:p>
    <w:p w14:paraId="2D7C870C" w14:textId="6602F679" w:rsidR="00B04D77" w:rsidRPr="002D00DE" w:rsidRDefault="00B52D93" w:rsidP="002D00DE">
      <w:pPr>
        <w:pStyle w:val="ListParagraph"/>
        <w:widowControl/>
        <w:numPr>
          <w:ilvl w:val="0"/>
          <w:numId w:val="65"/>
        </w:numPr>
        <w:autoSpaceDE/>
        <w:autoSpaceDN/>
        <w:contextualSpacing w:val="0"/>
        <w:jc w:val="both"/>
        <w:rPr>
          <w:rFonts w:asciiTheme="minorHAnsi" w:hAnsiTheme="minorHAnsi" w:cstheme="minorHAnsi"/>
          <w:sz w:val="24"/>
          <w:szCs w:val="24"/>
        </w:rPr>
      </w:pPr>
      <w:r>
        <w:rPr>
          <w:rFonts w:asciiTheme="minorHAnsi" w:hAnsiTheme="minorHAnsi" w:cstheme="minorHAnsi"/>
          <w:sz w:val="24"/>
          <w:szCs w:val="24"/>
        </w:rPr>
        <w:t xml:space="preserve">Data Entry Services provider may choose to perform data entry centrally, however, the scanning and verification has to be performed at respective locations. </w:t>
      </w:r>
    </w:p>
    <w:p w14:paraId="4F3675DE" w14:textId="77777777" w:rsidR="00494B71" w:rsidRDefault="00494B71" w:rsidP="00494B71">
      <w:pPr>
        <w:pStyle w:val="ListParagraph"/>
        <w:widowControl/>
        <w:numPr>
          <w:ilvl w:val="0"/>
          <w:numId w:val="59"/>
        </w:numPr>
        <w:autoSpaceDE/>
        <w:autoSpaceDN/>
        <w:spacing w:after="200" w:line="276" w:lineRule="auto"/>
        <w:ind w:left="450"/>
        <w:contextualSpacing w:val="0"/>
        <w:rPr>
          <w:b/>
          <w:bCs/>
        </w:rPr>
      </w:pPr>
      <w:r w:rsidRPr="00021E98">
        <w:rPr>
          <w:b/>
          <w:bCs/>
        </w:rPr>
        <w:t>Consumable Requirements</w:t>
      </w:r>
    </w:p>
    <w:p w14:paraId="64DFD67D" w14:textId="7323DC4E" w:rsidR="00494B71" w:rsidRPr="002D00DE" w:rsidRDefault="00494B71" w:rsidP="002D00DE">
      <w:pPr>
        <w:pStyle w:val="ListParagraph"/>
        <w:widowControl/>
        <w:autoSpaceDE/>
        <w:autoSpaceDN/>
        <w:spacing w:after="200" w:line="276" w:lineRule="auto"/>
        <w:ind w:left="540"/>
        <w:contextualSpacing w:val="0"/>
        <w:jc w:val="both"/>
        <w:rPr>
          <w:rFonts w:asciiTheme="minorHAnsi" w:hAnsiTheme="minorHAnsi" w:cstheme="minorHAnsi"/>
          <w:sz w:val="24"/>
          <w:szCs w:val="24"/>
        </w:rPr>
      </w:pPr>
      <w:r w:rsidRPr="007A6EC4">
        <w:rPr>
          <w:rFonts w:asciiTheme="minorHAnsi" w:hAnsiTheme="minorHAnsi" w:cstheme="minorHAnsi"/>
          <w:sz w:val="24"/>
          <w:szCs w:val="24"/>
        </w:rPr>
        <w:t xml:space="preserve">The Service Provider will be responsible for all consumables. These include but not </w:t>
      </w:r>
      <w:r w:rsidR="00146F7C" w:rsidRPr="007A6EC4">
        <w:rPr>
          <w:rFonts w:asciiTheme="minorHAnsi" w:hAnsiTheme="minorHAnsi" w:cstheme="minorHAnsi"/>
          <w:sz w:val="24"/>
          <w:szCs w:val="24"/>
        </w:rPr>
        <w:t xml:space="preserve">limited </w:t>
      </w:r>
      <w:r w:rsidR="00B04D77" w:rsidRPr="007A6EC4">
        <w:rPr>
          <w:rFonts w:asciiTheme="minorHAnsi" w:hAnsiTheme="minorHAnsi" w:cstheme="minorHAnsi"/>
          <w:sz w:val="24"/>
          <w:szCs w:val="24"/>
        </w:rPr>
        <w:t>to printer toners</w:t>
      </w:r>
      <w:r w:rsidRPr="007A6EC4">
        <w:rPr>
          <w:rFonts w:asciiTheme="minorHAnsi" w:hAnsiTheme="minorHAnsi" w:cstheme="minorHAnsi"/>
          <w:sz w:val="24"/>
          <w:szCs w:val="24"/>
        </w:rPr>
        <w:t>,  papers,  cost  of</w:t>
      </w:r>
      <w:bookmarkStart w:id="16" w:name="page75"/>
      <w:bookmarkEnd w:id="16"/>
      <w:r w:rsidRPr="007A6EC4">
        <w:rPr>
          <w:rFonts w:asciiTheme="minorHAnsi" w:hAnsiTheme="minorHAnsi" w:cstheme="minorHAnsi"/>
          <w:sz w:val="24"/>
          <w:szCs w:val="24"/>
        </w:rPr>
        <w:t xml:space="preserve"> electricity, water, food, diesel/gas/petrol (for generators) etc. at the scanning sites and data entry site.</w:t>
      </w:r>
    </w:p>
    <w:p w14:paraId="4D68C20B" w14:textId="77777777" w:rsidR="00B15CE9" w:rsidRPr="00B15CE9" w:rsidRDefault="00B15CE9" w:rsidP="00B15CE9">
      <w:pPr>
        <w:jc w:val="both"/>
        <w:rPr>
          <w:rFonts w:asciiTheme="minorHAnsi" w:hAnsiTheme="minorHAnsi" w:cstheme="minorHAnsi"/>
          <w:b/>
          <w:bCs/>
          <w:i/>
          <w:iCs/>
          <w:sz w:val="24"/>
          <w:szCs w:val="24"/>
        </w:rPr>
      </w:pPr>
      <w:r w:rsidRPr="00F44138">
        <w:rPr>
          <w:rFonts w:asciiTheme="minorHAnsi" w:hAnsiTheme="minorHAnsi" w:cstheme="minorHAnsi"/>
          <w:b/>
          <w:bCs/>
          <w:i/>
          <w:iCs/>
          <w:sz w:val="24"/>
          <w:szCs w:val="24"/>
        </w:rPr>
        <w:t>OBLIGATION OF VENDOR</w:t>
      </w:r>
    </w:p>
    <w:p w14:paraId="5204F6F6" w14:textId="77777777" w:rsidR="00466626" w:rsidRPr="0078095D" w:rsidRDefault="00466626" w:rsidP="00466626">
      <w:pPr>
        <w:pStyle w:val="ListParagraph"/>
        <w:widowControl/>
        <w:numPr>
          <w:ilvl w:val="0"/>
          <w:numId w:val="68"/>
        </w:numPr>
        <w:autoSpaceDE/>
        <w:autoSpaceDN/>
        <w:spacing w:line="276" w:lineRule="auto"/>
        <w:contextualSpacing w:val="0"/>
        <w:jc w:val="both"/>
        <w:rPr>
          <w:rFonts w:asciiTheme="minorHAnsi" w:hAnsiTheme="minorHAnsi" w:cstheme="minorHAnsi"/>
          <w:sz w:val="24"/>
          <w:szCs w:val="24"/>
        </w:rPr>
      </w:pPr>
      <w:r w:rsidRPr="0078095D">
        <w:rPr>
          <w:rFonts w:asciiTheme="minorHAnsi" w:hAnsiTheme="minorHAnsi" w:cstheme="minorHAnsi"/>
          <w:sz w:val="24"/>
          <w:szCs w:val="24"/>
        </w:rPr>
        <w:t>Implement a scanning and data entry application tailored to PLIC's business requirements, facilitating efficient processing of records and seamless integration with the existing MIS.</w:t>
      </w:r>
    </w:p>
    <w:p w14:paraId="23831D86" w14:textId="77777777" w:rsidR="00466626" w:rsidRPr="0078095D" w:rsidRDefault="00466626" w:rsidP="00466626">
      <w:pPr>
        <w:pStyle w:val="ListParagraph"/>
        <w:widowControl/>
        <w:numPr>
          <w:ilvl w:val="0"/>
          <w:numId w:val="68"/>
        </w:numPr>
        <w:autoSpaceDE/>
        <w:autoSpaceDN/>
        <w:spacing w:line="276" w:lineRule="auto"/>
        <w:contextualSpacing w:val="0"/>
        <w:jc w:val="both"/>
        <w:rPr>
          <w:rFonts w:asciiTheme="minorHAnsi" w:hAnsiTheme="minorHAnsi" w:cstheme="minorHAnsi"/>
          <w:sz w:val="24"/>
          <w:szCs w:val="24"/>
        </w:rPr>
      </w:pPr>
      <w:r w:rsidRPr="0078095D">
        <w:rPr>
          <w:rFonts w:asciiTheme="minorHAnsi" w:hAnsiTheme="minorHAnsi" w:cstheme="minorHAnsi"/>
          <w:sz w:val="24"/>
          <w:szCs w:val="24"/>
        </w:rPr>
        <w:lastRenderedPageBreak/>
        <w:t>Manage the entire scanning and data entry process, including coordination of vendor's data entry operators, to ensure timely completion of tasks and adherence to quality standards.</w:t>
      </w:r>
    </w:p>
    <w:p w14:paraId="78107591" w14:textId="77777777" w:rsidR="00466626" w:rsidRPr="0078095D" w:rsidRDefault="00466626" w:rsidP="00466626">
      <w:pPr>
        <w:pStyle w:val="ListParagraph"/>
        <w:widowControl/>
        <w:numPr>
          <w:ilvl w:val="0"/>
          <w:numId w:val="68"/>
        </w:numPr>
        <w:autoSpaceDE/>
        <w:autoSpaceDN/>
        <w:spacing w:line="276" w:lineRule="auto"/>
        <w:contextualSpacing w:val="0"/>
        <w:jc w:val="both"/>
        <w:rPr>
          <w:rFonts w:asciiTheme="minorHAnsi" w:hAnsiTheme="minorHAnsi" w:cstheme="minorHAnsi"/>
          <w:sz w:val="24"/>
          <w:szCs w:val="24"/>
        </w:rPr>
      </w:pPr>
      <w:r w:rsidRPr="0078095D">
        <w:rPr>
          <w:rFonts w:asciiTheme="minorHAnsi" w:hAnsiTheme="minorHAnsi" w:cstheme="minorHAnsi"/>
          <w:sz w:val="24"/>
          <w:szCs w:val="24"/>
        </w:rPr>
        <w:t>Take responsibility for the accuracy and integrity of all scanned and entered data, actively addressing any discrepancies or errors identified during the verification and validation process.</w:t>
      </w:r>
    </w:p>
    <w:p w14:paraId="2A7B3E5A" w14:textId="77777777" w:rsidR="00466626" w:rsidRPr="00E02DE9" w:rsidRDefault="00466626" w:rsidP="00466626">
      <w:pPr>
        <w:pStyle w:val="ListParagraph"/>
        <w:widowControl/>
        <w:numPr>
          <w:ilvl w:val="0"/>
          <w:numId w:val="68"/>
        </w:numPr>
        <w:autoSpaceDE/>
        <w:autoSpaceDN/>
        <w:spacing w:line="276" w:lineRule="auto"/>
        <w:contextualSpacing w:val="0"/>
        <w:jc w:val="both"/>
        <w:rPr>
          <w:rFonts w:asciiTheme="minorHAnsi" w:hAnsiTheme="minorHAnsi" w:cstheme="minorHAnsi"/>
          <w:sz w:val="24"/>
          <w:szCs w:val="24"/>
        </w:rPr>
      </w:pPr>
      <w:r w:rsidRPr="00E02DE9">
        <w:rPr>
          <w:rFonts w:asciiTheme="minorHAnsi" w:hAnsiTheme="minorHAnsi" w:cstheme="minorHAnsi"/>
          <w:sz w:val="24"/>
          <w:szCs w:val="24"/>
        </w:rPr>
        <w:t>Development and implementation of a tailored Data Entry application incorporating double data entry procedures.</w:t>
      </w:r>
    </w:p>
    <w:p w14:paraId="5513D424" w14:textId="77777777" w:rsidR="00466626" w:rsidRPr="00E02DE9" w:rsidRDefault="00466626" w:rsidP="00466626">
      <w:pPr>
        <w:pStyle w:val="ListParagraph"/>
        <w:widowControl/>
        <w:numPr>
          <w:ilvl w:val="0"/>
          <w:numId w:val="68"/>
        </w:numPr>
        <w:autoSpaceDE/>
        <w:autoSpaceDN/>
        <w:spacing w:line="276" w:lineRule="auto"/>
        <w:contextualSpacing w:val="0"/>
        <w:jc w:val="both"/>
        <w:rPr>
          <w:rFonts w:asciiTheme="minorHAnsi" w:hAnsiTheme="minorHAnsi" w:cstheme="minorHAnsi"/>
          <w:sz w:val="24"/>
          <w:szCs w:val="24"/>
        </w:rPr>
      </w:pPr>
      <w:r w:rsidRPr="00E02DE9">
        <w:rPr>
          <w:rFonts w:asciiTheme="minorHAnsi" w:hAnsiTheme="minorHAnsi" w:cstheme="minorHAnsi"/>
          <w:sz w:val="24"/>
          <w:szCs w:val="24"/>
        </w:rPr>
        <w:t>Application should meet all requirements specified by PLIC for efficient data entry and validation processes.</w:t>
      </w:r>
    </w:p>
    <w:p w14:paraId="74BE53EC" w14:textId="77777777" w:rsidR="00466626" w:rsidRPr="00E02DE9" w:rsidRDefault="00466626" w:rsidP="00466626">
      <w:pPr>
        <w:pStyle w:val="ListParagraph"/>
        <w:widowControl/>
        <w:numPr>
          <w:ilvl w:val="0"/>
          <w:numId w:val="68"/>
        </w:numPr>
        <w:autoSpaceDE/>
        <w:autoSpaceDN/>
        <w:spacing w:line="276" w:lineRule="auto"/>
        <w:contextualSpacing w:val="0"/>
        <w:jc w:val="both"/>
        <w:rPr>
          <w:rFonts w:asciiTheme="minorHAnsi" w:hAnsiTheme="minorHAnsi" w:cstheme="minorHAnsi"/>
          <w:sz w:val="24"/>
          <w:szCs w:val="24"/>
        </w:rPr>
      </w:pPr>
      <w:r w:rsidRPr="00E02DE9">
        <w:rPr>
          <w:rFonts w:asciiTheme="minorHAnsi" w:hAnsiTheme="minorHAnsi" w:cstheme="minorHAnsi"/>
          <w:sz w:val="24"/>
          <w:szCs w:val="24"/>
        </w:rPr>
        <w:t>Upload scanned data to the FTP for accessibility by data entry sites.</w:t>
      </w:r>
    </w:p>
    <w:p w14:paraId="44A685B0" w14:textId="77777777" w:rsidR="00466626" w:rsidRPr="004435E8" w:rsidRDefault="00466626" w:rsidP="00466626">
      <w:pPr>
        <w:pStyle w:val="ListParagraph"/>
        <w:widowControl/>
        <w:numPr>
          <w:ilvl w:val="0"/>
          <w:numId w:val="68"/>
        </w:numPr>
        <w:autoSpaceDE/>
        <w:autoSpaceDN/>
        <w:spacing w:line="276" w:lineRule="auto"/>
        <w:contextualSpacing w:val="0"/>
        <w:jc w:val="both"/>
        <w:rPr>
          <w:rFonts w:asciiTheme="minorHAnsi" w:hAnsiTheme="minorHAnsi" w:cstheme="minorHAnsi"/>
          <w:sz w:val="24"/>
          <w:szCs w:val="24"/>
        </w:rPr>
      </w:pPr>
      <w:r w:rsidRPr="00E02DE9">
        <w:rPr>
          <w:rFonts w:asciiTheme="minorHAnsi" w:hAnsiTheme="minorHAnsi" w:cstheme="minorHAnsi"/>
          <w:sz w:val="24"/>
          <w:szCs w:val="24"/>
        </w:rPr>
        <w:t>Ensure seamless access and retrieval of scanned records for data entry operations.</w:t>
      </w:r>
    </w:p>
    <w:p w14:paraId="43637BA4" w14:textId="77777777" w:rsidR="00466626" w:rsidRPr="00E02DE9" w:rsidRDefault="00466626" w:rsidP="00466626">
      <w:pPr>
        <w:pStyle w:val="ListParagraph"/>
        <w:widowControl/>
        <w:numPr>
          <w:ilvl w:val="0"/>
          <w:numId w:val="68"/>
        </w:numPr>
        <w:autoSpaceDE/>
        <w:autoSpaceDN/>
        <w:spacing w:line="276" w:lineRule="auto"/>
        <w:contextualSpacing w:val="0"/>
        <w:jc w:val="both"/>
        <w:rPr>
          <w:rFonts w:asciiTheme="minorHAnsi" w:hAnsiTheme="minorHAnsi" w:cstheme="minorHAnsi"/>
          <w:sz w:val="24"/>
          <w:szCs w:val="24"/>
        </w:rPr>
      </w:pPr>
      <w:r w:rsidRPr="00E02DE9">
        <w:rPr>
          <w:rFonts w:asciiTheme="minorHAnsi" w:hAnsiTheme="minorHAnsi" w:cstheme="minorHAnsi"/>
          <w:sz w:val="24"/>
          <w:szCs w:val="24"/>
        </w:rPr>
        <w:t>Complete scanning and indexing of records available at regional levels.</w:t>
      </w:r>
    </w:p>
    <w:p w14:paraId="5A8B2016" w14:textId="77777777" w:rsidR="00466626" w:rsidRPr="00E02DE9" w:rsidRDefault="00466626" w:rsidP="00466626">
      <w:pPr>
        <w:pStyle w:val="ListParagraph"/>
        <w:widowControl/>
        <w:numPr>
          <w:ilvl w:val="0"/>
          <w:numId w:val="68"/>
        </w:numPr>
        <w:autoSpaceDE/>
        <w:autoSpaceDN/>
        <w:spacing w:line="276" w:lineRule="auto"/>
        <w:contextualSpacing w:val="0"/>
        <w:jc w:val="both"/>
        <w:rPr>
          <w:rFonts w:asciiTheme="minorHAnsi" w:hAnsiTheme="minorHAnsi" w:cstheme="minorHAnsi"/>
          <w:sz w:val="24"/>
          <w:szCs w:val="24"/>
        </w:rPr>
      </w:pPr>
      <w:r w:rsidRPr="00E02DE9">
        <w:rPr>
          <w:rFonts w:asciiTheme="minorHAnsi" w:hAnsiTheme="minorHAnsi" w:cstheme="minorHAnsi"/>
          <w:sz w:val="24"/>
          <w:szCs w:val="24"/>
        </w:rPr>
        <w:t>Parallel scanning and indexing with ongoing data entry work, ensuring timely availability of scanned data for entry.</w:t>
      </w:r>
    </w:p>
    <w:p w14:paraId="265AE035" w14:textId="77777777" w:rsidR="00466626" w:rsidRPr="00E02DE9" w:rsidRDefault="00466626" w:rsidP="00466626">
      <w:pPr>
        <w:pStyle w:val="ListParagraph"/>
        <w:widowControl/>
        <w:numPr>
          <w:ilvl w:val="0"/>
          <w:numId w:val="68"/>
        </w:numPr>
        <w:autoSpaceDE/>
        <w:autoSpaceDN/>
        <w:spacing w:line="276" w:lineRule="auto"/>
        <w:contextualSpacing w:val="0"/>
        <w:jc w:val="both"/>
        <w:rPr>
          <w:rFonts w:asciiTheme="minorHAnsi" w:hAnsiTheme="minorHAnsi" w:cstheme="minorHAnsi"/>
          <w:sz w:val="24"/>
          <w:szCs w:val="24"/>
        </w:rPr>
      </w:pPr>
      <w:r w:rsidRPr="00E02DE9">
        <w:rPr>
          <w:rFonts w:asciiTheme="minorHAnsi" w:hAnsiTheme="minorHAnsi" w:cstheme="minorHAnsi"/>
          <w:sz w:val="24"/>
          <w:szCs w:val="24"/>
        </w:rPr>
        <w:t>Ensure adequate legibility of scanned pages to facilitate efficient data entry.</w:t>
      </w:r>
    </w:p>
    <w:p w14:paraId="07582088" w14:textId="77777777" w:rsidR="00466626" w:rsidRPr="00E02DE9" w:rsidRDefault="00466626" w:rsidP="00466626">
      <w:pPr>
        <w:pStyle w:val="ListParagraph"/>
        <w:widowControl/>
        <w:numPr>
          <w:ilvl w:val="0"/>
          <w:numId w:val="68"/>
        </w:numPr>
        <w:autoSpaceDE/>
        <w:autoSpaceDN/>
        <w:spacing w:line="276" w:lineRule="auto"/>
        <w:contextualSpacing w:val="0"/>
        <w:jc w:val="both"/>
        <w:rPr>
          <w:rFonts w:asciiTheme="minorHAnsi" w:hAnsiTheme="minorHAnsi" w:cstheme="minorHAnsi"/>
          <w:sz w:val="24"/>
          <w:szCs w:val="24"/>
        </w:rPr>
      </w:pPr>
      <w:r w:rsidRPr="00E02DE9">
        <w:rPr>
          <w:rFonts w:asciiTheme="minorHAnsi" w:hAnsiTheme="minorHAnsi" w:cstheme="minorHAnsi"/>
          <w:sz w:val="24"/>
          <w:szCs w:val="24"/>
        </w:rPr>
        <w:t>Save scanned pages in PDF format without compromising image quality or requiring third-party tools for viewing.</w:t>
      </w:r>
    </w:p>
    <w:p w14:paraId="5AE4BBA0" w14:textId="77777777" w:rsidR="00466626" w:rsidRPr="00E02DE9" w:rsidRDefault="00466626" w:rsidP="00466626">
      <w:pPr>
        <w:pStyle w:val="ListParagraph"/>
        <w:widowControl/>
        <w:numPr>
          <w:ilvl w:val="0"/>
          <w:numId w:val="68"/>
        </w:numPr>
        <w:autoSpaceDE/>
        <w:autoSpaceDN/>
        <w:spacing w:line="276" w:lineRule="auto"/>
        <w:contextualSpacing w:val="0"/>
        <w:jc w:val="both"/>
        <w:rPr>
          <w:rFonts w:asciiTheme="minorHAnsi" w:hAnsiTheme="minorHAnsi" w:cstheme="minorHAnsi"/>
          <w:sz w:val="24"/>
          <w:szCs w:val="24"/>
        </w:rPr>
      </w:pPr>
      <w:r w:rsidRPr="00E02DE9">
        <w:rPr>
          <w:rFonts w:asciiTheme="minorHAnsi" w:hAnsiTheme="minorHAnsi" w:cstheme="minorHAnsi"/>
          <w:sz w:val="24"/>
          <w:szCs w:val="24"/>
        </w:rPr>
        <w:t>Digitization of all records through accurate data entry using scanned images.</w:t>
      </w:r>
    </w:p>
    <w:p w14:paraId="13FEC823" w14:textId="77777777" w:rsidR="00466626" w:rsidRPr="00E02DE9" w:rsidRDefault="00466626" w:rsidP="00466626">
      <w:pPr>
        <w:pStyle w:val="ListParagraph"/>
        <w:widowControl/>
        <w:numPr>
          <w:ilvl w:val="0"/>
          <w:numId w:val="68"/>
        </w:numPr>
        <w:autoSpaceDE/>
        <w:autoSpaceDN/>
        <w:spacing w:line="276" w:lineRule="auto"/>
        <w:contextualSpacing w:val="0"/>
        <w:jc w:val="both"/>
        <w:rPr>
          <w:rFonts w:asciiTheme="minorHAnsi" w:hAnsiTheme="minorHAnsi" w:cstheme="minorHAnsi"/>
          <w:sz w:val="24"/>
          <w:szCs w:val="24"/>
        </w:rPr>
      </w:pPr>
      <w:r w:rsidRPr="00E02DE9">
        <w:rPr>
          <w:rFonts w:asciiTheme="minorHAnsi" w:hAnsiTheme="minorHAnsi" w:cstheme="minorHAnsi"/>
          <w:sz w:val="24"/>
          <w:szCs w:val="24"/>
        </w:rPr>
        <w:t>English language input through the provided Application Software at the Service Provider's Data Entry Site(s).</w:t>
      </w:r>
    </w:p>
    <w:p w14:paraId="3050A67B" w14:textId="77777777" w:rsidR="00466626" w:rsidRPr="00E02DE9" w:rsidRDefault="00466626" w:rsidP="00466626">
      <w:pPr>
        <w:pStyle w:val="ListParagraph"/>
        <w:widowControl/>
        <w:numPr>
          <w:ilvl w:val="0"/>
          <w:numId w:val="68"/>
        </w:numPr>
        <w:autoSpaceDE/>
        <w:autoSpaceDN/>
        <w:spacing w:line="276" w:lineRule="auto"/>
        <w:contextualSpacing w:val="0"/>
        <w:jc w:val="both"/>
        <w:rPr>
          <w:rFonts w:asciiTheme="minorHAnsi" w:hAnsiTheme="minorHAnsi" w:cstheme="minorHAnsi"/>
          <w:sz w:val="24"/>
          <w:szCs w:val="24"/>
        </w:rPr>
      </w:pPr>
      <w:r w:rsidRPr="00E02DE9">
        <w:rPr>
          <w:rFonts w:asciiTheme="minorHAnsi" w:hAnsiTheme="minorHAnsi" w:cstheme="minorHAnsi"/>
          <w:sz w:val="24"/>
          <w:szCs w:val="24"/>
        </w:rPr>
        <w:t>Provide Application Software for data entry, employing the Heads up Approach and facilitating double data entry procedures.</w:t>
      </w:r>
    </w:p>
    <w:p w14:paraId="210F8644" w14:textId="77777777" w:rsidR="00466626" w:rsidRPr="00E02DE9" w:rsidRDefault="00466626" w:rsidP="00466626">
      <w:pPr>
        <w:pStyle w:val="ListParagraph"/>
        <w:widowControl/>
        <w:numPr>
          <w:ilvl w:val="0"/>
          <w:numId w:val="68"/>
        </w:numPr>
        <w:autoSpaceDE/>
        <w:autoSpaceDN/>
        <w:spacing w:line="276" w:lineRule="auto"/>
        <w:contextualSpacing w:val="0"/>
        <w:jc w:val="both"/>
        <w:rPr>
          <w:rFonts w:asciiTheme="minorHAnsi" w:hAnsiTheme="minorHAnsi" w:cstheme="minorHAnsi"/>
          <w:sz w:val="24"/>
          <w:szCs w:val="24"/>
        </w:rPr>
      </w:pPr>
      <w:r w:rsidRPr="00E02DE9">
        <w:rPr>
          <w:rFonts w:asciiTheme="minorHAnsi" w:hAnsiTheme="minorHAnsi" w:cstheme="minorHAnsi"/>
          <w:sz w:val="24"/>
          <w:szCs w:val="24"/>
        </w:rPr>
        <w:t>Ensure seamless operation and integration with existing systems.</w:t>
      </w:r>
    </w:p>
    <w:p w14:paraId="6B9EA06A" w14:textId="77777777" w:rsidR="00466626" w:rsidRPr="00E02DE9" w:rsidRDefault="00466626" w:rsidP="00466626">
      <w:pPr>
        <w:pStyle w:val="ListParagraph"/>
        <w:widowControl/>
        <w:numPr>
          <w:ilvl w:val="0"/>
          <w:numId w:val="68"/>
        </w:numPr>
        <w:autoSpaceDE/>
        <w:autoSpaceDN/>
        <w:spacing w:line="276" w:lineRule="auto"/>
        <w:contextualSpacing w:val="0"/>
        <w:jc w:val="both"/>
        <w:rPr>
          <w:rFonts w:asciiTheme="minorHAnsi" w:hAnsiTheme="minorHAnsi" w:cstheme="minorHAnsi"/>
          <w:sz w:val="24"/>
          <w:szCs w:val="24"/>
        </w:rPr>
      </w:pPr>
      <w:r w:rsidRPr="00E02DE9">
        <w:rPr>
          <w:rFonts w:asciiTheme="minorHAnsi" w:hAnsiTheme="minorHAnsi" w:cstheme="minorHAnsi"/>
          <w:sz w:val="24"/>
          <w:szCs w:val="24"/>
        </w:rPr>
        <w:t>Compare production MIS database with entered and verified data.</w:t>
      </w:r>
    </w:p>
    <w:p w14:paraId="3F7CE7D0" w14:textId="77777777" w:rsidR="00466626" w:rsidRPr="00E02DE9" w:rsidRDefault="00466626" w:rsidP="00466626">
      <w:pPr>
        <w:pStyle w:val="ListParagraph"/>
        <w:widowControl/>
        <w:numPr>
          <w:ilvl w:val="0"/>
          <w:numId w:val="68"/>
        </w:numPr>
        <w:autoSpaceDE/>
        <w:autoSpaceDN/>
        <w:spacing w:line="276" w:lineRule="auto"/>
        <w:contextualSpacing w:val="0"/>
        <w:jc w:val="both"/>
        <w:rPr>
          <w:rFonts w:asciiTheme="minorHAnsi" w:hAnsiTheme="minorHAnsi" w:cstheme="minorHAnsi"/>
          <w:sz w:val="24"/>
          <w:szCs w:val="24"/>
        </w:rPr>
      </w:pPr>
      <w:r w:rsidRPr="00E02DE9">
        <w:rPr>
          <w:rFonts w:asciiTheme="minorHAnsi" w:hAnsiTheme="minorHAnsi" w:cstheme="minorHAnsi"/>
          <w:sz w:val="24"/>
          <w:szCs w:val="24"/>
        </w:rPr>
        <w:t>Address highlighted discrepancies reviewed by PLIC's examiner for validation in the system.</w:t>
      </w:r>
    </w:p>
    <w:p w14:paraId="35D5E038" w14:textId="77777777" w:rsidR="00466626" w:rsidRPr="00E02DE9" w:rsidRDefault="00466626" w:rsidP="00466626">
      <w:pPr>
        <w:pStyle w:val="ListParagraph"/>
        <w:widowControl/>
        <w:numPr>
          <w:ilvl w:val="0"/>
          <w:numId w:val="68"/>
        </w:numPr>
        <w:autoSpaceDE/>
        <w:autoSpaceDN/>
        <w:spacing w:line="276" w:lineRule="auto"/>
        <w:contextualSpacing w:val="0"/>
        <w:jc w:val="both"/>
        <w:rPr>
          <w:rFonts w:asciiTheme="minorHAnsi" w:hAnsiTheme="minorHAnsi" w:cstheme="minorHAnsi"/>
          <w:sz w:val="24"/>
          <w:szCs w:val="24"/>
        </w:rPr>
      </w:pPr>
      <w:r w:rsidRPr="00E02DE9">
        <w:rPr>
          <w:rFonts w:asciiTheme="minorHAnsi" w:hAnsiTheme="minorHAnsi" w:cstheme="minorHAnsi"/>
          <w:sz w:val="24"/>
          <w:szCs w:val="24"/>
        </w:rPr>
        <w:t>Provide printed records to PLIC for final validation before export to the production server.</w:t>
      </w:r>
    </w:p>
    <w:p w14:paraId="69078D06" w14:textId="77777777" w:rsidR="00466626" w:rsidRPr="00E02DE9" w:rsidRDefault="00466626" w:rsidP="00466626">
      <w:pPr>
        <w:pStyle w:val="ListParagraph"/>
        <w:widowControl/>
        <w:numPr>
          <w:ilvl w:val="0"/>
          <w:numId w:val="68"/>
        </w:numPr>
        <w:autoSpaceDE/>
        <w:autoSpaceDN/>
        <w:spacing w:line="276" w:lineRule="auto"/>
        <w:contextualSpacing w:val="0"/>
        <w:jc w:val="both"/>
        <w:rPr>
          <w:rFonts w:asciiTheme="minorHAnsi" w:hAnsiTheme="minorHAnsi" w:cstheme="minorHAnsi"/>
          <w:sz w:val="24"/>
          <w:szCs w:val="24"/>
        </w:rPr>
      </w:pPr>
      <w:r w:rsidRPr="00E02DE9">
        <w:rPr>
          <w:rFonts w:asciiTheme="minorHAnsi" w:hAnsiTheme="minorHAnsi" w:cstheme="minorHAnsi"/>
          <w:sz w:val="24"/>
          <w:szCs w:val="24"/>
        </w:rPr>
        <w:t>Validate and sign documents for production environment entry.</w:t>
      </w:r>
    </w:p>
    <w:p w14:paraId="61BA005C" w14:textId="77777777" w:rsidR="00466626" w:rsidRPr="00E02DE9" w:rsidRDefault="00466626" w:rsidP="00466626">
      <w:pPr>
        <w:pStyle w:val="ListParagraph"/>
        <w:widowControl/>
        <w:numPr>
          <w:ilvl w:val="0"/>
          <w:numId w:val="68"/>
        </w:numPr>
        <w:autoSpaceDE/>
        <w:autoSpaceDN/>
        <w:spacing w:line="276" w:lineRule="auto"/>
        <w:contextualSpacing w:val="0"/>
        <w:jc w:val="both"/>
        <w:rPr>
          <w:rFonts w:asciiTheme="minorHAnsi" w:hAnsiTheme="minorHAnsi" w:cstheme="minorHAnsi"/>
          <w:sz w:val="24"/>
          <w:szCs w:val="24"/>
        </w:rPr>
      </w:pPr>
      <w:r w:rsidRPr="00E02DE9">
        <w:rPr>
          <w:rFonts w:asciiTheme="minorHAnsi" w:hAnsiTheme="minorHAnsi" w:cstheme="minorHAnsi"/>
          <w:sz w:val="24"/>
          <w:szCs w:val="24"/>
        </w:rPr>
        <w:t>Smooth migration of data from the old legacy system to the latest MIS database.</w:t>
      </w:r>
    </w:p>
    <w:p w14:paraId="37ACB9D1" w14:textId="77777777" w:rsidR="00466626" w:rsidRPr="00E02DE9" w:rsidRDefault="00466626" w:rsidP="00466626">
      <w:pPr>
        <w:pStyle w:val="ListParagraph"/>
        <w:widowControl/>
        <w:numPr>
          <w:ilvl w:val="0"/>
          <w:numId w:val="68"/>
        </w:numPr>
        <w:autoSpaceDE/>
        <w:autoSpaceDN/>
        <w:spacing w:line="276" w:lineRule="auto"/>
        <w:contextualSpacing w:val="0"/>
        <w:jc w:val="both"/>
        <w:rPr>
          <w:rFonts w:asciiTheme="minorHAnsi" w:hAnsiTheme="minorHAnsi" w:cstheme="minorHAnsi"/>
          <w:sz w:val="24"/>
          <w:szCs w:val="24"/>
        </w:rPr>
      </w:pPr>
      <w:r w:rsidRPr="00E02DE9">
        <w:rPr>
          <w:rFonts w:asciiTheme="minorHAnsi" w:hAnsiTheme="minorHAnsi" w:cstheme="minorHAnsi"/>
          <w:sz w:val="24"/>
          <w:szCs w:val="24"/>
        </w:rPr>
        <w:t>Ensure data integrity and accuracy during the migration process.</w:t>
      </w:r>
    </w:p>
    <w:p w14:paraId="78614C15" w14:textId="77777777" w:rsidR="00466626" w:rsidRPr="00E02DE9" w:rsidRDefault="00466626" w:rsidP="00466626">
      <w:pPr>
        <w:pStyle w:val="ListParagraph"/>
        <w:widowControl/>
        <w:numPr>
          <w:ilvl w:val="0"/>
          <w:numId w:val="68"/>
        </w:numPr>
        <w:autoSpaceDE/>
        <w:autoSpaceDN/>
        <w:spacing w:line="276" w:lineRule="auto"/>
        <w:contextualSpacing w:val="0"/>
        <w:jc w:val="both"/>
        <w:rPr>
          <w:rFonts w:asciiTheme="minorHAnsi" w:hAnsiTheme="minorHAnsi" w:cstheme="minorHAnsi"/>
          <w:sz w:val="24"/>
          <w:szCs w:val="24"/>
        </w:rPr>
      </w:pPr>
      <w:r w:rsidRPr="00E02DE9">
        <w:rPr>
          <w:rFonts w:asciiTheme="minorHAnsi" w:hAnsiTheme="minorHAnsi" w:cstheme="minorHAnsi"/>
          <w:sz w:val="24"/>
          <w:szCs w:val="24"/>
        </w:rPr>
        <w:t>Procure and maintain dedicated infrastructure including servers, computers, printers, scanners, manpower, furniture, air conditioning, and security.</w:t>
      </w:r>
    </w:p>
    <w:p w14:paraId="47B0B492" w14:textId="77777777" w:rsidR="00466626" w:rsidRPr="00E02DE9" w:rsidRDefault="00466626" w:rsidP="00466626">
      <w:pPr>
        <w:pStyle w:val="ListParagraph"/>
        <w:widowControl/>
        <w:numPr>
          <w:ilvl w:val="0"/>
          <w:numId w:val="68"/>
        </w:numPr>
        <w:autoSpaceDE/>
        <w:autoSpaceDN/>
        <w:spacing w:line="276" w:lineRule="auto"/>
        <w:contextualSpacing w:val="0"/>
        <w:jc w:val="both"/>
        <w:rPr>
          <w:rFonts w:asciiTheme="minorHAnsi" w:hAnsiTheme="minorHAnsi" w:cstheme="minorHAnsi"/>
          <w:sz w:val="24"/>
          <w:szCs w:val="24"/>
        </w:rPr>
      </w:pPr>
      <w:r w:rsidRPr="00E02DE9">
        <w:rPr>
          <w:rFonts w:asciiTheme="minorHAnsi" w:hAnsiTheme="minorHAnsi" w:cstheme="minorHAnsi"/>
          <w:sz w:val="24"/>
          <w:szCs w:val="24"/>
        </w:rPr>
        <w:t>Ensure infrastructure meets project requirements and remains operational throughout the project duration.</w:t>
      </w:r>
    </w:p>
    <w:p w14:paraId="610C1117" w14:textId="77777777" w:rsidR="00466626" w:rsidRPr="00E02DE9" w:rsidRDefault="00466626" w:rsidP="00466626">
      <w:pPr>
        <w:pStyle w:val="ListParagraph"/>
        <w:widowControl/>
        <w:numPr>
          <w:ilvl w:val="0"/>
          <w:numId w:val="68"/>
        </w:numPr>
        <w:autoSpaceDE/>
        <w:autoSpaceDN/>
        <w:spacing w:line="276" w:lineRule="auto"/>
        <w:contextualSpacing w:val="0"/>
        <w:jc w:val="both"/>
        <w:rPr>
          <w:rFonts w:asciiTheme="minorHAnsi" w:hAnsiTheme="minorHAnsi" w:cstheme="minorHAnsi"/>
          <w:sz w:val="24"/>
          <w:szCs w:val="24"/>
        </w:rPr>
      </w:pPr>
      <w:r w:rsidRPr="00E02DE9">
        <w:rPr>
          <w:rFonts w:asciiTheme="minorHAnsi" w:hAnsiTheme="minorHAnsi" w:cstheme="minorHAnsi"/>
          <w:sz w:val="24"/>
          <w:szCs w:val="24"/>
        </w:rPr>
        <w:t>Manage all logistics during equipment movement, data transfer, and scanning/data entry operations.</w:t>
      </w:r>
    </w:p>
    <w:p w14:paraId="26F88735" w14:textId="77777777" w:rsidR="00466626" w:rsidRPr="00E02DE9" w:rsidRDefault="00466626" w:rsidP="00466626">
      <w:pPr>
        <w:pStyle w:val="ListParagraph"/>
        <w:widowControl/>
        <w:numPr>
          <w:ilvl w:val="0"/>
          <w:numId w:val="68"/>
        </w:numPr>
        <w:autoSpaceDE/>
        <w:autoSpaceDN/>
        <w:spacing w:line="276" w:lineRule="auto"/>
        <w:contextualSpacing w:val="0"/>
        <w:jc w:val="both"/>
        <w:rPr>
          <w:rFonts w:asciiTheme="minorHAnsi" w:hAnsiTheme="minorHAnsi" w:cstheme="minorHAnsi"/>
          <w:sz w:val="24"/>
          <w:szCs w:val="24"/>
        </w:rPr>
      </w:pPr>
      <w:r w:rsidRPr="00E02DE9">
        <w:rPr>
          <w:rFonts w:asciiTheme="minorHAnsi" w:hAnsiTheme="minorHAnsi" w:cstheme="minorHAnsi"/>
          <w:sz w:val="24"/>
          <w:szCs w:val="24"/>
        </w:rPr>
        <w:t>Cover costs incurred during logistics operations.</w:t>
      </w:r>
    </w:p>
    <w:p w14:paraId="2767CCA7" w14:textId="77777777" w:rsidR="00466626" w:rsidRPr="00E02DE9" w:rsidRDefault="00466626" w:rsidP="00466626">
      <w:pPr>
        <w:pStyle w:val="ListParagraph"/>
        <w:widowControl/>
        <w:numPr>
          <w:ilvl w:val="0"/>
          <w:numId w:val="68"/>
        </w:numPr>
        <w:autoSpaceDE/>
        <w:autoSpaceDN/>
        <w:spacing w:line="276" w:lineRule="auto"/>
        <w:contextualSpacing w:val="0"/>
        <w:jc w:val="both"/>
        <w:rPr>
          <w:rFonts w:asciiTheme="minorHAnsi" w:hAnsiTheme="minorHAnsi" w:cstheme="minorHAnsi"/>
          <w:sz w:val="24"/>
          <w:szCs w:val="24"/>
        </w:rPr>
      </w:pPr>
      <w:r w:rsidRPr="00E02DE9">
        <w:rPr>
          <w:rFonts w:asciiTheme="minorHAnsi" w:hAnsiTheme="minorHAnsi" w:cstheme="minorHAnsi"/>
          <w:sz w:val="24"/>
          <w:szCs w:val="24"/>
        </w:rPr>
        <w:t>Provide all consumables necessary for scanning and data entry operations.</w:t>
      </w:r>
    </w:p>
    <w:p w14:paraId="5422F8AF" w14:textId="77777777" w:rsidR="00466626" w:rsidRPr="00E02DE9" w:rsidRDefault="00466626" w:rsidP="00466626">
      <w:pPr>
        <w:pStyle w:val="ListParagraph"/>
        <w:widowControl/>
        <w:numPr>
          <w:ilvl w:val="0"/>
          <w:numId w:val="68"/>
        </w:numPr>
        <w:autoSpaceDE/>
        <w:autoSpaceDN/>
        <w:spacing w:line="276" w:lineRule="auto"/>
        <w:contextualSpacing w:val="0"/>
        <w:jc w:val="both"/>
        <w:rPr>
          <w:rFonts w:asciiTheme="minorHAnsi" w:hAnsiTheme="minorHAnsi" w:cstheme="minorHAnsi"/>
          <w:sz w:val="24"/>
          <w:szCs w:val="24"/>
        </w:rPr>
      </w:pPr>
      <w:r w:rsidRPr="00E02DE9">
        <w:rPr>
          <w:rFonts w:asciiTheme="minorHAnsi" w:hAnsiTheme="minorHAnsi" w:cstheme="minorHAnsi"/>
          <w:sz w:val="24"/>
          <w:szCs w:val="24"/>
        </w:rPr>
        <w:lastRenderedPageBreak/>
        <w:t>Ensure availability of printer toners, papers, electricity, water, food, and fuel as required.</w:t>
      </w:r>
    </w:p>
    <w:p w14:paraId="5CAB3F7E" w14:textId="77777777" w:rsidR="00466626" w:rsidRPr="00E02DE9" w:rsidRDefault="00466626" w:rsidP="00466626">
      <w:pPr>
        <w:pStyle w:val="ListParagraph"/>
        <w:widowControl/>
        <w:numPr>
          <w:ilvl w:val="0"/>
          <w:numId w:val="68"/>
        </w:numPr>
        <w:autoSpaceDE/>
        <w:autoSpaceDN/>
        <w:spacing w:line="276" w:lineRule="auto"/>
        <w:contextualSpacing w:val="0"/>
        <w:jc w:val="both"/>
        <w:rPr>
          <w:rFonts w:asciiTheme="minorHAnsi" w:hAnsiTheme="minorHAnsi" w:cstheme="minorHAnsi"/>
          <w:sz w:val="24"/>
          <w:szCs w:val="24"/>
        </w:rPr>
      </w:pPr>
      <w:r w:rsidRPr="00E02DE9">
        <w:rPr>
          <w:rFonts w:asciiTheme="minorHAnsi" w:hAnsiTheme="minorHAnsi" w:cstheme="minorHAnsi"/>
          <w:sz w:val="24"/>
          <w:szCs w:val="24"/>
        </w:rPr>
        <w:t>Collaborate with PLIC to arrange office space for scanning operations and ensure compliance with safety and document handling protocols.</w:t>
      </w:r>
    </w:p>
    <w:p w14:paraId="7170C1D1" w14:textId="42AABD49" w:rsidR="00B15CE9" w:rsidRPr="002D00DE" w:rsidRDefault="00466626" w:rsidP="002D00DE">
      <w:pPr>
        <w:pStyle w:val="ListParagraph"/>
        <w:widowControl/>
        <w:numPr>
          <w:ilvl w:val="0"/>
          <w:numId w:val="68"/>
        </w:numPr>
        <w:autoSpaceDE/>
        <w:autoSpaceDN/>
        <w:spacing w:line="276" w:lineRule="auto"/>
        <w:contextualSpacing w:val="0"/>
        <w:jc w:val="both"/>
        <w:rPr>
          <w:rFonts w:asciiTheme="minorHAnsi" w:hAnsiTheme="minorHAnsi" w:cstheme="minorHAnsi"/>
          <w:sz w:val="24"/>
          <w:szCs w:val="24"/>
        </w:rPr>
      </w:pPr>
      <w:r w:rsidRPr="00E02DE9">
        <w:rPr>
          <w:rFonts w:asciiTheme="minorHAnsi" w:hAnsiTheme="minorHAnsi" w:cstheme="minorHAnsi"/>
          <w:sz w:val="24"/>
          <w:szCs w:val="24"/>
        </w:rPr>
        <w:t>Ensure region administration's compliance with scanning schedules and provide reports of errors and inconsistencies identified during data entry for resolution.</w:t>
      </w:r>
    </w:p>
    <w:p w14:paraId="4F2534B0" w14:textId="77777777" w:rsidR="007A6EC4" w:rsidRPr="00F44138" w:rsidRDefault="007A6EC4" w:rsidP="00CD0709">
      <w:pPr>
        <w:pStyle w:val="ListParagraph"/>
        <w:widowControl/>
        <w:numPr>
          <w:ilvl w:val="0"/>
          <w:numId w:val="59"/>
        </w:numPr>
        <w:autoSpaceDE/>
        <w:autoSpaceDN/>
        <w:spacing w:after="200" w:line="276" w:lineRule="auto"/>
        <w:ind w:left="450"/>
        <w:contextualSpacing w:val="0"/>
        <w:rPr>
          <w:b/>
          <w:bCs/>
        </w:rPr>
      </w:pPr>
      <w:bookmarkStart w:id="17" w:name="_Toc105495513"/>
      <w:bookmarkStart w:id="18" w:name="_Toc159345789"/>
      <w:bookmarkStart w:id="19" w:name="_Toc160016376"/>
      <w:r w:rsidRPr="00F44138">
        <w:rPr>
          <w:b/>
          <w:bCs/>
        </w:rPr>
        <w:t>Roles and Responsibilities</w:t>
      </w:r>
    </w:p>
    <w:p w14:paraId="1D66736F" w14:textId="77777777" w:rsidR="007A6EC4" w:rsidRPr="00F44138" w:rsidRDefault="007A6EC4" w:rsidP="0078095D">
      <w:pPr>
        <w:jc w:val="both"/>
        <w:rPr>
          <w:b/>
          <w:bCs/>
        </w:rPr>
      </w:pPr>
      <w:r w:rsidRPr="00F44138">
        <w:rPr>
          <w:b/>
          <w:bCs/>
        </w:rPr>
        <w:t xml:space="preserve">PLIC </w:t>
      </w:r>
    </w:p>
    <w:p w14:paraId="7E671FA5" w14:textId="4BC8AE48" w:rsidR="007A6EC4" w:rsidRPr="00F44138" w:rsidRDefault="007A6EC4" w:rsidP="00CD0709">
      <w:pPr>
        <w:pStyle w:val="ListParagraph"/>
        <w:widowControl/>
        <w:numPr>
          <w:ilvl w:val="0"/>
          <w:numId w:val="66"/>
        </w:numPr>
        <w:autoSpaceDE/>
        <w:autoSpaceDN/>
        <w:spacing w:line="276" w:lineRule="auto"/>
        <w:contextualSpacing w:val="0"/>
        <w:jc w:val="both"/>
        <w:rPr>
          <w:rFonts w:asciiTheme="minorHAnsi" w:hAnsiTheme="minorHAnsi" w:cstheme="minorHAnsi"/>
          <w:sz w:val="24"/>
          <w:szCs w:val="24"/>
        </w:rPr>
      </w:pPr>
      <w:r w:rsidRPr="00F44138">
        <w:rPr>
          <w:rFonts w:asciiTheme="minorHAnsi" w:hAnsiTheme="minorHAnsi" w:cstheme="minorHAnsi"/>
          <w:sz w:val="24"/>
          <w:szCs w:val="24"/>
        </w:rPr>
        <w:t>PLIC will provide office space within the region office preferably within the record room for carrying out the scanning operations. The place will have provision of electricity.</w:t>
      </w:r>
      <w:r w:rsidR="00150FE5" w:rsidRPr="00F44138">
        <w:rPr>
          <w:rFonts w:asciiTheme="minorHAnsi" w:hAnsiTheme="minorHAnsi" w:cstheme="minorHAnsi"/>
          <w:sz w:val="24"/>
          <w:szCs w:val="24"/>
        </w:rPr>
        <w:t xml:space="preserve"> </w:t>
      </w:r>
      <w:r w:rsidRPr="00F44138">
        <w:rPr>
          <w:rFonts w:asciiTheme="minorHAnsi" w:hAnsiTheme="minorHAnsi" w:cstheme="minorHAnsi"/>
          <w:sz w:val="24"/>
          <w:szCs w:val="24"/>
        </w:rPr>
        <w:t>This will be the responsibility of the data entry service provider. The service provider will ensure that socket requirements for plugging in the equipment are fulfilled.</w:t>
      </w:r>
    </w:p>
    <w:p w14:paraId="5535F13B" w14:textId="77777777" w:rsidR="007A6EC4" w:rsidRPr="00F44138" w:rsidRDefault="007A6EC4" w:rsidP="00CD0709">
      <w:pPr>
        <w:pStyle w:val="ListParagraph"/>
        <w:widowControl/>
        <w:numPr>
          <w:ilvl w:val="0"/>
          <w:numId w:val="66"/>
        </w:numPr>
        <w:autoSpaceDE/>
        <w:autoSpaceDN/>
        <w:spacing w:line="276" w:lineRule="auto"/>
        <w:contextualSpacing w:val="0"/>
        <w:jc w:val="both"/>
        <w:rPr>
          <w:rFonts w:asciiTheme="minorHAnsi" w:hAnsiTheme="minorHAnsi" w:cstheme="minorHAnsi"/>
          <w:sz w:val="24"/>
          <w:szCs w:val="24"/>
        </w:rPr>
      </w:pPr>
      <w:r w:rsidRPr="00F44138">
        <w:rPr>
          <w:rFonts w:asciiTheme="minorHAnsi" w:hAnsiTheme="minorHAnsi" w:cstheme="minorHAnsi"/>
          <w:sz w:val="24"/>
          <w:szCs w:val="24"/>
        </w:rPr>
        <w:t xml:space="preserve">Access to original registers will be provided by region administration. </w:t>
      </w:r>
    </w:p>
    <w:p w14:paraId="11743AAE" w14:textId="77777777" w:rsidR="007A6EC4" w:rsidRPr="00F44138" w:rsidRDefault="007A6EC4" w:rsidP="00CD0709">
      <w:pPr>
        <w:pStyle w:val="ListParagraph"/>
        <w:widowControl/>
        <w:numPr>
          <w:ilvl w:val="0"/>
          <w:numId w:val="66"/>
        </w:numPr>
        <w:autoSpaceDE/>
        <w:autoSpaceDN/>
        <w:spacing w:line="276" w:lineRule="auto"/>
        <w:contextualSpacing w:val="0"/>
        <w:jc w:val="both"/>
        <w:rPr>
          <w:rFonts w:asciiTheme="minorHAnsi" w:hAnsiTheme="minorHAnsi" w:cstheme="minorHAnsi"/>
          <w:sz w:val="24"/>
          <w:szCs w:val="24"/>
        </w:rPr>
      </w:pPr>
      <w:r w:rsidRPr="00F44138">
        <w:rPr>
          <w:rFonts w:asciiTheme="minorHAnsi" w:hAnsiTheme="minorHAnsi" w:cstheme="minorHAnsi"/>
          <w:sz w:val="24"/>
          <w:szCs w:val="24"/>
        </w:rPr>
        <w:t>Records in the Region Record Room</w:t>
      </w:r>
    </w:p>
    <w:p w14:paraId="32FBDB4F" w14:textId="77777777" w:rsidR="007A6EC4" w:rsidRPr="00F44138" w:rsidRDefault="007A6EC4" w:rsidP="00CD0709">
      <w:pPr>
        <w:pStyle w:val="ListParagraph"/>
        <w:widowControl/>
        <w:numPr>
          <w:ilvl w:val="0"/>
          <w:numId w:val="66"/>
        </w:numPr>
        <w:autoSpaceDE/>
        <w:autoSpaceDN/>
        <w:spacing w:line="276" w:lineRule="auto"/>
        <w:contextualSpacing w:val="0"/>
        <w:jc w:val="both"/>
        <w:rPr>
          <w:rFonts w:asciiTheme="minorHAnsi" w:hAnsiTheme="minorHAnsi" w:cstheme="minorHAnsi"/>
          <w:sz w:val="24"/>
          <w:szCs w:val="24"/>
        </w:rPr>
      </w:pPr>
      <w:r w:rsidRPr="00F44138">
        <w:rPr>
          <w:rFonts w:asciiTheme="minorHAnsi" w:hAnsiTheme="minorHAnsi" w:cstheme="minorHAnsi"/>
          <w:sz w:val="24"/>
          <w:szCs w:val="24"/>
        </w:rPr>
        <w:t>A representative of the region administration will be physically present with the Data entry service provider during the execution of the scanning operations to ensure safety of the documents</w:t>
      </w:r>
    </w:p>
    <w:p w14:paraId="03194516" w14:textId="77777777" w:rsidR="007A6EC4" w:rsidRPr="00F44138" w:rsidRDefault="007A6EC4" w:rsidP="00CD0709">
      <w:pPr>
        <w:pStyle w:val="ListParagraph"/>
        <w:widowControl/>
        <w:numPr>
          <w:ilvl w:val="0"/>
          <w:numId w:val="66"/>
        </w:numPr>
        <w:autoSpaceDE/>
        <w:autoSpaceDN/>
        <w:spacing w:line="276" w:lineRule="auto"/>
        <w:contextualSpacing w:val="0"/>
        <w:jc w:val="both"/>
        <w:rPr>
          <w:rFonts w:asciiTheme="minorHAnsi" w:hAnsiTheme="minorHAnsi" w:cstheme="minorHAnsi"/>
          <w:sz w:val="24"/>
          <w:szCs w:val="24"/>
        </w:rPr>
      </w:pPr>
      <w:r w:rsidRPr="00F44138">
        <w:rPr>
          <w:rFonts w:asciiTheme="minorHAnsi" w:hAnsiTheme="minorHAnsi" w:cstheme="minorHAnsi"/>
          <w:sz w:val="24"/>
          <w:szCs w:val="24"/>
        </w:rPr>
        <w:t>Region Administration will be responsible to ensure that there are no deviations from the schedule of scanning work (according to which the scanning work will be carried out at region record rooms) issued by the Service Provider in order to ensure smooth operations.</w:t>
      </w:r>
    </w:p>
    <w:p w14:paraId="436D7EBB" w14:textId="088FE504" w:rsidR="007A6EC4" w:rsidRPr="002D00DE" w:rsidRDefault="007A6EC4" w:rsidP="002D00DE">
      <w:pPr>
        <w:pStyle w:val="ListParagraph"/>
        <w:widowControl/>
        <w:numPr>
          <w:ilvl w:val="0"/>
          <w:numId w:val="66"/>
        </w:numPr>
        <w:autoSpaceDE/>
        <w:autoSpaceDN/>
        <w:spacing w:line="276" w:lineRule="auto"/>
        <w:contextualSpacing w:val="0"/>
        <w:jc w:val="both"/>
        <w:rPr>
          <w:rFonts w:asciiTheme="minorHAnsi" w:hAnsiTheme="minorHAnsi" w:cstheme="minorHAnsi"/>
          <w:sz w:val="24"/>
          <w:szCs w:val="24"/>
        </w:rPr>
      </w:pPr>
      <w:r w:rsidRPr="00F44138">
        <w:rPr>
          <w:rFonts w:asciiTheme="minorHAnsi" w:hAnsiTheme="minorHAnsi" w:cstheme="minorHAnsi"/>
          <w:sz w:val="24"/>
          <w:szCs w:val="24"/>
        </w:rPr>
        <w:t>The reports of the errors and internal inconsistencies (identified by the software) generated during data entry will be handed over to the region administration.</w:t>
      </w:r>
    </w:p>
    <w:p w14:paraId="4F3B81DA" w14:textId="62E0EE23" w:rsidR="007A6EC4" w:rsidRPr="00F44138" w:rsidRDefault="007A6EC4" w:rsidP="0078095D">
      <w:pPr>
        <w:widowControl/>
        <w:autoSpaceDE/>
        <w:autoSpaceDN/>
        <w:spacing w:after="200" w:line="276" w:lineRule="auto"/>
        <w:jc w:val="both"/>
        <w:rPr>
          <w:rFonts w:asciiTheme="minorHAnsi" w:hAnsiTheme="minorHAnsi" w:cstheme="minorHAnsi"/>
          <w:sz w:val="24"/>
          <w:szCs w:val="24"/>
        </w:rPr>
      </w:pPr>
      <w:r w:rsidRPr="00F44138">
        <w:rPr>
          <w:rFonts w:asciiTheme="minorHAnsi" w:hAnsiTheme="minorHAnsi" w:cstheme="minorHAnsi"/>
          <w:sz w:val="24"/>
          <w:szCs w:val="24"/>
        </w:rPr>
        <w:t>The region administration will make the arrangements including provision of data to the data entry vendors according to the schedule</w:t>
      </w:r>
    </w:p>
    <w:p w14:paraId="309E68C8" w14:textId="77777777" w:rsidR="007A6EC4" w:rsidRPr="00F44138" w:rsidRDefault="007A6EC4" w:rsidP="00CD0709">
      <w:pPr>
        <w:pStyle w:val="ListParagraph"/>
        <w:widowControl/>
        <w:numPr>
          <w:ilvl w:val="0"/>
          <w:numId w:val="59"/>
        </w:numPr>
        <w:autoSpaceDE/>
        <w:autoSpaceDN/>
        <w:spacing w:after="200" w:line="276" w:lineRule="auto"/>
        <w:ind w:left="450"/>
        <w:contextualSpacing w:val="0"/>
        <w:rPr>
          <w:b/>
          <w:bCs/>
        </w:rPr>
      </w:pPr>
      <w:r w:rsidRPr="00F44138">
        <w:rPr>
          <w:b/>
          <w:bCs/>
        </w:rPr>
        <w:t>Data Entry Service Provider</w:t>
      </w:r>
    </w:p>
    <w:p w14:paraId="78E8B0A6" w14:textId="77777777" w:rsidR="00E02DE9" w:rsidRPr="00F44138" w:rsidRDefault="00E02DE9" w:rsidP="00CD0709">
      <w:pPr>
        <w:pStyle w:val="ListParagraph"/>
        <w:widowControl/>
        <w:numPr>
          <w:ilvl w:val="0"/>
          <w:numId w:val="67"/>
        </w:numPr>
        <w:autoSpaceDE/>
        <w:autoSpaceDN/>
        <w:spacing w:line="276" w:lineRule="auto"/>
        <w:contextualSpacing w:val="0"/>
        <w:jc w:val="both"/>
        <w:rPr>
          <w:rFonts w:asciiTheme="minorHAnsi" w:hAnsiTheme="minorHAnsi" w:cstheme="minorHAnsi"/>
          <w:sz w:val="24"/>
          <w:szCs w:val="24"/>
        </w:rPr>
      </w:pPr>
      <w:r w:rsidRPr="00F44138">
        <w:rPr>
          <w:rFonts w:asciiTheme="minorHAnsi" w:hAnsiTheme="minorHAnsi" w:cstheme="minorHAnsi"/>
          <w:sz w:val="24"/>
          <w:szCs w:val="24"/>
        </w:rPr>
        <w:t>For each region, the data entry service provider will issue a schedule for scanning operations containing dates on which scanning will be carried out at the region.</w:t>
      </w:r>
    </w:p>
    <w:p w14:paraId="11CDBEAD" w14:textId="77777777" w:rsidR="00E02DE9" w:rsidRPr="00F44138" w:rsidRDefault="00E02DE9" w:rsidP="00CD0709">
      <w:pPr>
        <w:pStyle w:val="ListParagraph"/>
        <w:widowControl/>
        <w:numPr>
          <w:ilvl w:val="0"/>
          <w:numId w:val="67"/>
        </w:numPr>
        <w:autoSpaceDE/>
        <w:autoSpaceDN/>
        <w:spacing w:line="276" w:lineRule="auto"/>
        <w:contextualSpacing w:val="0"/>
        <w:jc w:val="both"/>
        <w:rPr>
          <w:rFonts w:asciiTheme="minorHAnsi" w:hAnsiTheme="minorHAnsi" w:cstheme="minorHAnsi"/>
          <w:sz w:val="24"/>
          <w:szCs w:val="24"/>
        </w:rPr>
      </w:pPr>
      <w:r w:rsidRPr="00F44138">
        <w:rPr>
          <w:rFonts w:asciiTheme="minorHAnsi" w:hAnsiTheme="minorHAnsi" w:cstheme="minorHAnsi"/>
          <w:sz w:val="24"/>
          <w:szCs w:val="24"/>
        </w:rPr>
        <w:t>The data entry service provider(s) will do the data entry and scanning.</w:t>
      </w:r>
    </w:p>
    <w:p w14:paraId="1D18BBC1" w14:textId="77777777" w:rsidR="00E02DE9" w:rsidRPr="00F44138" w:rsidRDefault="00E02DE9" w:rsidP="00CD0709">
      <w:pPr>
        <w:pStyle w:val="ListParagraph"/>
        <w:widowControl/>
        <w:numPr>
          <w:ilvl w:val="0"/>
          <w:numId w:val="67"/>
        </w:numPr>
        <w:autoSpaceDE/>
        <w:autoSpaceDN/>
        <w:spacing w:line="276" w:lineRule="auto"/>
        <w:contextualSpacing w:val="0"/>
        <w:jc w:val="both"/>
        <w:rPr>
          <w:rFonts w:asciiTheme="minorHAnsi" w:hAnsiTheme="minorHAnsi" w:cstheme="minorHAnsi"/>
          <w:sz w:val="24"/>
          <w:szCs w:val="24"/>
        </w:rPr>
      </w:pPr>
      <w:r w:rsidRPr="00F44138">
        <w:rPr>
          <w:rFonts w:asciiTheme="minorHAnsi" w:hAnsiTheme="minorHAnsi" w:cstheme="minorHAnsi"/>
          <w:sz w:val="24"/>
          <w:szCs w:val="24"/>
        </w:rPr>
        <w:t>Data Entry Service Provider will fulfill all requirements as mentioned in Scanning and Data Entry.</w:t>
      </w:r>
    </w:p>
    <w:p w14:paraId="58E7AAD6" w14:textId="77777777" w:rsidR="00E02DE9" w:rsidRPr="00F44138" w:rsidRDefault="00E02DE9" w:rsidP="00CD0709">
      <w:pPr>
        <w:pStyle w:val="ListParagraph"/>
        <w:widowControl/>
        <w:numPr>
          <w:ilvl w:val="0"/>
          <w:numId w:val="67"/>
        </w:numPr>
        <w:autoSpaceDE/>
        <w:autoSpaceDN/>
        <w:spacing w:line="276" w:lineRule="auto"/>
        <w:contextualSpacing w:val="0"/>
        <w:jc w:val="both"/>
        <w:rPr>
          <w:rFonts w:asciiTheme="minorHAnsi" w:hAnsiTheme="minorHAnsi" w:cstheme="minorHAnsi"/>
          <w:sz w:val="24"/>
          <w:szCs w:val="24"/>
        </w:rPr>
      </w:pPr>
      <w:r w:rsidRPr="00F44138">
        <w:rPr>
          <w:rFonts w:asciiTheme="minorHAnsi" w:hAnsiTheme="minorHAnsi" w:cstheme="minorHAnsi"/>
          <w:sz w:val="24"/>
          <w:szCs w:val="24"/>
        </w:rPr>
        <w:t>Data Entry would be done using the application software provided by the Service provider.</w:t>
      </w:r>
    </w:p>
    <w:p w14:paraId="4A91B7C5" w14:textId="77777777" w:rsidR="00E02DE9" w:rsidRPr="00F44138" w:rsidRDefault="00E02DE9" w:rsidP="00CD0709">
      <w:pPr>
        <w:pStyle w:val="ListParagraph"/>
        <w:widowControl/>
        <w:numPr>
          <w:ilvl w:val="0"/>
          <w:numId w:val="67"/>
        </w:numPr>
        <w:autoSpaceDE/>
        <w:autoSpaceDN/>
        <w:spacing w:line="276" w:lineRule="auto"/>
        <w:contextualSpacing w:val="0"/>
        <w:jc w:val="both"/>
        <w:rPr>
          <w:rFonts w:asciiTheme="minorHAnsi" w:hAnsiTheme="minorHAnsi" w:cstheme="minorHAnsi"/>
          <w:sz w:val="24"/>
          <w:szCs w:val="24"/>
        </w:rPr>
      </w:pPr>
      <w:r w:rsidRPr="00F44138">
        <w:rPr>
          <w:rFonts w:asciiTheme="minorHAnsi" w:hAnsiTheme="minorHAnsi" w:cstheme="minorHAnsi"/>
          <w:sz w:val="24"/>
          <w:szCs w:val="24"/>
        </w:rPr>
        <w:t>The data entry service provider will update, maintain and resolve the bugs in the software.</w:t>
      </w:r>
    </w:p>
    <w:p w14:paraId="5343ED36" w14:textId="77777777" w:rsidR="00E02DE9" w:rsidRPr="00F44138" w:rsidRDefault="00E02DE9" w:rsidP="00CD0709">
      <w:pPr>
        <w:pStyle w:val="ListParagraph"/>
        <w:widowControl/>
        <w:numPr>
          <w:ilvl w:val="0"/>
          <w:numId w:val="67"/>
        </w:numPr>
        <w:autoSpaceDE/>
        <w:autoSpaceDN/>
        <w:spacing w:line="276" w:lineRule="auto"/>
        <w:contextualSpacing w:val="0"/>
        <w:jc w:val="both"/>
        <w:rPr>
          <w:rFonts w:asciiTheme="minorHAnsi" w:hAnsiTheme="minorHAnsi" w:cstheme="minorHAnsi"/>
          <w:sz w:val="24"/>
          <w:szCs w:val="24"/>
        </w:rPr>
      </w:pPr>
      <w:r w:rsidRPr="00F44138">
        <w:rPr>
          <w:rFonts w:asciiTheme="minorHAnsi" w:hAnsiTheme="minorHAnsi" w:cstheme="minorHAnsi"/>
          <w:sz w:val="24"/>
          <w:szCs w:val="24"/>
        </w:rPr>
        <w:t>The data entry service provider will provide databases of each of the region using the data extraction and population module.</w:t>
      </w:r>
    </w:p>
    <w:p w14:paraId="2F447106" w14:textId="77777777" w:rsidR="007A6EC4" w:rsidRDefault="007A6EC4" w:rsidP="00E02DE9"/>
    <w:p w14:paraId="1C725EAF" w14:textId="62F32996" w:rsidR="00150FE5" w:rsidRPr="0079265F" w:rsidRDefault="00CD0709" w:rsidP="00CD0709">
      <w:pPr>
        <w:pStyle w:val="Heading1"/>
        <w:keepNext w:val="0"/>
        <w:keepLines w:val="0"/>
        <w:numPr>
          <w:ilvl w:val="1"/>
          <w:numId w:val="1"/>
        </w:numPr>
        <w:tabs>
          <w:tab w:val="left" w:pos="600"/>
          <w:tab w:val="left" w:pos="810"/>
        </w:tabs>
        <w:spacing w:before="0"/>
        <w:ind w:left="720" w:hanging="720"/>
        <w:jc w:val="both"/>
        <w:rPr>
          <w:rFonts w:ascii="Calibri" w:eastAsia="Calibri" w:hAnsi="Calibri" w:cs="Calibri"/>
          <w:b/>
          <w:bCs/>
          <w:color w:val="auto"/>
          <w:sz w:val="26"/>
          <w:szCs w:val="26"/>
        </w:rPr>
      </w:pPr>
      <w:bookmarkStart w:id="20" w:name="_Toc168945799"/>
      <w:r>
        <w:rPr>
          <w:rFonts w:ascii="Calibri" w:eastAsia="Calibri" w:hAnsi="Calibri" w:cs="Calibri"/>
          <w:b/>
          <w:bCs/>
          <w:color w:val="auto"/>
          <w:sz w:val="26"/>
          <w:szCs w:val="26"/>
        </w:rPr>
        <w:t>P</w:t>
      </w:r>
      <w:r w:rsidRPr="0079265F">
        <w:rPr>
          <w:rFonts w:ascii="Calibri" w:eastAsia="Calibri" w:hAnsi="Calibri" w:cs="Calibri"/>
          <w:b/>
          <w:bCs/>
          <w:color w:val="auto"/>
          <w:sz w:val="26"/>
          <w:szCs w:val="26"/>
        </w:rPr>
        <w:t>OSTAL LIFE INSURANCE COMPANY LIMITED (</w:t>
      </w:r>
      <w:r>
        <w:rPr>
          <w:rFonts w:ascii="Calibri" w:eastAsia="Calibri" w:hAnsi="Calibri" w:cs="Calibri"/>
          <w:b/>
          <w:bCs/>
          <w:color w:val="auto"/>
          <w:sz w:val="26"/>
          <w:szCs w:val="26"/>
        </w:rPr>
        <w:t>PLICL</w:t>
      </w:r>
      <w:r w:rsidRPr="0079265F">
        <w:rPr>
          <w:rFonts w:ascii="Calibri" w:eastAsia="Calibri" w:hAnsi="Calibri" w:cs="Calibri"/>
          <w:b/>
          <w:bCs/>
          <w:color w:val="auto"/>
          <w:sz w:val="26"/>
          <w:szCs w:val="26"/>
        </w:rPr>
        <w:t xml:space="preserve">) </w:t>
      </w:r>
      <w:r>
        <w:rPr>
          <w:rFonts w:ascii="Calibri" w:eastAsia="Calibri" w:hAnsi="Calibri" w:cs="Calibri"/>
          <w:b/>
          <w:bCs/>
          <w:color w:val="auto"/>
          <w:sz w:val="26"/>
          <w:szCs w:val="26"/>
        </w:rPr>
        <w:t>O</w:t>
      </w:r>
      <w:r w:rsidRPr="0079265F">
        <w:rPr>
          <w:rFonts w:ascii="Calibri" w:eastAsia="Calibri" w:hAnsi="Calibri" w:cs="Calibri"/>
          <w:b/>
          <w:bCs/>
          <w:color w:val="auto"/>
          <w:sz w:val="26"/>
          <w:szCs w:val="26"/>
        </w:rPr>
        <w:t xml:space="preserve">NLINE </w:t>
      </w:r>
      <w:r>
        <w:rPr>
          <w:rFonts w:ascii="Calibri" w:eastAsia="Calibri" w:hAnsi="Calibri" w:cs="Calibri"/>
          <w:b/>
          <w:bCs/>
          <w:color w:val="auto"/>
          <w:sz w:val="26"/>
          <w:szCs w:val="26"/>
        </w:rPr>
        <w:t>P</w:t>
      </w:r>
      <w:r w:rsidRPr="0079265F">
        <w:rPr>
          <w:rFonts w:ascii="Calibri" w:eastAsia="Calibri" w:hAnsi="Calibri" w:cs="Calibri"/>
          <w:b/>
          <w:bCs/>
          <w:color w:val="auto"/>
          <w:sz w:val="26"/>
          <w:szCs w:val="26"/>
        </w:rPr>
        <w:t xml:space="preserve">AYMENT </w:t>
      </w:r>
      <w:r>
        <w:rPr>
          <w:rFonts w:ascii="Calibri" w:eastAsia="Calibri" w:hAnsi="Calibri" w:cs="Calibri"/>
          <w:b/>
          <w:bCs/>
          <w:color w:val="auto"/>
          <w:sz w:val="26"/>
          <w:szCs w:val="26"/>
        </w:rPr>
        <w:t>G</w:t>
      </w:r>
      <w:r w:rsidRPr="0079265F">
        <w:rPr>
          <w:rFonts w:ascii="Calibri" w:eastAsia="Calibri" w:hAnsi="Calibri" w:cs="Calibri"/>
          <w:b/>
          <w:bCs/>
          <w:color w:val="auto"/>
          <w:sz w:val="26"/>
          <w:szCs w:val="26"/>
        </w:rPr>
        <w:t xml:space="preserve">ATEWAY </w:t>
      </w:r>
      <w:r>
        <w:rPr>
          <w:rFonts w:ascii="Calibri" w:eastAsia="Calibri" w:hAnsi="Calibri" w:cs="Calibri"/>
          <w:b/>
          <w:bCs/>
          <w:color w:val="auto"/>
          <w:sz w:val="26"/>
          <w:szCs w:val="26"/>
        </w:rPr>
        <w:lastRenderedPageBreak/>
        <w:t>I</w:t>
      </w:r>
      <w:r w:rsidRPr="0079265F">
        <w:rPr>
          <w:rFonts w:ascii="Calibri" w:eastAsia="Calibri" w:hAnsi="Calibri" w:cs="Calibri"/>
          <w:b/>
          <w:bCs/>
          <w:color w:val="auto"/>
          <w:sz w:val="26"/>
          <w:szCs w:val="26"/>
        </w:rPr>
        <w:t>NTEGRATION</w:t>
      </w:r>
      <w:bookmarkEnd w:id="20"/>
    </w:p>
    <w:p w14:paraId="0C00FF66" w14:textId="77777777" w:rsidR="00C0695D" w:rsidRDefault="00C0695D" w:rsidP="00C0695D">
      <w:pPr>
        <w:rPr>
          <w:rFonts w:asciiTheme="minorHAnsi" w:hAnsiTheme="minorHAnsi" w:cstheme="minorHAnsi"/>
          <w:b/>
          <w:bCs/>
          <w:sz w:val="24"/>
          <w:szCs w:val="24"/>
        </w:rPr>
      </w:pPr>
      <w:r w:rsidRPr="00C0695D">
        <w:rPr>
          <w:rFonts w:asciiTheme="minorHAnsi" w:hAnsiTheme="minorHAnsi" w:cstheme="minorHAnsi"/>
          <w:b/>
          <w:bCs/>
          <w:sz w:val="24"/>
          <w:szCs w:val="24"/>
        </w:rPr>
        <w:t>Introduction</w:t>
      </w:r>
    </w:p>
    <w:p w14:paraId="47C8AB51" w14:textId="77777777" w:rsidR="00C0695D" w:rsidRPr="00C0695D" w:rsidRDefault="00C0695D" w:rsidP="00C0695D">
      <w:pPr>
        <w:rPr>
          <w:rFonts w:asciiTheme="minorHAnsi" w:hAnsiTheme="minorHAnsi" w:cstheme="minorHAnsi"/>
          <w:b/>
          <w:bCs/>
          <w:sz w:val="24"/>
          <w:szCs w:val="24"/>
        </w:rPr>
      </w:pPr>
    </w:p>
    <w:p w14:paraId="1D529A10" w14:textId="77777777" w:rsidR="00C0695D" w:rsidRPr="00C0695D" w:rsidRDefault="00C0695D" w:rsidP="00C0695D">
      <w:pPr>
        <w:jc w:val="both"/>
        <w:rPr>
          <w:rFonts w:asciiTheme="minorHAnsi" w:hAnsiTheme="minorHAnsi" w:cstheme="minorHAnsi"/>
          <w:sz w:val="24"/>
          <w:szCs w:val="24"/>
        </w:rPr>
      </w:pPr>
      <w:r w:rsidRPr="00C0695D">
        <w:rPr>
          <w:rFonts w:asciiTheme="minorHAnsi" w:hAnsiTheme="minorHAnsi" w:cstheme="minorHAnsi"/>
          <w:sz w:val="24"/>
          <w:szCs w:val="24"/>
        </w:rPr>
        <w:t>Postal Life Insurance Company Limited (PLICL) has been leveraging the Postal Life Insurance System (PLIS) since 2010 to manage various insurance-related processes. Despite its strengths, the current system lacks an integrated online payment solution. In light of modernizing efforts and enhancing customer service, PLICL aims to integrate an online payment gateway into PLIS.</w:t>
      </w:r>
    </w:p>
    <w:p w14:paraId="4ABAF027" w14:textId="141EEDAE" w:rsidR="00150FE5" w:rsidRPr="00C0695D" w:rsidRDefault="00150FE5" w:rsidP="00C0695D">
      <w:pPr>
        <w:jc w:val="both"/>
        <w:rPr>
          <w:rFonts w:asciiTheme="minorHAnsi" w:hAnsiTheme="minorHAnsi" w:cstheme="minorHAnsi"/>
          <w:sz w:val="24"/>
          <w:szCs w:val="24"/>
        </w:rPr>
      </w:pPr>
      <w:r w:rsidRPr="00C0695D">
        <w:rPr>
          <w:rFonts w:asciiTheme="minorHAnsi" w:hAnsiTheme="minorHAnsi" w:cstheme="minorHAnsi"/>
          <w:sz w:val="24"/>
          <w:szCs w:val="24"/>
        </w:rPr>
        <w:t>This initiative will allow customers to make payments anytime, anywhere, securely and quickly.</w:t>
      </w:r>
    </w:p>
    <w:p w14:paraId="009BD62C" w14:textId="77777777" w:rsidR="00150FE5" w:rsidRPr="00C0695D" w:rsidRDefault="00150FE5" w:rsidP="00C0695D">
      <w:pPr>
        <w:jc w:val="both"/>
        <w:rPr>
          <w:rFonts w:asciiTheme="minorHAnsi" w:hAnsiTheme="minorHAnsi" w:cstheme="minorHAnsi"/>
          <w:sz w:val="24"/>
          <w:szCs w:val="24"/>
        </w:rPr>
      </w:pPr>
      <w:r w:rsidRPr="00C0695D">
        <w:rPr>
          <w:rFonts w:asciiTheme="minorHAnsi" w:hAnsiTheme="minorHAnsi" w:cstheme="minorHAnsi"/>
          <w:sz w:val="24"/>
          <w:szCs w:val="24"/>
        </w:rPr>
        <w:t>The integration process involves assessing current systems, selecting a reliable payment gateway provider, integrating the system, thorough testing, deployment, and ongoing monitoring. The benefits include increased customer satisfaction, reduced manual errors, faster transactions, and enhanced data security.</w:t>
      </w:r>
    </w:p>
    <w:p w14:paraId="75740CD4" w14:textId="77777777" w:rsidR="00150FE5" w:rsidRDefault="00150FE5" w:rsidP="00C0695D">
      <w:pPr>
        <w:jc w:val="both"/>
        <w:rPr>
          <w:rFonts w:asciiTheme="minorHAnsi" w:hAnsiTheme="minorHAnsi" w:cstheme="minorHAnsi"/>
          <w:sz w:val="24"/>
          <w:szCs w:val="24"/>
        </w:rPr>
      </w:pPr>
      <w:r w:rsidRPr="00C0695D">
        <w:rPr>
          <w:rFonts w:asciiTheme="minorHAnsi" w:hAnsiTheme="minorHAnsi" w:cstheme="minorHAnsi"/>
          <w:sz w:val="24"/>
          <w:szCs w:val="24"/>
        </w:rPr>
        <w:t>By adopting this modern solution, PLICL not only improves its service quality but also expands its reach, ensuring it remains a key player in Pakistan's life insurance sector.</w:t>
      </w:r>
    </w:p>
    <w:p w14:paraId="54E250F8" w14:textId="2EED3612" w:rsidR="002415DB" w:rsidRPr="00C0695D" w:rsidRDefault="002415DB" w:rsidP="00C0695D">
      <w:pPr>
        <w:jc w:val="both"/>
        <w:rPr>
          <w:rFonts w:asciiTheme="minorHAnsi" w:hAnsiTheme="minorHAnsi" w:cstheme="minorHAnsi"/>
          <w:sz w:val="24"/>
          <w:szCs w:val="24"/>
        </w:rPr>
      </w:pPr>
      <w:r w:rsidRPr="002415DB">
        <w:rPr>
          <w:noProof/>
        </w:rPr>
        <w:drawing>
          <wp:inline distT="0" distB="0" distL="0" distR="0" wp14:anchorId="5D4027C1" wp14:editId="1C294E18">
            <wp:extent cx="5493385" cy="2011680"/>
            <wp:effectExtent l="0" t="0" r="0" b="7620"/>
            <wp:docPr id="15798728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9872860" name=""/>
                    <pic:cNvPicPr/>
                  </pic:nvPicPr>
                  <pic:blipFill>
                    <a:blip r:embed="rId13"/>
                    <a:stretch>
                      <a:fillRect/>
                    </a:stretch>
                  </pic:blipFill>
                  <pic:spPr>
                    <a:xfrm>
                      <a:off x="0" y="0"/>
                      <a:ext cx="5517954" cy="2020677"/>
                    </a:xfrm>
                    <a:prstGeom prst="rect">
                      <a:avLst/>
                    </a:prstGeom>
                  </pic:spPr>
                </pic:pic>
              </a:graphicData>
            </a:graphic>
          </wp:inline>
        </w:drawing>
      </w:r>
    </w:p>
    <w:p w14:paraId="7086525E" w14:textId="77777777" w:rsidR="00C0695D" w:rsidRDefault="00C0695D" w:rsidP="00150FE5"/>
    <w:p w14:paraId="21CED328" w14:textId="77777777" w:rsidR="00C0695D" w:rsidRDefault="00C0695D" w:rsidP="00150FE5">
      <w:pPr>
        <w:rPr>
          <w:rFonts w:asciiTheme="minorHAnsi" w:hAnsiTheme="minorHAnsi" w:cstheme="minorHAnsi"/>
          <w:b/>
          <w:bCs/>
          <w:sz w:val="24"/>
          <w:szCs w:val="24"/>
        </w:rPr>
      </w:pPr>
      <w:r w:rsidRPr="00C0695D">
        <w:rPr>
          <w:rFonts w:asciiTheme="minorHAnsi" w:hAnsiTheme="minorHAnsi" w:cstheme="minorHAnsi"/>
          <w:b/>
          <w:bCs/>
          <w:sz w:val="24"/>
          <w:szCs w:val="24"/>
        </w:rPr>
        <w:t>Objectives for Integration</w:t>
      </w:r>
    </w:p>
    <w:p w14:paraId="0871F534" w14:textId="77777777" w:rsidR="00C0695D" w:rsidRDefault="00C0695D" w:rsidP="00C0695D">
      <w:pPr>
        <w:rPr>
          <w:rFonts w:asciiTheme="minorHAnsi" w:hAnsiTheme="minorHAnsi" w:cstheme="minorHAnsi"/>
          <w:b/>
          <w:bCs/>
          <w:sz w:val="24"/>
          <w:szCs w:val="24"/>
        </w:rPr>
      </w:pPr>
    </w:p>
    <w:p w14:paraId="56681681" w14:textId="5E4E99DF" w:rsidR="00C0695D" w:rsidRPr="00C0695D" w:rsidRDefault="00C0695D" w:rsidP="00CD0709">
      <w:pPr>
        <w:pStyle w:val="ListParagraph"/>
        <w:numPr>
          <w:ilvl w:val="0"/>
          <w:numId w:val="73"/>
        </w:numPr>
        <w:ind w:left="180" w:hanging="180"/>
        <w:rPr>
          <w:rFonts w:asciiTheme="minorHAnsi" w:hAnsiTheme="minorHAnsi" w:cstheme="minorHAnsi"/>
          <w:b/>
          <w:bCs/>
          <w:sz w:val="24"/>
          <w:szCs w:val="24"/>
        </w:rPr>
      </w:pPr>
      <w:r w:rsidRPr="00C0695D">
        <w:rPr>
          <w:rFonts w:asciiTheme="minorHAnsi" w:hAnsiTheme="minorHAnsi" w:cstheme="minorHAnsi"/>
          <w:b/>
          <w:bCs/>
          <w:sz w:val="24"/>
          <w:szCs w:val="24"/>
        </w:rPr>
        <w:t>Enhance Customer Experience</w:t>
      </w:r>
    </w:p>
    <w:p w14:paraId="6E0E6967" w14:textId="77777777" w:rsidR="00C0695D" w:rsidRPr="00C0695D" w:rsidRDefault="00C0695D" w:rsidP="00C0695D">
      <w:pPr>
        <w:rPr>
          <w:rFonts w:asciiTheme="minorHAnsi" w:hAnsiTheme="minorHAnsi" w:cstheme="minorHAnsi"/>
          <w:b/>
          <w:bCs/>
          <w:sz w:val="24"/>
          <w:szCs w:val="24"/>
        </w:rPr>
      </w:pPr>
    </w:p>
    <w:p w14:paraId="723440B5" w14:textId="351B4527" w:rsidR="00C0695D" w:rsidRPr="00C0695D" w:rsidRDefault="00D11F26" w:rsidP="00C0695D">
      <w:pPr>
        <w:widowControl/>
        <w:autoSpaceDE/>
        <w:autoSpaceDN/>
        <w:spacing w:after="100" w:afterAutospacing="1"/>
        <w:jc w:val="both"/>
        <w:rPr>
          <w:rFonts w:asciiTheme="minorHAnsi" w:hAnsiTheme="minorHAnsi" w:cstheme="minorHAnsi"/>
          <w:sz w:val="24"/>
          <w:szCs w:val="24"/>
        </w:rPr>
      </w:pPr>
      <w:r>
        <w:rPr>
          <w:rFonts w:asciiTheme="minorHAnsi" w:hAnsiTheme="minorHAnsi" w:cstheme="minorHAnsi"/>
          <w:b/>
          <w:bCs/>
          <w:i/>
          <w:iCs/>
          <w:sz w:val="24"/>
          <w:szCs w:val="24"/>
        </w:rPr>
        <w:t xml:space="preserve">Policy Holders </w:t>
      </w:r>
      <w:r w:rsidR="00C0695D" w:rsidRPr="00C0695D">
        <w:rPr>
          <w:rFonts w:asciiTheme="minorHAnsi" w:hAnsiTheme="minorHAnsi" w:cstheme="minorHAnsi"/>
          <w:b/>
          <w:bCs/>
          <w:i/>
          <w:iCs/>
          <w:sz w:val="24"/>
          <w:szCs w:val="24"/>
        </w:rPr>
        <w:t>Convenience</w:t>
      </w:r>
      <w:r w:rsidR="00C0695D" w:rsidRPr="00C0695D">
        <w:rPr>
          <w:rFonts w:asciiTheme="minorHAnsi" w:hAnsiTheme="minorHAnsi" w:cstheme="minorHAnsi"/>
          <w:sz w:val="24"/>
          <w:szCs w:val="24"/>
        </w:rPr>
        <w:t xml:space="preserve">: Allow </w:t>
      </w:r>
      <w:r>
        <w:rPr>
          <w:rFonts w:asciiTheme="minorHAnsi" w:hAnsiTheme="minorHAnsi" w:cstheme="minorHAnsi"/>
          <w:sz w:val="24"/>
          <w:szCs w:val="24"/>
        </w:rPr>
        <w:t>policy holders</w:t>
      </w:r>
      <w:r w:rsidR="00C0695D" w:rsidRPr="00C0695D">
        <w:rPr>
          <w:rFonts w:asciiTheme="minorHAnsi" w:hAnsiTheme="minorHAnsi" w:cstheme="minorHAnsi"/>
          <w:sz w:val="24"/>
          <w:szCs w:val="24"/>
        </w:rPr>
        <w:t xml:space="preserve"> to make payments from anywhere at any time, without needing to visit physical PLICL offices. This is particularly important for customers who may not have easy access to PLICL locations.</w:t>
      </w:r>
    </w:p>
    <w:p w14:paraId="59A34488" w14:textId="77777777" w:rsidR="00C0695D" w:rsidRPr="00C0695D" w:rsidRDefault="00C0695D" w:rsidP="00C0695D">
      <w:pPr>
        <w:widowControl/>
        <w:autoSpaceDE/>
        <w:autoSpaceDN/>
        <w:spacing w:after="100" w:afterAutospacing="1"/>
        <w:jc w:val="both"/>
        <w:rPr>
          <w:rFonts w:asciiTheme="minorHAnsi" w:hAnsiTheme="minorHAnsi" w:cstheme="minorHAnsi"/>
          <w:sz w:val="24"/>
          <w:szCs w:val="24"/>
        </w:rPr>
      </w:pPr>
      <w:r w:rsidRPr="00C0695D">
        <w:rPr>
          <w:rFonts w:asciiTheme="minorHAnsi" w:hAnsiTheme="minorHAnsi" w:cstheme="minorHAnsi"/>
          <w:b/>
          <w:bCs/>
          <w:i/>
          <w:iCs/>
          <w:sz w:val="24"/>
          <w:szCs w:val="24"/>
        </w:rPr>
        <w:t>User-Friendly Interface</w:t>
      </w:r>
      <w:r w:rsidRPr="00C0695D">
        <w:rPr>
          <w:rFonts w:asciiTheme="minorHAnsi" w:hAnsiTheme="minorHAnsi" w:cstheme="minorHAnsi"/>
          <w:sz w:val="24"/>
          <w:szCs w:val="24"/>
        </w:rPr>
        <w:t>: Ensure the payment interface is easy to navigate, with clear instructions and support to assist customers in completing transactions smoothly.</w:t>
      </w:r>
    </w:p>
    <w:p w14:paraId="6788FB15" w14:textId="77777777" w:rsidR="00C0695D" w:rsidRPr="00C0695D" w:rsidRDefault="00C0695D" w:rsidP="00CD0709">
      <w:pPr>
        <w:pStyle w:val="ListParagraph"/>
        <w:numPr>
          <w:ilvl w:val="0"/>
          <w:numId w:val="73"/>
        </w:numPr>
        <w:ind w:left="180" w:hanging="180"/>
        <w:rPr>
          <w:rFonts w:asciiTheme="minorHAnsi" w:hAnsiTheme="minorHAnsi" w:cstheme="minorHAnsi"/>
          <w:b/>
          <w:bCs/>
          <w:sz w:val="24"/>
          <w:szCs w:val="24"/>
        </w:rPr>
      </w:pPr>
      <w:r w:rsidRPr="00C0695D">
        <w:rPr>
          <w:rFonts w:asciiTheme="minorHAnsi" w:hAnsiTheme="minorHAnsi" w:cstheme="minorHAnsi"/>
          <w:b/>
          <w:bCs/>
          <w:sz w:val="24"/>
          <w:szCs w:val="24"/>
        </w:rPr>
        <w:t>Increase Operational Efficiency</w:t>
      </w:r>
    </w:p>
    <w:p w14:paraId="0D154121" w14:textId="2A21014C" w:rsidR="00C0695D" w:rsidRPr="00C0695D" w:rsidRDefault="00C0695D" w:rsidP="00540D2D">
      <w:pPr>
        <w:widowControl/>
        <w:autoSpaceDE/>
        <w:autoSpaceDN/>
        <w:spacing w:before="100" w:beforeAutospacing="1" w:after="100" w:afterAutospacing="1"/>
        <w:jc w:val="both"/>
        <w:rPr>
          <w:rFonts w:asciiTheme="minorHAnsi" w:hAnsiTheme="minorHAnsi" w:cstheme="minorHAnsi"/>
          <w:sz w:val="24"/>
          <w:szCs w:val="24"/>
        </w:rPr>
      </w:pPr>
      <w:r w:rsidRPr="00C0695D">
        <w:rPr>
          <w:rFonts w:asciiTheme="minorHAnsi" w:hAnsiTheme="minorHAnsi" w:cstheme="minorHAnsi"/>
          <w:b/>
          <w:bCs/>
          <w:i/>
          <w:iCs/>
          <w:sz w:val="24"/>
          <w:szCs w:val="24"/>
        </w:rPr>
        <w:t>Automated Payment Processing</w:t>
      </w:r>
      <w:r w:rsidR="00D11F26">
        <w:rPr>
          <w:rFonts w:asciiTheme="minorHAnsi" w:hAnsiTheme="minorHAnsi" w:cstheme="minorHAnsi"/>
          <w:b/>
          <w:bCs/>
          <w:i/>
          <w:iCs/>
          <w:sz w:val="24"/>
          <w:szCs w:val="24"/>
        </w:rPr>
        <w:t xml:space="preserve"> for Policy Holders</w:t>
      </w:r>
      <w:r w:rsidRPr="00C0695D">
        <w:rPr>
          <w:rFonts w:asciiTheme="minorHAnsi" w:hAnsiTheme="minorHAnsi" w:cstheme="minorHAnsi"/>
          <w:b/>
          <w:bCs/>
          <w:i/>
          <w:iCs/>
          <w:sz w:val="24"/>
          <w:szCs w:val="24"/>
        </w:rPr>
        <w:t>:</w:t>
      </w:r>
      <w:r w:rsidRPr="00C0695D">
        <w:rPr>
          <w:rFonts w:asciiTheme="minorHAnsi" w:hAnsiTheme="minorHAnsi" w:cstheme="minorHAnsi"/>
          <w:sz w:val="24"/>
          <w:szCs w:val="24"/>
        </w:rPr>
        <w:t xml:space="preserve"> Reduce the dependency on manual payment processing, which can be time-consuming and prone to errors. Automated systems will ensure faster and more accurate processing of payments.</w:t>
      </w:r>
    </w:p>
    <w:p w14:paraId="03704311" w14:textId="77777777" w:rsidR="00C0695D" w:rsidRDefault="00C0695D" w:rsidP="00540D2D">
      <w:pPr>
        <w:widowControl/>
        <w:autoSpaceDE/>
        <w:autoSpaceDN/>
        <w:spacing w:before="100" w:beforeAutospacing="1" w:after="100" w:afterAutospacing="1"/>
        <w:rPr>
          <w:rFonts w:asciiTheme="minorHAnsi" w:hAnsiTheme="minorHAnsi" w:cstheme="minorHAnsi"/>
          <w:sz w:val="24"/>
          <w:szCs w:val="24"/>
        </w:rPr>
      </w:pPr>
      <w:r w:rsidRPr="00C0695D">
        <w:rPr>
          <w:rFonts w:asciiTheme="minorHAnsi" w:hAnsiTheme="minorHAnsi" w:cstheme="minorHAnsi"/>
          <w:b/>
          <w:bCs/>
          <w:i/>
          <w:iCs/>
          <w:sz w:val="24"/>
          <w:szCs w:val="24"/>
        </w:rPr>
        <w:t>Resource Optimization:</w:t>
      </w:r>
      <w:r w:rsidRPr="00C0695D">
        <w:rPr>
          <w:rFonts w:asciiTheme="minorHAnsi" w:hAnsiTheme="minorHAnsi" w:cstheme="minorHAnsi"/>
          <w:sz w:val="24"/>
          <w:szCs w:val="24"/>
        </w:rPr>
        <w:t xml:space="preserve"> Free up staff from routine payment handling tasks, allowing them to focus on more strategic activities that add value to the organization.</w:t>
      </w:r>
    </w:p>
    <w:p w14:paraId="04C99FDF" w14:textId="77777777" w:rsidR="00C0695D" w:rsidRPr="00C0695D" w:rsidRDefault="00C0695D" w:rsidP="00CD0709">
      <w:pPr>
        <w:pStyle w:val="ListParagraph"/>
        <w:numPr>
          <w:ilvl w:val="0"/>
          <w:numId w:val="73"/>
        </w:numPr>
        <w:ind w:left="180" w:hanging="180"/>
        <w:rPr>
          <w:rFonts w:asciiTheme="minorHAnsi" w:hAnsiTheme="minorHAnsi" w:cstheme="minorHAnsi"/>
          <w:b/>
          <w:bCs/>
          <w:sz w:val="24"/>
          <w:szCs w:val="24"/>
        </w:rPr>
      </w:pPr>
      <w:r w:rsidRPr="00C0695D">
        <w:rPr>
          <w:rFonts w:asciiTheme="minorHAnsi" w:hAnsiTheme="minorHAnsi" w:cstheme="minorHAnsi"/>
          <w:b/>
          <w:bCs/>
          <w:sz w:val="24"/>
          <w:szCs w:val="24"/>
        </w:rPr>
        <w:lastRenderedPageBreak/>
        <w:t>Enhance Security and Compliance</w:t>
      </w:r>
    </w:p>
    <w:p w14:paraId="4606E66F" w14:textId="77777777" w:rsidR="00C0695D" w:rsidRPr="00C0695D" w:rsidRDefault="00C0695D" w:rsidP="00540D2D">
      <w:pPr>
        <w:widowControl/>
        <w:autoSpaceDE/>
        <w:autoSpaceDN/>
        <w:spacing w:before="100" w:beforeAutospacing="1" w:after="100" w:afterAutospacing="1"/>
        <w:rPr>
          <w:rFonts w:asciiTheme="minorHAnsi" w:hAnsiTheme="minorHAnsi" w:cstheme="minorHAnsi"/>
          <w:sz w:val="24"/>
          <w:szCs w:val="24"/>
        </w:rPr>
      </w:pPr>
      <w:r w:rsidRPr="00C0695D">
        <w:rPr>
          <w:rFonts w:asciiTheme="minorHAnsi" w:hAnsiTheme="minorHAnsi" w:cstheme="minorHAnsi"/>
          <w:b/>
          <w:bCs/>
          <w:i/>
          <w:iCs/>
          <w:sz w:val="24"/>
          <w:szCs w:val="24"/>
        </w:rPr>
        <w:t>Secure Transactions:</w:t>
      </w:r>
      <w:r w:rsidRPr="00C0695D">
        <w:rPr>
          <w:sz w:val="24"/>
          <w:szCs w:val="24"/>
        </w:rPr>
        <w:t xml:space="preserve"> </w:t>
      </w:r>
      <w:r w:rsidRPr="00C0695D">
        <w:rPr>
          <w:rFonts w:asciiTheme="minorHAnsi" w:hAnsiTheme="minorHAnsi" w:cstheme="minorHAnsi"/>
          <w:sz w:val="24"/>
          <w:szCs w:val="24"/>
        </w:rPr>
        <w:t>Implement robust encryption and security protocols to protect sensitive customer information during transactions. This will help in building and maintaining customer trust.</w:t>
      </w:r>
    </w:p>
    <w:p w14:paraId="11C3018D" w14:textId="161E8AFF" w:rsidR="00C0695D" w:rsidRPr="00C0695D" w:rsidRDefault="00C0695D" w:rsidP="00540D2D">
      <w:pPr>
        <w:widowControl/>
        <w:autoSpaceDE/>
        <w:autoSpaceDN/>
        <w:spacing w:before="100" w:beforeAutospacing="1" w:after="100" w:afterAutospacing="1"/>
        <w:jc w:val="both"/>
        <w:rPr>
          <w:rFonts w:asciiTheme="minorHAnsi" w:hAnsiTheme="minorHAnsi" w:cstheme="minorHAnsi"/>
          <w:sz w:val="24"/>
          <w:szCs w:val="24"/>
        </w:rPr>
      </w:pPr>
      <w:r w:rsidRPr="00C0695D">
        <w:rPr>
          <w:rFonts w:asciiTheme="minorHAnsi" w:hAnsiTheme="minorHAnsi" w:cstheme="minorHAnsi"/>
          <w:b/>
          <w:bCs/>
          <w:i/>
          <w:iCs/>
          <w:sz w:val="24"/>
          <w:szCs w:val="24"/>
        </w:rPr>
        <w:t>Regulatory Compliance:</w:t>
      </w:r>
      <w:r w:rsidRPr="00C0695D">
        <w:rPr>
          <w:sz w:val="24"/>
          <w:szCs w:val="24"/>
        </w:rPr>
        <w:t xml:space="preserve"> </w:t>
      </w:r>
      <w:r w:rsidRPr="00C0695D">
        <w:rPr>
          <w:rFonts w:asciiTheme="minorHAnsi" w:hAnsiTheme="minorHAnsi" w:cstheme="minorHAnsi"/>
          <w:sz w:val="24"/>
          <w:szCs w:val="24"/>
        </w:rPr>
        <w:t>Ensure that the payment gateway and the integration process comply with relevant regulations and standards</w:t>
      </w:r>
      <w:r w:rsidR="00540D2D">
        <w:rPr>
          <w:rFonts w:asciiTheme="minorHAnsi" w:hAnsiTheme="minorHAnsi" w:cstheme="minorHAnsi"/>
          <w:sz w:val="24"/>
          <w:szCs w:val="24"/>
        </w:rPr>
        <w:t xml:space="preserve"> </w:t>
      </w:r>
      <w:r w:rsidRPr="00C0695D">
        <w:rPr>
          <w:rFonts w:asciiTheme="minorHAnsi" w:hAnsiTheme="minorHAnsi" w:cstheme="minorHAnsi"/>
          <w:sz w:val="24"/>
          <w:szCs w:val="24"/>
        </w:rPr>
        <w:t>financial regulatory bodies.</w:t>
      </w:r>
    </w:p>
    <w:p w14:paraId="011F2DCE" w14:textId="77777777" w:rsidR="00C0695D" w:rsidRPr="00C0695D" w:rsidRDefault="00C0695D" w:rsidP="00CD0709">
      <w:pPr>
        <w:pStyle w:val="ListParagraph"/>
        <w:numPr>
          <w:ilvl w:val="0"/>
          <w:numId w:val="73"/>
        </w:numPr>
        <w:ind w:left="180" w:hanging="180"/>
        <w:jc w:val="both"/>
        <w:rPr>
          <w:rFonts w:asciiTheme="minorHAnsi" w:hAnsiTheme="minorHAnsi" w:cstheme="minorHAnsi"/>
          <w:b/>
          <w:bCs/>
          <w:sz w:val="24"/>
          <w:szCs w:val="24"/>
        </w:rPr>
      </w:pPr>
      <w:r w:rsidRPr="00C0695D">
        <w:rPr>
          <w:rFonts w:asciiTheme="minorHAnsi" w:hAnsiTheme="minorHAnsi" w:cstheme="minorHAnsi"/>
          <w:b/>
          <w:bCs/>
          <w:sz w:val="24"/>
          <w:szCs w:val="24"/>
        </w:rPr>
        <w:t>Expand Market Reach</w:t>
      </w:r>
    </w:p>
    <w:p w14:paraId="242CF86D" w14:textId="77777777" w:rsidR="00C0695D" w:rsidRPr="00C0695D" w:rsidRDefault="00C0695D" w:rsidP="00540D2D">
      <w:pPr>
        <w:widowControl/>
        <w:autoSpaceDE/>
        <w:autoSpaceDN/>
        <w:spacing w:before="100" w:beforeAutospacing="1" w:after="100" w:afterAutospacing="1"/>
        <w:jc w:val="both"/>
        <w:rPr>
          <w:sz w:val="24"/>
          <w:szCs w:val="24"/>
        </w:rPr>
      </w:pPr>
      <w:r w:rsidRPr="00C0695D">
        <w:rPr>
          <w:rFonts w:asciiTheme="minorHAnsi" w:hAnsiTheme="minorHAnsi" w:cstheme="minorHAnsi"/>
          <w:b/>
          <w:bCs/>
          <w:i/>
          <w:iCs/>
          <w:sz w:val="24"/>
          <w:szCs w:val="24"/>
        </w:rPr>
        <w:t>Attract Tech-Savvy Customers:</w:t>
      </w:r>
      <w:r w:rsidRPr="00C0695D">
        <w:rPr>
          <w:sz w:val="24"/>
          <w:szCs w:val="24"/>
        </w:rPr>
        <w:t xml:space="preserve"> </w:t>
      </w:r>
      <w:r w:rsidRPr="00C0695D">
        <w:rPr>
          <w:rFonts w:asciiTheme="minorHAnsi" w:hAnsiTheme="minorHAnsi" w:cstheme="minorHAnsi"/>
          <w:sz w:val="24"/>
          <w:szCs w:val="24"/>
        </w:rPr>
        <w:t>Cater to a broader audience, particularly younger, tech-savvy customers who prefer digital transactions over traditional methods.</w:t>
      </w:r>
    </w:p>
    <w:p w14:paraId="6C43371A" w14:textId="77777777" w:rsidR="00C0695D" w:rsidRPr="00C0695D" w:rsidRDefault="00C0695D" w:rsidP="00540D2D">
      <w:pPr>
        <w:widowControl/>
        <w:autoSpaceDE/>
        <w:autoSpaceDN/>
        <w:spacing w:before="100" w:beforeAutospacing="1" w:after="100" w:afterAutospacing="1"/>
        <w:jc w:val="both"/>
        <w:rPr>
          <w:sz w:val="24"/>
          <w:szCs w:val="24"/>
        </w:rPr>
      </w:pPr>
      <w:r w:rsidRPr="00C0695D">
        <w:rPr>
          <w:rFonts w:asciiTheme="minorHAnsi" w:hAnsiTheme="minorHAnsi" w:cstheme="minorHAnsi"/>
          <w:b/>
          <w:bCs/>
          <w:i/>
          <w:iCs/>
          <w:sz w:val="24"/>
          <w:szCs w:val="24"/>
        </w:rPr>
        <w:t>Competitive Edge:</w:t>
      </w:r>
      <w:r w:rsidRPr="00C0695D">
        <w:rPr>
          <w:sz w:val="24"/>
          <w:szCs w:val="24"/>
        </w:rPr>
        <w:t xml:space="preserve"> </w:t>
      </w:r>
      <w:r w:rsidRPr="00C0695D">
        <w:rPr>
          <w:rFonts w:asciiTheme="minorHAnsi" w:hAnsiTheme="minorHAnsi" w:cstheme="minorHAnsi"/>
          <w:sz w:val="24"/>
          <w:szCs w:val="24"/>
        </w:rPr>
        <w:t>Position PLICL as a forward-thinking, customer-centric organization that leverages modern technology to meet evolving customer needs.</w:t>
      </w:r>
    </w:p>
    <w:p w14:paraId="69A5CD0D" w14:textId="77777777" w:rsidR="00C0695D" w:rsidRPr="00C0695D" w:rsidRDefault="00C0695D" w:rsidP="00CD0709">
      <w:pPr>
        <w:pStyle w:val="ListParagraph"/>
        <w:numPr>
          <w:ilvl w:val="0"/>
          <w:numId w:val="73"/>
        </w:numPr>
        <w:ind w:left="180" w:hanging="180"/>
        <w:jc w:val="both"/>
        <w:rPr>
          <w:rFonts w:asciiTheme="minorHAnsi" w:hAnsiTheme="minorHAnsi" w:cstheme="minorHAnsi"/>
          <w:b/>
          <w:bCs/>
          <w:sz w:val="24"/>
          <w:szCs w:val="24"/>
        </w:rPr>
      </w:pPr>
      <w:r w:rsidRPr="00C0695D">
        <w:rPr>
          <w:rFonts w:asciiTheme="minorHAnsi" w:hAnsiTheme="minorHAnsi" w:cstheme="minorHAnsi"/>
          <w:b/>
          <w:bCs/>
          <w:sz w:val="24"/>
          <w:szCs w:val="24"/>
        </w:rPr>
        <w:t>Improve Financial Management</w:t>
      </w:r>
    </w:p>
    <w:p w14:paraId="18B863D6" w14:textId="77777777" w:rsidR="00C0695D" w:rsidRPr="00C0695D" w:rsidRDefault="00C0695D" w:rsidP="00540D2D">
      <w:pPr>
        <w:widowControl/>
        <w:autoSpaceDE/>
        <w:autoSpaceDN/>
        <w:spacing w:before="100" w:beforeAutospacing="1" w:after="100" w:afterAutospacing="1"/>
        <w:jc w:val="both"/>
        <w:rPr>
          <w:sz w:val="24"/>
          <w:szCs w:val="24"/>
        </w:rPr>
      </w:pPr>
      <w:r w:rsidRPr="00C0695D">
        <w:rPr>
          <w:rFonts w:asciiTheme="minorHAnsi" w:hAnsiTheme="minorHAnsi" w:cstheme="minorHAnsi"/>
          <w:b/>
          <w:bCs/>
          <w:i/>
          <w:iCs/>
          <w:sz w:val="24"/>
          <w:szCs w:val="24"/>
        </w:rPr>
        <w:t>Real-Time Payment Tracking:</w:t>
      </w:r>
      <w:r w:rsidRPr="00C0695D">
        <w:rPr>
          <w:sz w:val="24"/>
          <w:szCs w:val="24"/>
        </w:rPr>
        <w:t xml:space="preserve"> </w:t>
      </w:r>
      <w:r w:rsidRPr="00C0695D">
        <w:rPr>
          <w:rFonts w:asciiTheme="minorHAnsi" w:hAnsiTheme="minorHAnsi" w:cstheme="minorHAnsi"/>
          <w:sz w:val="24"/>
          <w:szCs w:val="24"/>
        </w:rPr>
        <w:t>Enable real-time tracking and reconciliation of payments, improving financial transparency and accuracy in reporting.</w:t>
      </w:r>
    </w:p>
    <w:p w14:paraId="74DAC2BC" w14:textId="77777777" w:rsidR="00C0695D" w:rsidRPr="00C0695D" w:rsidRDefault="00C0695D" w:rsidP="00540D2D">
      <w:pPr>
        <w:widowControl/>
        <w:autoSpaceDE/>
        <w:autoSpaceDN/>
        <w:spacing w:before="100" w:beforeAutospacing="1" w:after="100" w:afterAutospacing="1"/>
        <w:jc w:val="both"/>
        <w:rPr>
          <w:rFonts w:asciiTheme="minorHAnsi" w:hAnsiTheme="minorHAnsi" w:cstheme="minorHAnsi"/>
          <w:sz w:val="24"/>
          <w:szCs w:val="24"/>
        </w:rPr>
      </w:pPr>
      <w:r w:rsidRPr="00C0695D">
        <w:rPr>
          <w:rFonts w:asciiTheme="minorHAnsi" w:hAnsiTheme="minorHAnsi" w:cstheme="minorHAnsi"/>
          <w:b/>
          <w:bCs/>
          <w:i/>
          <w:iCs/>
          <w:sz w:val="24"/>
          <w:szCs w:val="24"/>
        </w:rPr>
        <w:t>Enhanced Cash Flow Management:</w:t>
      </w:r>
      <w:r w:rsidRPr="00C0695D">
        <w:rPr>
          <w:sz w:val="24"/>
          <w:szCs w:val="24"/>
        </w:rPr>
        <w:t xml:space="preserve"> </w:t>
      </w:r>
      <w:r w:rsidRPr="00C0695D">
        <w:rPr>
          <w:rFonts w:asciiTheme="minorHAnsi" w:hAnsiTheme="minorHAnsi" w:cstheme="minorHAnsi"/>
          <w:sz w:val="24"/>
          <w:szCs w:val="24"/>
        </w:rPr>
        <w:t>Facilitate quicker access to funds, thereby improving cash flow management for the organization.</w:t>
      </w:r>
    </w:p>
    <w:p w14:paraId="076D96C5" w14:textId="4F3B810C" w:rsidR="00C0695D" w:rsidRPr="00D11F26" w:rsidRDefault="00C0695D" w:rsidP="00C0695D">
      <w:pPr>
        <w:widowControl/>
        <w:autoSpaceDE/>
        <w:autoSpaceDN/>
        <w:spacing w:before="100" w:beforeAutospacing="1" w:after="100" w:afterAutospacing="1"/>
        <w:rPr>
          <w:sz w:val="32"/>
          <w:szCs w:val="32"/>
        </w:rPr>
      </w:pPr>
      <w:r w:rsidRPr="00D11F26">
        <w:rPr>
          <w:b/>
          <w:bCs/>
          <w:sz w:val="32"/>
          <w:szCs w:val="32"/>
        </w:rPr>
        <w:t>Integration Phases</w:t>
      </w:r>
    </w:p>
    <w:p w14:paraId="123DA969" w14:textId="77777777" w:rsidR="00C0695D" w:rsidRPr="00C0695D" w:rsidRDefault="00C0695D" w:rsidP="00CD0709">
      <w:pPr>
        <w:pStyle w:val="ListParagraph"/>
        <w:numPr>
          <w:ilvl w:val="0"/>
          <w:numId w:val="74"/>
        </w:numPr>
        <w:jc w:val="both"/>
        <w:rPr>
          <w:rFonts w:asciiTheme="minorHAnsi" w:hAnsiTheme="minorHAnsi" w:cstheme="minorHAnsi"/>
          <w:b/>
          <w:bCs/>
          <w:sz w:val="24"/>
          <w:szCs w:val="24"/>
        </w:rPr>
      </w:pPr>
      <w:r w:rsidRPr="00C0695D">
        <w:rPr>
          <w:rFonts w:asciiTheme="minorHAnsi" w:hAnsiTheme="minorHAnsi" w:cstheme="minorHAnsi"/>
          <w:b/>
          <w:bCs/>
          <w:sz w:val="24"/>
          <w:szCs w:val="24"/>
        </w:rPr>
        <w:t>Assessment and Planning</w:t>
      </w:r>
    </w:p>
    <w:p w14:paraId="6298CA34" w14:textId="77777777" w:rsidR="00C0695D" w:rsidRPr="00C0695D" w:rsidRDefault="00C0695D" w:rsidP="00CD0709">
      <w:pPr>
        <w:widowControl/>
        <w:numPr>
          <w:ilvl w:val="1"/>
          <w:numId w:val="72"/>
        </w:numPr>
        <w:autoSpaceDE/>
        <w:autoSpaceDN/>
        <w:spacing w:before="100" w:beforeAutospacing="1" w:after="100" w:afterAutospacing="1"/>
        <w:jc w:val="both"/>
        <w:rPr>
          <w:rFonts w:asciiTheme="minorHAnsi" w:hAnsiTheme="minorHAnsi" w:cstheme="minorHAnsi"/>
          <w:sz w:val="24"/>
          <w:szCs w:val="24"/>
        </w:rPr>
      </w:pPr>
      <w:r w:rsidRPr="00C0695D">
        <w:rPr>
          <w:rFonts w:asciiTheme="minorHAnsi" w:hAnsiTheme="minorHAnsi" w:cstheme="minorHAnsi"/>
          <w:sz w:val="24"/>
          <w:szCs w:val="24"/>
        </w:rPr>
        <w:t>Conduct a comprehensive analysis of the existing PLIS infrastructure to identify the necessary modifications and requirements for the payment gateway integration.</w:t>
      </w:r>
    </w:p>
    <w:p w14:paraId="1A921B6A" w14:textId="77777777" w:rsidR="00C0695D" w:rsidRPr="00C0695D" w:rsidRDefault="00C0695D" w:rsidP="00CD0709">
      <w:pPr>
        <w:widowControl/>
        <w:numPr>
          <w:ilvl w:val="1"/>
          <w:numId w:val="72"/>
        </w:numPr>
        <w:autoSpaceDE/>
        <w:autoSpaceDN/>
        <w:spacing w:before="100" w:beforeAutospacing="1" w:after="100" w:afterAutospacing="1"/>
        <w:jc w:val="both"/>
        <w:rPr>
          <w:rFonts w:asciiTheme="minorHAnsi" w:hAnsiTheme="minorHAnsi" w:cstheme="minorHAnsi"/>
          <w:sz w:val="24"/>
          <w:szCs w:val="24"/>
        </w:rPr>
      </w:pPr>
      <w:r w:rsidRPr="00C0695D">
        <w:rPr>
          <w:rFonts w:asciiTheme="minorHAnsi" w:hAnsiTheme="minorHAnsi" w:cstheme="minorHAnsi"/>
          <w:sz w:val="24"/>
          <w:szCs w:val="24"/>
        </w:rPr>
        <w:t>Define clear objectives, timelines, and responsibilities for the integration project.</w:t>
      </w:r>
    </w:p>
    <w:p w14:paraId="723261E9" w14:textId="77777777" w:rsidR="00C0695D" w:rsidRPr="00C0695D" w:rsidRDefault="00C0695D" w:rsidP="00CD0709">
      <w:pPr>
        <w:pStyle w:val="ListParagraph"/>
        <w:numPr>
          <w:ilvl w:val="0"/>
          <w:numId w:val="74"/>
        </w:numPr>
        <w:jc w:val="both"/>
        <w:rPr>
          <w:rFonts w:asciiTheme="minorHAnsi" w:hAnsiTheme="minorHAnsi" w:cstheme="minorHAnsi"/>
          <w:b/>
          <w:bCs/>
          <w:sz w:val="24"/>
          <w:szCs w:val="24"/>
        </w:rPr>
      </w:pPr>
      <w:r w:rsidRPr="00C0695D">
        <w:rPr>
          <w:rFonts w:asciiTheme="minorHAnsi" w:hAnsiTheme="minorHAnsi" w:cstheme="minorHAnsi"/>
          <w:b/>
          <w:bCs/>
          <w:sz w:val="24"/>
          <w:szCs w:val="24"/>
        </w:rPr>
        <w:t>Vendor Selection</w:t>
      </w:r>
    </w:p>
    <w:p w14:paraId="11E30E86" w14:textId="77777777" w:rsidR="00C0695D" w:rsidRDefault="00C0695D" w:rsidP="00CD0709">
      <w:pPr>
        <w:widowControl/>
        <w:numPr>
          <w:ilvl w:val="1"/>
          <w:numId w:val="72"/>
        </w:numPr>
        <w:autoSpaceDE/>
        <w:autoSpaceDN/>
        <w:spacing w:before="100" w:beforeAutospacing="1" w:after="100" w:afterAutospacing="1"/>
        <w:jc w:val="both"/>
        <w:rPr>
          <w:rFonts w:asciiTheme="minorHAnsi" w:hAnsiTheme="minorHAnsi" w:cstheme="minorHAnsi"/>
          <w:sz w:val="24"/>
          <w:szCs w:val="24"/>
        </w:rPr>
      </w:pPr>
      <w:r w:rsidRPr="00C0695D">
        <w:rPr>
          <w:rFonts w:asciiTheme="minorHAnsi" w:hAnsiTheme="minorHAnsi" w:cstheme="minorHAnsi"/>
          <w:sz w:val="24"/>
          <w:szCs w:val="24"/>
        </w:rPr>
        <w:t>Identify and select a reliable payment gateway provider that offers secure, scalable, and cost-effective solutions. Consider factors such as transaction fees, security features, and customer support.</w:t>
      </w:r>
    </w:p>
    <w:p w14:paraId="4EB0ED4A" w14:textId="77777777" w:rsidR="00C0695D" w:rsidRPr="00C0695D" w:rsidRDefault="00C0695D" w:rsidP="00CD0709">
      <w:pPr>
        <w:pStyle w:val="ListParagraph"/>
        <w:numPr>
          <w:ilvl w:val="0"/>
          <w:numId w:val="74"/>
        </w:numPr>
        <w:jc w:val="both"/>
        <w:rPr>
          <w:rFonts w:asciiTheme="minorHAnsi" w:hAnsiTheme="minorHAnsi" w:cstheme="minorHAnsi"/>
          <w:b/>
          <w:bCs/>
          <w:sz w:val="24"/>
          <w:szCs w:val="24"/>
        </w:rPr>
      </w:pPr>
      <w:r w:rsidRPr="00C0695D">
        <w:rPr>
          <w:rFonts w:asciiTheme="minorHAnsi" w:hAnsiTheme="minorHAnsi" w:cstheme="minorHAnsi"/>
          <w:b/>
          <w:bCs/>
          <w:sz w:val="24"/>
          <w:szCs w:val="24"/>
        </w:rPr>
        <w:t>System Integration</w:t>
      </w:r>
    </w:p>
    <w:p w14:paraId="748C1C14" w14:textId="77777777" w:rsidR="00C0695D" w:rsidRPr="00C0695D" w:rsidRDefault="00C0695D" w:rsidP="00CD0709">
      <w:pPr>
        <w:widowControl/>
        <w:numPr>
          <w:ilvl w:val="1"/>
          <w:numId w:val="72"/>
        </w:numPr>
        <w:autoSpaceDE/>
        <w:autoSpaceDN/>
        <w:spacing w:before="100" w:beforeAutospacing="1" w:after="100" w:afterAutospacing="1"/>
        <w:jc w:val="both"/>
        <w:rPr>
          <w:rFonts w:asciiTheme="minorHAnsi" w:hAnsiTheme="minorHAnsi" w:cstheme="minorHAnsi"/>
          <w:sz w:val="24"/>
          <w:szCs w:val="24"/>
        </w:rPr>
      </w:pPr>
      <w:r w:rsidRPr="00C0695D">
        <w:rPr>
          <w:rFonts w:asciiTheme="minorHAnsi" w:hAnsiTheme="minorHAnsi" w:cstheme="minorHAnsi"/>
          <w:sz w:val="24"/>
          <w:szCs w:val="24"/>
        </w:rPr>
        <w:t>Develop and implement the integration of the payment gateway with PLIS. Ensure seamless data flow between the payment gateway and PLIS to update customer records in real-time.</w:t>
      </w:r>
    </w:p>
    <w:p w14:paraId="3E1E1032" w14:textId="77777777" w:rsidR="00C0695D" w:rsidRPr="00C0695D" w:rsidRDefault="00C0695D" w:rsidP="00CD0709">
      <w:pPr>
        <w:widowControl/>
        <w:numPr>
          <w:ilvl w:val="1"/>
          <w:numId w:val="72"/>
        </w:numPr>
        <w:autoSpaceDE/>
        <w:autoSpaceDN/>
        <w:spacing w:before="100" w:beforeAutospacing="1" w:after="100" w:afterAutospacing="1"/>
        <w:jc w:val="both"/>
        <w:rPr>
          <w:rFonts w:asciiTheme="minorHAnsi" w:hAnsiTheme="minorHAnsi" w:cstheme="minorHAnsi"/>
          <w:sz w:val="24"/>
          <w:szCs w:val="24"/>
        </w:rPr>
      </w:pPr>
      <w:r w:rsidRPr="00C0695D">
        <w:rPr>
          <w:rFonts w:asciiTheme="minorHAnsi" w:hAnsiTheme="minorHAnsi" w:cstheme="minorHAnsi"/>
          <w:sz w:val="24"/>
          <w:szCs w:val="24"/>
        </w:rPr>
        <w:lastRenderedPageBreak/>
        <w:t>Customize the PLIS system to accommodate the new payment processing features and ensure compatibility.</w:t>
      </w:r>
    </w:p>
    <w:p w14:paraId="22601B6B" w14:textId="77777777" w:rsidR="00C0695D" w:rsidRPr="00C0695D" w:rsidRDefault="00C0695D" w:rsidP="00CD0709">
      <w:pPr>
        <w:pStyle w:val="ListParagraph"/>
        <w:numPr>
          <w:ilvl w:val="0"/>
          <w:numId w:val="74"/>
        </w:numPr>
        <w:jc w:val="both"/>
        <w:rPr>
          <w:rFonts w:asciiTheme="minorHAnsi" w:hAnsiTheme="minorHAnsi" w:cstheme="minorHAnsi"/>
          <w:b/>
          <w:bCs/>
          <w:sz w:val="24"/>
          <w:szCs w:val="24"/>
        </w:rPr>
      </w:pPr>
      <w:r w:rsidRPr="00C0695D">
        <w:rPr>
          <w:rFonts w:asciiTheme="minorHAnsi" w:hAnsiTheme="minorHAnsi" w:cstheme="minorHAnsi"/>
          <w:b/>
          <w:bCs/>
          <w:sz w:val="24"/>
          <w:szCs w:val="24"/>
        </w:rPr>
        <w:t>Testing</w:t>
      </w:r>
    </w:p>
    <w:p w14:paraId="5C0895C3" w14:textId="77777777" w:rsidR="00C0695D" w:rsidRPr="00C0695D" w:rsidRDefault="00C0695D" w:rsidP="00CD0709">
      <w:pPr>
        <w:widowControl/>
        <w:numPr>
          <w:ilvl w:val="1"/>
          <w:numId w:val="72"/>
        </w:numPr>
        <w:autoSpaceDE/>
        <w:autoSpaceDN/>
        <w:spacing w:before="100" w:beforeAutospacing="1" w:after="100" w:afterAutospacing="1"/>
        <w:jc w:val="both"/>
        <w:rPr>
          <w:rFonts w:asciiTheme="minorHAnsi" w:hAnsiTheme="minorHAnsi" w:cstheme="minorHAnsi"/>
          <w:sz w:val="24"/>
          <w:szCs w:val="24"/>
        </w:rPr>
      </w:pPr>
      <w:r w:rsidRPr="00C0695D">
        <w:rPr>
          <w:rFonts w:asciiTheme="minorHAnsi" w:hAnsiTheme="minorHAnsi" w:cstheme="minorHAnsi"/>
          <w:sz w:val="24"/>
          <w:szCs w:val="24"/>
        </w:rPr>
        <w:t>Conduct rigorous testing to ensure the integration works as intended. This includes functional testing, security testing, and user acceptance testing (UAT) to identify and resolve any issues before the system goes live.</w:t>
      </w:r>
    </w:p>
    <w:p w14:paraId="50663507" w14:textId="77777777" w:rsidR="00C0695D" w:rsidRPr="00C0695D" w:rsidRDefault="00C0695D" w:rsidP="00CD0709">
      <w:pPr>
        <w:pStyle w:val="ListParagraph"/>
        <w:numPr>
          <w:ilvl w:val="0"/>
          <w:numId w:val="74"/>
        </w:numPr>
        <w:jc w:val="both"/>
        <w:rPr>
          <w:rFonts w:asciiTheme="minorHAnsi" w:hAnsiTheme="minorHAnsi" w:cstheme="minorHAnsi"/>
          <w:b/>
          <w:bCs/>
          <w:sz w:val="24"/>
          <w:szCs w:val="24"/>
        </w:rPr>
      </w:pPr>
      <w:r w:rsidRPr="00C0695D">
        <w:rPr>
          <w:rFonts w:asciiTheme="minorHAnsi" w:hAnsiTheme="minorHAnsi" w:cstheme="minorHAnsi"/>
          <w:b/>
          <w:bCs/>
          <w:sz w:val="24"/>
          <w:szCs w:val="24"/>
        </w:rPr>
        <w:t>Deployment</w:t>
      </w:r>
    </w:p>
    <w:p w14:paraId="7C0D298D" w14:textId="77777777" w:rsidR="00C0695D" w:rsidRPr="00C0695D" w:rsidRDefault="00C0695D" w:rsidP="00CD0709">
      <w:pPr>
        <w:widowControl/>
        <w:numPr>
          <w:ilvl w:val="1"/>
          <w:numId w:val="72"/>
        </w:numPr>
        <w:autoSpaceDE/>
        <w:autoSpaceDN/>
        <w:spacing w:before="100" w:beforeAutospacing="1" w:after="100" w:afterAutospacing="1"/>
        <w:jc w:val="both"/>
        <w:rPr>
          <w:rFonts w:asciiTheme="minorHAnsi" w:hAnsiTheme="minorHAnsi" w:cstheme="minorHAnsi"/>
          <w:sz w:val="24"/>
          <w:szCs w:val="24"/>
        </w:rPr>
      </w:pPr>
      <w:r w:rsidRPr="00C0695D">
        <w:rPr>
          <w:rFonts w:asciiTheme="minorHAnsi" w:hAnsiTheme="minorHAnsi" w:cstheme="minorHAnsi"/>
          <w:sz w:val="24"/>
          <w:szCs w:val="24"/>
        </w:rPr>
        <w:t>Roll out the online payment gateway to customers, ensuring they are informed and educated about the new payment option through communication channels such as email, SMS, and website notifications.</w:t>
      </w:r>
    </w:p>
    <w:p w14:paraId="08697376" w14:textId="6CC820B6" w:rsidR="006212AC" w:rsidRPr="002D00DE" w:rsidRDefault="00C0695D" w:rsidP="006212AC">
      <w:pPr>
        <w:widowControl/>
        <w:numPr>
          <w:ilvl w:val="1"/>
          <w:numId w:val="72"/>
        </w:numPr>
        <w:autoSpaceDE/>
        <w:autoSpaceDN/>
        <w:spacing w:before="100" w:beforeAutospacing="1" w:after="100" w:afterAutospacing="1"/>
        <w:jc w:val="both"/>
        <w:rPr>
          <w:rFonts w:asciiTheme="minorHAnsi" w:hAnsiTheme="minorHAnsi" w:cstheme="minorHAnsi"/>
          <w:sz w:val="24"/>
          <w:szCs w:val="24"/>
        </w:rPr>
      </w:pPr>
      <w:r w:rsidRPr="00C0695D">
        <w:rPr>
          <w:rFonts w:asciiTheme="minorHAnsi" w:hAnsiTheme="minorHAnsi" w:cstheme="minorHAnsi"/>
          <w:sz w:val="24"/>
          <w:szCs w:val="24"/>
        </w:rPr>
        <w:t>Provide training to PLICL staff to handle any customer queries or issues related to the new payment system.</w:t>
      </w:r>
    </w:p>
    <w:p w14:paraId="3C53D1B9" w14:textId="77777777" w:rsidR="00C0695D" w:rsidRPr="00C0695D" w:rsidRDefault="00C0695D" w:rsidP="00CD0709">
      <w:pPr>
        <w:pStyle w:val="ListParagraph"/>
        <w:numPr>
          <w:ilvl w:val="0"/>
          <w:numId w:val="74"/>
        </w:numPr>
        <w:jc w:val="both"/>
        <w:rPr>
          <w:rFonts w:asciiTheme="minorHAnsi" w:hAnsiTheme="minorHAnsi" w:cstheme="minorHAnsi"/>
          <w:b/>
          <w:bCs/>
          <w:sz w:val="24"/>
          <w:szCs w:val="24"/>
        </w:rPr>
      </w:pPr>
      <w:r w:rsidRPr="00C0695D">
        <w:rPr>
          <w:rFonts w:asciiTheme="minorHAnsi" w:hAnsiTheme="minorHAnsi" w:cstheme="minorHAnsi"/>
          <w:b/>
          <w:bCs/>
          <w:sz w:val="24"/>
          <w:szCs w:val="24"/>
        </w:rPr>
        <w:t>Monitoring and Support</w:t>
      </w:r>
    </w:p>
    <w:p w14:paraId="76A18643" w14:textId="77777777" w:rsidR="00C0695D" w:rsidRPr="00C0695D" w:rsidRDefault="00C0695D" w:rsidP="00CD0709">
      <w:pPr>
        <w:widowControl/>
        <w:numPr>
          <w:ilvl w:val="1"/>
          <w:numId w:val="72"/>
        </w:numPr>
        <w:autoSpaceDE/>
        <w:autoSpaceDN/>
        <w:spacing w:before="100" w:beforeAutospacing="1" w:after="100" w:afterAutospacing="1"/>
        <w:jc w:val="both"/>
        <w:rPr>
          <w:rFonts w:asciiTheme="minorHAnsi" w:hAnsiTheme="minorHAnsi" w:cstheme="minorHAnsi"/>
          <w:sz w:val="24"/>
          <w:szCs w:val="24"/>
        </w:rPr>
      </w:pPr>
      <w:r w:rsidRPr="00C0695D">
        <w:rPr>
          <w:rFonts w:asciiTheme="minorHAnsi" w:hAnsiTheme="minorHAnsi" w:cstheme="minorHAnsi"/>
          <w:sz w:val="24"/>
          <w:szCs w:val="24"/>
        </w:rPr>
        <w:t>Continuously monitor the performance of the payment gateway to ensure it operates smoothly. Implement a support system to address any technical issues or customer complaints promptly.</w:t>
      </w:r>
    </w:p>
    <w:p w14:paraId="1369D638" w14:textId="12C41D00" w:rsidR="00A23AE3" w:rsidRPr="002D00DE" w:rsidRDefault="00C0695D" w:rsidP="002D00DE">
      <w:pPr>
        <w:widowControl/>
        <w:numPr>
          <w:ilvl w:val="1"/>
          <w:numId w:val="72"/>
        </w:numPr>
        <w:autoSpaceDE/>
        <w:autoSpaceDN/>
        <w:spacing w:before="100" w:beforeAutospacing="1" w:after="100" w:afterAutospacing="1"/>
        <w:jc w:val="both"/>
        <w:rPr>
          <w:rFonts w:asciiTheme="minorHAnsi" w:hAnsiTheme="minorHAnsi" w:cstheme="minorHAnsi"/>
          <w:sz w:val="24"/>
          <w:szCs w:val="24"/>
        </w:rPr>
      </w:pPr>
      <w:r w:rsidRPr="00C0695D">
        <w:rPr>
          <w:rFonts w:asciiTheme="minorHAnsi" w:hAnsiTheme="minorHAnsi" w:cstheme="minorHAnsi"/>
          <w:sz w:val="24"/>
          <w:szCs w:val="24"/>
        </w:rPr>
        <w:t>Gather feedback from customers and staff to identify areas for improvement and make necessary adjustments to the system.</w:t>
      </w:r>
    </w:p>
    <w:p w14:paraId="46E8EFB8" w14:textId="77777777" w:rsidR="00B15CE9" w:rsidRDefault="00B15CE9" w:rsidP="00B15CE9">
      <w:pPr>
        <w:jc w:val="both"/>
        <w:rPr>
          <w:rFonts w:asciiTheme="minorHAnsi" w:hAnsiTheme="minorHAnsi" w:cstheme="minorHAnsi"/>
          <w:b/>
          <w:bCs/>
          <w:i/>
          <w:iCs/>
          <w:sz w:val="24"/>
          <w:szCs w:val="24"/>
        </w:rPr>
      </w:pPr>
      <w:r w:rsidRPr="00F44138">
        <w:rPr>
          <w:rFonts w:asciiTheme="minorHAnsi" w:hAnsiTheme="minorHAnsi" w:cstheme="minorHAnsi"/>
          <w:b/>
          <w:bCs/>
          <w:i/>
          <w:iCs/>
          <w:sz w:val="24"/>
          <w:szCs w:val="24"/>
        </w:rPr>
        <w:t>PROJECT DELIVERABLES</w:t>
      </w:r>
    </w:p>
    <w:p w14:paraId="762923F6" w14:textId="77777777" w:rsidR="00F44138" w:rsidRPr="00F44138" w:rsidRDefault="00F44138" w:rsidP="00B15CE9">
      <w:pPr>
        <w:jc w:val="both"/>
        <w:rPr>
          <w:rFonts w:asciiTheme="minorHAnsi" w:hAnsiTheme="minorHAnsi" w:cstheme="minorHAnsi"/>
          <w:b/>
          <w:bCs/>
          <w:i/>
          <w:iCs/>
          <w:sz w:val="24"/>
          <w:szCs w:val="24"/>
        </w:rPr>
      </w:pPr>
    </w:p>
    <w:p w14:paraId="19577AF8" w14:textId="77777777" w:rsidR="00466626" w:rsidRPr="001E7988" w:rsidRDefault="00466626" w:rsidP="00466626">
      <w:pPr>
        <w:pStyle w:val="ListParagraph"/>
        <w:widowControl/>
        <w:numPr>
          <w:ilvl w:val="0"/>
          <w:numId w:val="68"/>
        </w:numPr>
        <w:autoSpaceDE/>
        <w:autoSpaceDN/>
        <w:spacing w:line="276" w:lineRule="auto"/>
        <w:contextualSpacing w:val="0"/>
        <w:jc w:val="both"/>
        <w:rPr>
          <w:rFonts w:asciiTheme="minorHAnsi" w:hAnsiTheme="minorHAnsi" w:cstheme="minorHAnsi"/>
          <w:sz w:val="24"/>
          <w:szCs w:val="24"/>
        </w:rPr>
      </w:pPr>
      <w:r w:rsidRPr="001E7988">
        <w:rPr>
          <w:rFonts w:asciiTheme="minorHAnsi" w:hAnsiTheme="minorHAnsi" w:cstheme="minorHAnsi"/>
          <w:sz w:val="24"/>
          <w:szCs w:val="24"/>
        </w:rPr>
        <w:t>Develop and implement a fully functional online payment gateway that seamlessly integrates with the Postal Life Insurance System (PLIS).</w:t>
      </w:r>
    </w:p>
    <w:p w14:paraId="4C152FCB" w14:textId="77777777" w:rsidR="00466626" w:rsidRPr="001E7988" w:rsidRDefault="00466626" w:rsidP="00466626">
      <w:pPr>
        <w:pStyle w:val="ListParagraph"/>
        <w:widowControl/>
        <w:numPr>
          <w:ilvl w:val="0"/>
          <w:numId w:val="68"/>
        </w:numPr>
        <w:autoSpaceDE/>
        <w:autoSpaceDN/>
        <w:spacing w:line="276" w:lineRule="auto"/>
        <w:contextualSpacing w:val="0"/>
        <w:jc w:val="both"/>
        <w:rPr>
          <w:rFonts w:asciiTheme="minorHAnsi" w:hAnsiTheme="minorHAnsi" w:cstheme="minorHAnsi"/>
          <w:sz w:val="24"/>
          <w:szCs w:val="24"/>
        </w:rPr>
      </w:pPr>
      <w:r w:rsidRPr="00A017E1">
        <w:rPr>
          <w:rFonts w:asciiTheme="minorHAnsi" w:hAnsiTheme="minorHAnsi" w:cstheme="minorHAnsi"/>
          <w:sz w:val="24"/>
          <w:szCs w:val="24"/>
        </w:rPr>
        <w:t>Provide comprehensive documentation detailing the integration process, including technical specifications, API documentation, and system architecture diagrams.</w:t>
      </w:r>
    </w:p>
    <w:p w14:paraId="63D76552" w14:textId="77777777" w:rsidR="00466626" w:rsidRPr="00A017E1" w:rsidRDefault="00466626" w:rsidP="00466626">
      <w:pPr>
        <w:pStyle w:val="ListParagraph"/>
        <w:widowControl/>
        <w:numPr>
          <w:ilvl w:val="0"/>
          <w:numId w:val="68"/>
        </w:numPr>
        <w:autoSpaceDE/>
        <w:autoSpaceDN/>
        <w:spacing w:line="276" w:lineRule="auto"/>
        <w:contextualSpacing w:val="0"/>
        <w:jc w:val="both"/>
        <w:rPr>
          <w:rFonts w:asciiTheme="minorHAnsi" w:hAnsiTheme="minorHAnsi" w:cstheme="minorHAnsi"/>
          <w:sz w:val="24"/>
          <w:szCs w:val="24"/>
        </w:rPr>
      </w:pPr>
      <w:r w:rsidRPr="00A017E1">
        <w:rPr>
          <w:rFonts w:asciiTheme="minorHAnsi" w:hAnsiTheme="minorHAnsi" w:cstheme="minorHAnsi"/>
          <w:sz w:val="24"/>
          <w:szCs w:val="24"/>
        </w:rPr>
        <w:t>Implement strong encryption and security protocols to safeguard sensitive customer information during payment transactions, adhering to industry standards and regulatory requirements, including Payment Card Industry Data Security Standard (PCIDSS) compliance.</w:t>
      </w:r>
    </w:p>
    <w:p w14:paraId="5956EE2D" w14:textId="77777777" w:rsidR="00466626" w:rsidRPr="00A017E1" w:rsidRDefault="00466626" w:rsidP="00466626">
      <w:pPr>
        <w:pStyle w:val="ListParagraph"/>
        <w:widowControl/>
        <w:numPr>
          <w:ilvl w:val="0"/>
          <w:numId w:val="68"/>
        </w:numPr>
        <w:autoSpaceDE/>
        <w:autoSpaceDN/>
        <w:spacing w:line="276" w:lineRule="auto"/>
        <w:contextualSpacing w:val="0"/>
        <w:jc w:val="both"/>
        <w:rPr>
          <w:rFonts w:asciiTheme="minorHAnsi" w:hAnsiTheme="minorHAnsi" w:cstheme="minorHAnsi"/>
          <w:sz w:val="24"/>
          <w:szCs w:val="24"/>
        </w:rPr>
      </w:pPr>
      <w:r w:rsidRPr="00A017E1">
        <w:rPr>
          <w:rFonts w:asciiTheme="minorHAnsi" w:hAnsiTheme="minorHAnsi" w:cstheme="minorHAnsi"/>
          <w:sz w:val="24"/>
          <w:szCs w:val="24"/>
        </w:rPr>
        <w:t>Implement an effective error handling mechanism to address any transactional errors or issues encountered during payment processing, ensuring a seamless customer experience.</w:t>
      </w:r>
    </w:p>
    <w:p w14:paraId="76FC2A0F" w14:textId="77777777" w:rsidR="00466626" w:rsidRDefault="00466626" w:rsidP="00466626">
      <w:pPr>
        <w:pStyle w:val="ListParagraph"/>
        <w:widowControl/>
        <w:numPr>
          <w:ilvl w:val="0"/>
          <w:numId w:val="68"/>
        </w:numPr>
        <w:autoSpaceDE/>
        <w:autoSpaceDN/>
        <w:spacing w:line="276" w:lineRule="auto"/>
        <w:contextualSpacing w:val="0"/>
        <w:jc w:val="both"/>
        <w:rPr>
          <w:rFonts w:asciiTheme="minorHAnsi" w:hAnsiTheme="minorHAnsi" w:cstheme="minorHAnsi"/>
          <w:sz w:val="24"/>
          <w:szCs w:val="24"/>
        </w:rPr>
      </w:pPr>
      <w:r w:rsidRPr="00A017E1">
        <w:rPr>
          <w:rFonts w:asciiTheme="minorHAnsi" w:hAnsiTheme="minorHAnsi" w:cstheme="minorHAnsi"/>
          <w:sz w:val="24"/>
          <w:szCs w:val="24"/>
        </w:rPr>
        <w:t>Establish monitoring and maintenance procedures to continuously monitor the performance and reliability of the online payment gateway, including proactive measures to address any issues or vulnerabilities.</w:t>
      </w:r>
    </w:p>
    <w:p w14:paraId="5FA272D1" w14:textId="697FC5CF" w:rsidR="00EE5638" w:rsidRDefault="00EE5638" w:rsidP="00466626">
      <w:pPr>
        <w:pStyle w:val="ListParagraph"/>
        <w:widowControl/>
        <w:numPr>
          <w:ilvl w:val="0"/>
          <w:numId w:val="68"/>
        </w:numPr>
        <w:autoSpaceDE/>
        <w:autoSpaceDN/>
        <w:spacing w:line="276" w:lineRule="auto"/>
        <w:contextualSpacing w:val="0"/>
        <w:jc w:val="both"/>
        <w:rPr>
          <w:rFonts w:asciiTheme="minorHAnsi" w:hAnsiTheme="minorHAnsi" w:cstheme="minorHAnsi"/>
          <w:sz w:val="24"/>
          <w:szCs w:val="24"/>
        </w:rPr>
      </w:pPr>
      <w:r w:rsidRPr="00EE5638">
        <w:rPr>
          <w:rFonts w:asciiTheme="minorHAnsi" w:hAnsiTheme="minorHAnsi" w:cstheme="minorHAnsi"/>
          <w:sz w:val="24"/>
          <w:szCs w:val="24"/>
        </w:rPr>
        <w:t>The vendor is responsible for integrating the payment gateway, starting with assessing capabilities,</w:t>
      </w:r>
      <w:r>
        <w:rPr>
          <w:rFonts w:asciiTheme="minorHAnsi" w:hAnsiTheme="minorHAnsi" w:cstheme="minorHAnsi"/>
          <w:sz w:val="24"/>
          <w:szCs w:val="24"/>
        </w:rPr>
        <w:t xml:space="preserve"> select the </w:t>
      </w:r>
      <w:r w:rsidRPr="00EE5638">
        <w:rPr>
          <w:rFonts w:asciiTheme="minorHAnsi" w:hAnsiTheme="minorHAnsi" w:cstheme="minorHAnsi"/>
          <w:sz w:val="24"/>
          <w:szCs w:val="24"/>
        </w:rPr>
        <w:t>global best practices</w:t>
      </w:r>
      <w:r w:rsidR="00034E9D">
        <w:rPr>
          <w:rFonts w:asciiTheme="minorHAnsi" w:hAnsiTheme="minorHAnsi" w:cstheme="minorHAnsi"/>
          <w:sz w:val="24"/>
          <w:szCs w:val="24"/>
        </w:rPr>
        <w:t xml:space="preserve"> in line with the best interest of PLICL</w:t>
      </w:r>
      <w:r w:rsidR="00D76AA3">
        <w:rPr>
          <w:rFonts w:asciiTheme="minorHAnsi" w:hAnsiTheme="minorHAnsi" w:cstheme="minorHAnsi"/>
          <w:sz w:val="24"/>
          <w:szCs w:val="24"/>
        </w:rPr>
        <w:t>.</w:t>
      </w:r>
    </w:p>
    <w:p w14:paraId="0EA01D37" w14:textId="77777777" w:rsidR="00FF0C7B" w:rsidRDefault="00FF0C7B" w:rsidP="00B15CE9">
      <w:pPr>
        <w:jc w:val="both"/>
        <w:rPr>
          <w:rFonts w:asciiTheme="minorHAnsi" w:hAnsiTheme="minorHAnsi" w:cstheme="minorHAnsi"/>
          <w:b/>
          <w:bCs/>
          <w:i/>
          <w:iCs/>
          <w:sz w:val="24"/>
          <w:szCs w:val="24"/>
          <w:highlight w:val="yellow"/>
        </w:rPr>
      </w:pPr>
    </w:p>
    <w:p w14:paraId="714149DF" w14:textId="77777777" w:rsidR="00B15CE9" w:rsidRDefault="00B15CE9" w:rsidP="00B15CE9">
      <w:pPr>
        <w:jc w:val="both"/>
        <w:rPr>
          <w:rFonts w:asciiTheme="minorHAnsi" w:hAnsiTheme="minorHAnsi" w:cstheme="minorHAnsi"/>
          <w:b/>
          <w:bCs/>
          <w:i/>
          <w:iCs/>
          <w:sz w:val="24"/>
          <w:szCs w:val="24"/>
        </w:rPr>
      </w:pPr>
      <w:r w:rsidRPr="00F44138">
        <w:rPr>
          <w:rFonts w:asciiTheme="minorHAnsi" w:hAnsiTheme="minorHAnsi" w:cstheme="minorHAnsi"/>
          <w:b/>
          <w:bCs/>
          <w:i/>
          <w:iCs/>
          <w:sz w:val="24"/>
          <w:szCs w:val="24"/>
        </w:rPr>
        <w:t>OBLIGATION OF VENDOR</w:t>
      </w:r>
    </w:p>
    <w:p w14:paraId="0E876089" w14:textId="77777777" w:rsidR="00466626" w:rsidRPr="0014005A" w:rsidRDefault="00466626" w:rsidP="00466626">
      <w:pPr>
        <w:pStyle w:val="BodyText"/>
        <w:numPr>
          <w:ilvl w:val="0"/>
          <w:numId w:val="6"/>
        </w:numPr>
        <w:spacing w:line="244" w:lineRule="auto"/>
        <w:jc w:val="both"/>
        <w:rPr>
          <w:rFonts w:asciiTheme="minorHAnsi" w:hAnsiTheme="minorHAnsi" w:cstheme="minorHAnsi"/>
          <w:color w:val="0F0F0F"/>
        </w:rPr>
      </w:pPr>
      <w:r w:rsidRPr="0014005A">
        <w:rPr>
          <w:rFonts w:asciiTheme="minorHAnsi" w:hAnsiTheme="minorHAnsi" w:cstheme="minorHAnsi"/>
          <w:color w:val="0F0F0F"/>
        </w:rPr>
        <w:t xml:space="preserve">The vendor responsible for integrating the online payment gateway with the Postal Life Insurance System (PLIS) is obligated to adhere to a set of requirements. Firstly, compliance with all relevant legal and regulatory standards. </w:t>
      </w:r>
    </w:p>
    <w:p w14:paraId="7A8F2821" w14:textId="77777777" w:rsidR="00466626" w:rsidRPr="0014005A" w:rsidRDefault="00466626" w:rsidP="00466626">
      <w:pPr>
        <w:pStyle w:val="BodyText"/>
        <w:numPr>
          <w:ilvl w:val="0"/>
          <w:numId w:val="6"/>
        </w:numPr>
        <w:spacing w:line="244" w:lineRule="auto"/>
        <w:jc w:val="both"/>
        <w:rPr>
          <w:rFonts w:asciiTheme="minorHAnsi" w:hAnsiTheme="minorHAnsi" w:cstheme="minorHAnsi"/>
          <w:color w:val="0F0F0F"/>
        </w:rPr>
      </w:pPr>
      <w:r w:rsidRPr="0014005A">
        <w:rPr>
          <w:rFonts w:asciiTheme="minorHAnsi" w:hAnsiTheme="minorHAnsi" w:cstheme="minorHAnsi"/>
          <w:color w:val="0F0F0F"/>
        </w:rPr>
        <w:t>This involves providing documentation and evidence of compliance as necessary. Security and data protection measures must be robust, encompassing encryption protocols for sensitive information both during transmission</w:t>
      </w:r>
      <w:r>
        <w:rPr>
          <w:rFonts w:asciiTheme="minorHAnsi" w:hAnsiTheme="minorHAnsi" w:cstheme="minorHAnsi"/>
          <w:color w:val="0F0F0F"/>
        </w:rPr>
        <w:t>.</w:t>
      </w:r>
    </w:p>
    <w:p w14:paraId="61037B50" w14:textId="77777777" w:rsidR="00466626" w:rsidRDefault="00466626" w:rsidP="00466626">
      <w:pPr>
        <w:pStyle w:val="BodyText"/>
        <w:numPr>
          <w:ilvl w:val="0"/>
          <w:numId w:val="6"/>
        </w:numPr>
        <w:spacing w:line="244" w:lineRule="auto"/>
        <w:jc w:val="both"/>
        <w:rPr>
          <w:rFonts w:asciiTheme="minorHAnsi" w:hAnsiTheme="minorHAnsi" w:cstheme="minorHAnsi"/>
          <w:color w:val="0F0F0F"/>
        </w:rPr>
      </w:pPr>
      <w:r w:rsidRPr="0014005A">
        <w:rPr>
          <w:rFonts w:asciiTheme="minorHAnsi" w:hAnsiTheme="minorHAnsi" w:cstheme="minorHAnsi"/>
          <w:color w:val="0F0F0F"/>
        </w:rPr>
        <w:t xml:space="preserve">The vendor must guarantee the performance and reliability of the payment gateway, Accurate transaction processing, real-time reporting, and scalability to accommodate future growth are also key requirements. </w:t>
      </w:r>
    </w:p>
    <w:p w14:paraId="5D9E99AE" w14:textId="77777777" w:rsidR="00466626" w:rsidRDefault="00466626" w:rsidP="00466626">
      <w:pPr>
        <w:pStyle w:val="BodyText"/>
        <w:numPr>
          <w:ilvl w:val="0"/>
          <w:numId w:val="6"/>
        </w:numPr>
        <w:spacing w:line="244" w:lineRule="auto"/>
        <w:jc w:val="both"/>
        <w:rPr>
          <w:rFonts w:asciiTheme="minorHAnsi" w:hAnsiTheme="minorHAnsi" w:cstheme="minorHAnsi"/>
          <w:color w:val="0F0F0F"/>
        </w:rPr>
      </w:pPr>
      <w:r>
        <w:rPr>
          <w:rFonts w:asciiTheme="minorHAnsi" w:hAnsiTheme="minorHAnsi" w:cstheme="minorHAnsi"/>
          <w:color w:val="0F0F0F"/>
        </w:rPr>
        <w:t>T</w:t>
      </w:r>
      <w:r w:rsidRPr="0014005A">
        <w:rPr>
          <w:rFonts w:asciiTheme="minorHAnsi" w:hAnsiTheme="minorHAnsi" w:cstheme="minorHAnsi"/>
          <w:color w:val="0F0F0F"/>
        </w:rPr>
        <w:t>he vendor must provide thorough training and documentation for PLICL staff, along with ongoing maintenance, updates, and compliance with financial standards</w:t>
      </w:r>
      <w:r>
        <w:rPr>
          <w:rFonts w:asciiTheme="minorHAnsi" w:hAnsiTheme="minorHAnsi" w:cstheme="minorHAnsi"/>
          <w:color w:val="0F0F0F"/>
        </w:rPr>
        <w:t>.</w:t>
      </w:r>
    </w:p>
    <w:p w14:paraId="287A9E73" w14:textId="77777777" w:rsidR="00466626" w:rsidRPr="0014005A" w:rsidRDefault="00466626" w:rsidP="00466626">
      <w:pPr>
        <w:pStyle w:val="BodyText"/>
        <w:numPr>
          <w:ilvl w:val="0"/>
          <w:numId w:val="6"/>
        </w:numPr>
        <w:spacing w:line="244" w:lineRule="auto"/>
        <w:jc w:val="both"/>
        <w:rPr>
          <w:rFonts w:asciiTheme="minorHAnsi" w:hAnsiTheme="minorHAnsi" w:cstheme="minorHAnsi"/>
          <w:color w:val="0F0F0F"/>
        </w:rPr>
      </w:pPr>
      <w:r w:rsidRPr="0014005A">
        <w:rPr>
          <w:rFonts w:asciiTheme="minorHAnsi" w:hAnsiTheme="minorHAnsi" w:cstheme="minorHAnsi"/>
          <w:color w:val="0F0F0F"/>
        </w:rPr>
        <w:t>Ensure the payment gateway meets PCI DSS (Payment Card Industry Data Security Standard) compliance.</w:t>
      </w:r>
    </w:p>
    <w:p w14:paraId="7F3670B0" w14:textId="07BEF3D4" w:rsidR="004E5B89" w:rsidRPr="006A468B" w:rsidRDefault="00466626" w:rsidP="006A468B">
      <w:pPr>
        <w:pStyle w:val="BodyText"/>
        <w:numPr>
          <w:ilvl w:val="0"/>
          <w:numId w:val="6"/>
        </w:numPr>
        <w:spacing w:line="244" w:lineRule="auto"/>
        <w:jc w:val="both"/>
        <w:rPr>
          <w:rFonts w:asciiTheme="minorHAnsi" w:hAnsiTheme="minorHAnsi" w:cstheme="minorHAnsi"/>
          <w:color w:val="0F0F0F"/>
        </w:rPr>
      </w:pPr>
      <w:r>
        <w:rPr>
          <w:rFonts w:asciiTheme="minorHAnsi" w:hAnsiTheme="minorHAnsi" w:cstheme="minorHAnsi"/>
          <w:color w:val="0F0F0F"/>
        </w:rPr>
        <w:t>T</w:t>
      </w:r>
      <w:r w:rsidRPr="0014005A">
        <w:rPr>
          <w:rFonts w:asciiTheme="minorHAnsi" w:hAnsiTheme="minorHAnsi" w:cstheme="minorHAnsi"/>
          <w:color w:val="0F0F0F"/>
        </w:rPr>
        <w:t>he vendor will contribute to the successful integration of the online payment gateway, enhancing PLICL's operational efficiency and customer service capabilities</w:t>
      </w:r>
    </w:p>
    <w:p w14:paraId="26A1663C" w14:textId="77777777" w:rsidR="00F44138" w:rsidRPr="002D00DE" w:rsidRDefault="00F44138" w:rsidP="00F44138">
      <w:pPr>
        <w:pStyle w:val="BodyText"/>
        <w:spacing w:line="244" w:lineRule="auto"/>
        <w:ind w:left="720"/>
        <w:jc w:val="both"/>
        <w:rPr>
          <w:rFonts w:asciiTheme="minorHAnsi" w:hAnsiTheme="minorHAnsi" w:cstheme="minorHAnsi"/>
          <w:color w:val="0F0F0F"/>
          <w:sz w:val="4"/>
        </w:rPr>
      </w:pPr>
    </w:p>
    <w:p w14:paraId="6968C599" w14:textId="2D5DB886" w:rsidR="008B4785" w:rsidRPr="00CD0709" w:rsidRDefault="00B3081C" w:rsidP="00CD0709">
      <w:pPr>
        <w:pStyle w:val="Heading1"/>
        <w:keepNext w:val="0"/>
        <w:keepLines w:val="0"/>
        <w:numPr>
          <w:ilvl w:val="0"/>
          <w:numId w:val="1"/>
        </w:numPr>
        <w:tabs>
          <w:tab w:val="num" w:pos="360"/>
          <w:tab w:val="left" w:pos="600"/>
        </w:tabs>
        <w:spacing w:before="0"/>
        <w:ind w:left="0"/>
        <w:jc w:val="both"/>
        <w:rPr>
          <w:rFonts w:ascii="Calibri" w:eastAsia="Calibri" w:hAnsi="Calibri" w:cs="Calibri"/>
          <w:b/>
          <w:bCs/>
          <w:color w:val="auto"/>
          <w:sz w:val="26"/>
          <w:szCs w:val="26"/>
        </w:rPr>
      </w:pPr>
      <w:bookmarkStart w:id="21" w:name="page76"/>
      <w:bookmarkStart w:id="22" w:name="_Toc168945800"/>
      <w:bookmarkEnd w:id="17"/>
      <w:bookmarkEnd w:id="18"/>
      <w:bookmarkEnd w:id="19"/>
      <w:bookmarkEnd w:id="21"/>
      <w:r w:rsidRPr="00CD0709">
        <w:rPr>
          <w:rFonts w:ascii="Calibri" w:eastAsia="Calibri" w:hAnsi="Calibri" w:cs="Calibri"/>
          <w:b/>
          <w:bCs/>
          <w:color w:val="auto"/>
          <w:sz w:val="26"/>
          <w:szCs w:val="26"/>
        </w:rPr>
        <w:t xml:space="preserve">PAYMENT SCHEDULE &amp; </w:t>
      </w:r>
      <w:r w:rsidR="008B4785" w:rsidRPr="00CD0709">
        <w:rPr>
          <w:rFonts w:ascii="Calibri" w:eastAsia="Calibri" w:hAnsi="Calibri" w:cs="Calibri"/>
          <w:b/>
          <w:bCs/>
          <w:color w:val="auto"/>
          <w:sz w:val="26"/>
          <w:szCs w:val="26"/>
        </w:rPr>
        <w:t>TIMELINE</w:t>
      </w:r>
      <w:bookmarkEnd w:id="22"/>
      <w:r w:rsidRPr="00CD0709">
        <w:rPr>
          <w:rFonts w:ascii="Calibri" w:eastAsia="Calibri" w:hAnsi="Calibri" w:cs="Calibri"/>
          <w:b/>
          <w:bCs/>
          <w:color w:val="auto"/>
          <w:sz w:val="26"/>
          <w:szCs w:val="26"/>
        </w:rPr>
        <w:t xml:space="preserve"> </w:t>
      </w:r>
    </w:p>
    <w:p w14:paraId="5ED65113" w14:textId="77777777" w:rsidR="008B4785" w:rsidRPr="008B4785" w:rsidRDefault="008B4785" w:rsidP="008B4785">
      <w:pPr>
        <w:rPr>
          <w:rFonts w:eastAsia="Arial Unicode MS"/>
        </w:rPr>
      </w:pPr>
    </w:p>
    <w:tbl>
      <w:tblPr>
        <w:tblStyle w:val="TableGrid"/>
        <w:tblW w:w="9946" w:type="dxa"/>
        <w:tblLook w:val="04A0" w:firstRow="1" w:lastRow="0" w:firstColumn="1" w:lastColumn="0" w:noHBand="0" w:noVBand="1"/>
      </w:tblPr>
      <w:tblGrid>
        <w:gridCol w:w="663"/>
        <w:gridCol w:w="5295"/>
        <w:gridCol w:w="2121"/>
        <w:gridCol w:w="1867"/>
      </w:tblGrid>
      <w:tr w:rsidR="00B3081C" w:rsidRPr="00272F6B" w14:paraId="22FD7409" w14:textId="7FFD223A" w:rsidTr="00DF7371">
        <w:tc>
          <w:tcPr>
            <w:tcW w:w="663" w:type="dxa"/>
          </w:tcPr>
          <w:p w14:paraId="4E1CCE6B" w14:textId="2C64FBE7" w:rsidR="00B3081C" w:rsidRPr="00272F6B" w:rsidRDefault="00B3081C" w:rsidP="00676D1B">
            <w:pPr>
              <w:rPr>
                <w:b/>
                <w:bCs/>
                <w:sz w:val="24"/>
                <w:szCs w:val="24"/>
              </w:rPr>
            </w:pPr>
            <w:r w:rsidRPr="00272F6B">
              <w:rPr>
                <w:b/>
                <w:bCs/>
                <w:sz w:val="24"/>
                <w:szCs w:val="24"/>
              </w:rPr>
              <w:t>S.no</w:t>
            </w:r>
          </w:p>
        </w:tc>
        <w:tc>
          <w:tcPr>
            <w:tcW w:w="5295" w:type="dxa"/>
          </w:tcPr>
          <w:p w14:paraId="4227CD17" w14:textId="7F1FA0F1" w:rsidR="00B3081C" w:rsidRPr="00272F6B" w:rsidRDefault="00B3081C" w:rsidP="00676D1B">
            <w:pPr>
              <w:rPr>
                <w:b/>
                <w:bCs/>
                <w:sz w:val="24"/>
                <w:szCs w:val="24"/>
              </w:rPr>
            </w:pPr>
            <w:r w:rsidRPr="00272F6B">
              <w:rPr>
                <w:b/>
                <w:bCs/>
                <w:sz w:val="24"/>
                <w:szCs w:val="24"/>
              </w:rPr>
              <w:t>Phase</w:t>
            </w:r>
            <w:r w:rsidR="00F62E74" w:rsidRPr="00272F6B">
              <w:rPr>
                <w:b/>
                <w:bCs/>
                <w:sz w:val="24"/>
                <w:szCs w:val="24"/>
              </w:rPr>
              <w:t>s</w:t>
            </w:r>
          </w:p>
        </w:tc>
        <w:tc>
          <w:tcPr>
            <w:tcW w:w="2121" w:type="dxa"/>
          </w:tcPr>
          <w:p w14:paraId="0BF3CC9E" w14:textId="7B920DCD" w:rsidR="00B3081C" w:rsidRPr="00272F6B" w:rsidRDefault="00B3081C" w:rsidP="00676D1B">
            <w:pPr>
              <w:rPr>
                <w:b/>
                <w:bCs/>
                <w:sz w:val="24"/>
                <w:szCs w:val="24"/>
              </w:rPr>
            </w:pPr>
            <w:r w:rsidRPr="00272F6B">
              <w:rPr>
                <w:b/>
                <w:bCs/>
                <w:sz w:val="24"/>
                <w:szCs w:val="24"/>
              </w:rPr>
              <w:t>Timelines</w:t>
            </w:r>
          </w:p>
        </w:tc>
        <w:tc>
          <w:tcPr>
            <w:tcW w:w="1867" w:type="dxa"/>
          </w:tcPr>
          <w:p w14:paraId="2D16F64B" w14:textId="76B62263" w:rsidR="00B3081C" w:rsidRPr="00272F6B" w:rsidRDefault="00F62E74" w:rsidP="00676D1B">
            <w:pPr>
              <w:rPr>
                <w:b/>
                <w:bCs/>
                <w:sz w:val="24"/>
                <w:szCs w:val="24"/>
              </w:rPr>
            </w:pPr>
            <w:r w:rsidRPr="00272F6B">
              <w:rPr>
                <w:b/>
                <w:bCs/>
                <w:sz w:val="24"/>
                <w:szCs w:val="24"/>
              </w:rPr>
              <w:t>Payment</w:t>
            </w:r>
            <w:r w:rsidR="00272F6B" w:rsidRPr="00272F6B">
              <w:rPr>
                <w:b/>
                <w:bCs/>
                <w:sz w:val="24"/>
                <w:szCs w:val="24"/>
              </w:rPr>
              <w:t xml:space="preserve"> (%)</w:t>
            </w:r>
          </w:p>
        </w:tc>
      </w:tr>
      <w:tr w:rsidR="00272F6B" w:rsidRPr="00272F6B" w14:paraId="0DE00B57" w14:textId="77777777" w:rsidTr="00DF7371">
        <w:tc>
          <w:tcPr>
            <w:tcW w:w="9946" w:type="dxa"/>
            <w:gridSpan w:val="4"/>
          </w:tcPr>
          <w:p w14:paraId="57E52C44" w14:textId="570D502F" w:rsidR="00272F6B" w:rsidRPr="00272F6B" w:rsidRDefault="00272F6B" w:rsidP="00676D1B">
            <w:pPr>
              <w:rPr>
                <w:rFonts w:asciiTheme="minorHAnsi" w:hAnsiTheme="minorHAnsi" w:cstheme="minorHAnsi"/>
                <w:b/>
                <w:bCs/>
                <w:i/>
                <w:iCs/>
                <w:sz w:val="24"/>
                <w:szCs w:val="24"/>
              </w:rPr>
            </w:pPr>
            <w:r w:rsidRPr="00272F6B">
              <w:rPr>
                <w:rFonts w:asciiTheme="minorHAnsi" w:hAnsiTheme="minorHAnsi" w:cstheme="minorHAnsi"/>
                <w:b/>
                <w:bCs/>
                <w:i/>
                <w:iCs/>
                <w:sz w:val="24"/>
                <w:szCs w:val="24"/>
              </w:rPr>
              <w:t>Development Phase</w:t>
            </w:r>
            <w:r w:rsidR="002F371F">
              <w:rPr>
                <w:rFonts w:asciiTheme="minorHAnsi" w:hAnsiTheme="minorHAnsi" w:cstheme="minorHAnsi"/>
                <w:b/>
                <w:bCs/>
                <w:i/>
                <w:iCs/>
                <w:sz w:val="24"/>
                <w:szCs w:val="24"/>
              </w:rPr>
              <w:t xml:space="preserve"> </w:t>
            </w:r>
            <w:r w:rsidR="004521B3">
              <w:rPr>
                <w:rFonts w:asciiTheme="minorHAnsi" w:hAnsiTheme="minorHAnsi" w:cstheme="minorHAnsi"/>
                <w:b/>
                <w:bCs/>
                <w:i/>
                <w:iCs/>
                <w:sz w:val="24"/>
                <w:szCs w:val="24"/>
              </w:rPr>
              <w:t>(Deliverable 1)</w:t>
            </w:r>
          </w:p>
        </w:tc>
      </w:tr>
      <w:tr w:rsidR="00370283" w:rsidRPr="00F303FE" w14:paraId="74D4AA4C" w14:textId="1DEFD516" w:rsidTr="00DF7371">
        <w:tc>
          <w:tcPr>
            <w:tcW w:w="663" w:type="dxa"/>
          </w:tcPr>
          <w:p w14:paraId="0AA4BCA5" w14:textId="5168EC25" w:rsidR="00370283" w:rsidRPr="00855B71" w:rsidRDefault="00826F92" w:rsidP="00370283">
            <w:pPr>
              <w:rPr>
                <w:rFonts w:asciiTheme="minorHAnsi" w:hAnsiTheme="minorHAnsi" w:cstheme="minorHAnsi"/>
                <w:sz w:val="24"/>
                <w:szCs w:val="24"/>
              </w:rPr>
            </w:pPr>
            <w:r>
              <w:rPr>
                <w:rFonts w:asciiTheme="minorHAnsi" w:hAnsiTheme="minorHAnsi" w:cstheme="minorHAnsi"/>
                <w:sz w:val="24"/>
                <w:szCs w:val="24"/>
              </w:rPr>
              <w:t>1</w:t>
            </w:r>
          </w:p>
        </w:tc>
        <w:tc>
          <w:tcPr>
            <w:tcW w:w="5295" w:type="dxa"/>
          </w:tcPr>
          <w:p w14:paraId="7D138557" w14:textId="121B9901" w:rsidR="00370283" w:rsidRPr="00855B71" w:rsidRDefault="00FA6B7F" w:rsidP="00370283">
            <w:pPr>
              <w:rPr>
                <w:rFonts w:asciiTheme="minorHAnsi" w:hAnsiTheme="minorHAnsi" w:cstheme="minorHAnsi"/>
                <w:sz w:val="24"/>
                <w:szCs w:val="24"/>
              </w:rPr>
            </w:pPr>
            <w:r>
              <w:rPr>
                <w:rFonts w:asciiTheme="minorHAnsi" w:hAnsiTheme="minorHAnsi" w:cstheme="minorHAnsi"/>
                <w:sz w:val="24"/>
                <w:szCs w:val="24"/>
              </w:rPr>
              <w:t>SRS</w:t>
            </w:r>
            <w:r w:rsidR="00826F92">
              <w:rPr>
                <w:rFonts w:asciiTheme="minorHAnsi" w:hAnsiTheme="minorHAnsi" w:cstheme="minorHAnsi"/>
                <w:sz w:val="24"/>
                <w:szCs w:val="24"/>
              </w:rPr>
              <w:t xml:space="preserve"> Report</w:t>
            </w:r>
            <w:r w:rsidR="00272F6B">
              <w:rPr>
                <w:rFonts w:asciiTheme="minorHAnsi" w:hAnsiTheme="minorHAnsi" w:cstheme="minorHAnsi"/>
                <w:sz w:val="24"/>
                <w:szCs w:val="24"/>
              </w:rPr>
              <w:t xml:space="preserve"> </w:t>
            </w:r>
            <w:r w:rsidR="00826F92">
              <w:rPr>
                <w:rFonts w:asciiTheme="minorHAnsi" w:hAnsiTheme="minorHAnsi" w:cstheme="minorHAnsi"/>
                <w:sz w:val="24"/>
                <w:szCs w:val="24"/>
              </w:rPr>
              <w:t>(</w:t>
            </w:r>
            <w:r w:rsidR="00370283" w:rsidRPr="00855B71">
              <w:rPr>
                <w:rFonts w:asciiTheme="minorHAnsi" w:hAnsiTheme="minorHAnsi" w:cstheme="minorHAnsi"/>
                <w:sz w:val="24"/>
                <w:szCs w:val="24"/>
              </w:rPr>
              <w:t>Requirements Gathering and Analysis</w:t>
            </w:r>
            <w:r w:rsidR="00826F92">
              <w:rPr>
                <w:rFonts w:asciiTheme="minorHAnsi" w:hAnsiTheme="minorHAnsi" w:cstheme="minorHAnsi"/>
                <w:sz w:val="24"/>
                <w:szCs w:val="24"/>
              </w:rPr>
              <w:t>)</w:t>
            </w:r>
          </w:p>
        </w:tc>
        <w:tc>
          <w:tcPr>
            <w:tcW w:w="2121" w:type="dxa"/>
          </w:tcPr>
          <w:p w14:paraId="70EF5D5A" w14:textId="4C96AD7C" w:rsidR="00370283" w:rsidRPr="00855B71" w:rsidRDefault="00370283" w:rsidP="00370283">
            <w:pPr>
              <w:rPr>
                <w:rFonts w:asciiTheme="minorHAnsi" w:hAnsiTheme="minorHAnsi" w:cstheme="minorHAnsi"/>
                <w:sz w:val="24"/>
                <w:szCs w:val="24"/>
              </w:rPr>
            </w:pPr>
            <w:r>
              <w:rPr>
                <w:rFonts w:asciiTheme="minorHAnsi" w:hAnsiTheme="minorHAnsi" w:cstheme="minorHAnsi"/>
                <w:sz w:val="24"/>
                <w:szCs w:val="24"/>
              </w:rPr>
              <w:t>Months</w:t>
            </w:r>
            <w:r w:rsidR="007C1AC2">
              <w:rPr>
                <w:rFonts w:asciiTheme="minorHAnsi" w:hAnsiTheme="minorHAnsi" w:cstheme="minorHAnsi"/>
                <w:sz w:val="24"/>
                <w:szCs w:val="24"/>
              </w:rPr>
              <w:t xml:space="preserve"> 1</w:t>
            </w:r>
          </w:p>
        </w:tc>
        <w:tc>
          <w:tcPr>
            <w:tcW w:w="1867" w:type="dxa"/>
          </w:tcPr>
          <w:p w14:paraId="14CE6DBC" w14:textId="68D9F48C" w:rsidR="00370283" w:rsidRPr="00855B71" w:rsidRDefault="000437A2" w:rsidP="00370283">
            <w:pPr>
              <w:rPr>
                <w:rFonts w:asciiTheme="minorHAnsi" w:hAnsiTheme="minorHAnsi" w:cstheme="minorHAnsi"/>
                <w:sz w:val="24"/>
                <w:szCs w:val="24"/>
              </w:rPr>
            </w:pPr>
            <w:r>
              <w:rPr>
                <w:rFonts w:asciiTheme="minorHAnsi" w:hAnsiTheme="minorHAnsi" w:cstheme="minorHAnsi"/>
                <w:sz w:val="24"/>
                <w:szCs w:val="24"/>
              </w:rPr>
              <w:t>15</w:t>
            </w:r>
            <w:r w:rsidR="00826F92">
              <w:rPr>
                <w:rFonts w:asciiTheme="minorHAnsi" w:hAnsiTheme="minorHAnsi" w:cstheme="minorHAnsi"/>
                <w:sz w:val="24"/>
                <w:szCs w:val="24"/>
              </w:rPr>
              <w:t>%</w:t>
            </w:r>
          </w:p>
        </w:tc>
      </w:tr>
      <w:tr w:rsidR="00370283" w:rsidRPr="00F303FE" w14:paraId="0F65DB70" w14:textId="77777777" w:rsidTr="00DF7371">
        <w:tc>
          <w:tcPr>
            <w:tcW w:w="663" w:type="dxa"/>
          </w:tcPr>
          <w:p w14:paraId="75C640EB" w14:textId="2339039F" w:rsidR="00370283" w:rsidRDefault="00826F92" w:rsidP="00370283">
            <w:pPr>
              <w:rPr>
                <w:rFonts w:asciiTheme="minorHAnsi" w:hAnsiTheme="minorHAnsi" w:cstheme="minorHAnsi"/>
                <w:sz w:val="24"/>
                <w:szCs w:val="24"/>
              </w:rPr>
            </w:pPr>
            <w:r>
              <w:rPr>
                <w:rFonts w:asciiTheme="minorHAnsi" w:hAnsiTheme="minorHAnsi" w:cstheme="minorHAnsi"/>
                <w:sz w:val="24"/>
                <w:szCs w:val="24"/>
              </w:rPr>
              <w:t>2</w:t>
            </w:r>
          </w:p>
        </w:tc>
        <w:tc>
          <w:tcPr>
            <w:tcW w:w="5295" w:type="dxa"/>
          </w:tcPr>
          <w:p w14:paraId="51B56EBB" w14:textId="3080DBE1" w:rsidR="00370283" w:rsidRPr="00855B71" w:rsidRDefault="00370283" w:rsidP="00370283">
            <w:pPr>
              <w:rPr>
                <w:rFonts w:asciiTheme="minorHAnsi" w:hAnsiTheme="minorHAnsi" w:cstheme="minorHAnsi"/>
                <w:sz w:val="24"/>
                <w:szCs w:val="24"/>
              </w:rPr>
            </w:pPr>
            <w:r>
              <w:rPr>
                <w:rFonts w:asciiTheme="minorHAnsi" w:hAnsiTheme="minorHAnsi" w:cstheme="minorHAnsi"/>
                <w:sz w:val="24"/>
                <w:szCs w:val="24"/>
              </w:rPr>
              <w:t>Design and Planning</w:t>
            </w:r>
          </w:p>
        </w:tc>
        <w:tc>
          <w:tcPr>
            <w:tcW w:w="2121" w:type="dxa"/>
          </w:tcPr>
          <w:p w14:paraId="3865E369" w14:textId="3A44C39A" w:rsidR="00370283" w:rsidRDefault="00370283" w:rsidP="00370283">
            <w:pPr>
              <w:rPr>
                <w:rFonts w:asciiTheme="minorHAnsi" w:hAnsiTheme="minorHAnsi" w:cstheme="minorHAnsi"/>
                <w:sz w:val="24"/>
                <w:szCs w:val="24"/>
              </w:rPr>
            </w:pPr>
            <w:r>
              <w:rPr>
                <w:rFonts w:asciiTheme="minorHAnsi" w:hAnsiTheme="minorHAnsi" w:cstheme="minorHAnsi"/>
                <w:sz w:val="24"/>
                <w:szCs w:val="24"/>
              </w:rPr>
              <w:t>Month</w:t>
            </w:r>
            <w:r w:rsidR="007C1AC2">
              <w:rPr>
                <w:rFonts w:asciiTheme="minorHAnsi" w:hAnsiTheme="minorHAnsi" w:cstheme="minorHAnsi"/>
                <w:sz w:val="24"/>
                <w:szCs w:val="24"/>
              </w:rPr>
              <w:t xml:space="preserve"> </w:t>
            </w:r>
            <w:r w:rsidR="00826F92">
              <w:rPr>
                <w:rFonts w:asciiTheme="minorHAnsi" w:hAnsiTheme="minorHAnsi" w:cstheme="minorHAnsi"/>
                <w:sz w:val="24"/>
                <w:szCs w:val="24"/>
              </w:rPr>
              <w:t>2</w:t>
            </w:r>
          </w:p>
        </w:tc>
        <w:tc>
          <w:tcPr>
            <w:tcW w:w="1867" w:type="dxa"/>
          </w:tcPr>
          <w:p w14:paraId="37D20711" w14:textId="1B3D78F8" w:rsidR="00370283" w:rsidRPr="00855B71" w:rsidRDefault="00B52D93" w:rsidP="00370283">
            <w:pPr>
              <w:rPr>
                <w:rFonts w:asciiTheme="minorHAnsi" w:hAnsiTheme="minorHAnsi" w:cstheme="minorHAnsi"/>
                <w:sz w:val="24"/>
                <w:szCs w:val="24"/>
              </w:rPr>
            </w:pPr>
            <w:r>
              <w:rPr>
                <w:rFonts w:asciiTheme="minorHAnsi" w:hAnsiTheme="minorHAnsi" w:cstheme="minorHAnsi"/>
                <w:sz w:val="24"/>
                <w:szCs w:val="24"/>
              </w:rPr>
              <w:t>1</w:t>
            </w:r>
            <w:r w:rsidR="00FA6B7F">
              <w:rPr>
                <w:rFonts w:asciiTheme="minorHAnsi" w:hAnsiTheme="minorHAnsi" w:cstheme="minorHAnsi"/>
                <w:sz w:val="24"/>
                <w:szCs w:val="24"/>
              </w:rPr>
              <w:t>0</w:t>
            </w:r>
            <w:r w:rsidR="00826F92">
              <w:rPr>
                <w:rFonts w:asciiTheme="minorHAnsi" w:hAnsiTheme="minorHAnsi" w:cstheme="minorHAnsi"/>
                <w:sz w:val="24"/>
                <w:szCs w:val="24"/>
              </w:rPr>
              <w:t>%</w:t>
            </w:r>
          </w:p>
        </w:tc>
      </w:tr>
      <w:tr w:rsidR="00370283" w:rsidRPr="00F303FE" w14:paraId="11EFCB18" w14:textId="4E547660" w:rsidTr="00DF7371">
        <w:tc>
          <w:tcPr>
            <w:tcW w:w="663" w:type="dxa"/>
          </w:tcPr>
          <w:p w14:paraId="44F884AE" w14:textId="47DAE7B3" w:rsidR="00370283" w:rsidRPr="00855B71" w:rsidRDefault="00826F92" w:rsidP="00370283">
            <w:pPr>
              <w:rPr>
                <w:rFonts w:asciiTheme="minorHAnsi" w:hAnsiTheme="minorHAnsi" w:cstheme="minorHAnsi"/>
                <w:sz w:val="24"/>
                <w:szCs w:val="24"/>
              </w:rPr>
            </w:pPr>
            <w:r>
              <w:rPr>
                <w:rFonts w:asciiTheme="minorHAnsi" w:hAnsiTheme="minorHAnsi" w:cstheme="minorHAnsi"/>
                <w:sz w:val="24"/>
                <w:szCs w:val="24"/>
              </w:rPr>
              <w:t>3</w:t>
            </w:r>
          </w:p>
        </w:tc>
        <w:tc>
          <w:tcPr>
            <w:tcW w:w="5295" w:type="dxa"/>
          </w:tcPr>
          <w:p w14:paraId="1D960F56" w14:textId="6CE5BFB5" w:rsidR="00370283" w:rsidRPr="00855B71" w:rsidRDefault="00370283" w:rsidP="00370283">
            <w:pPr>
              <w:rPr>
                <w:rFonts w:asciiTheme="minorHAnsi" w:hAnsiTheme="minorHAnsi" w:cstheme="minorHAnsi"/>
                <w:sz w:val="24"/>
                <w:szCs w:val="24"/>
              </w:rPr>
            </w:pPr>
            <w:r w:rsidRPr="00855B71">
              <w:rPr>
                <w:rFonts w:asciiTheme="minorHAnsi" w:hAnsiTheme="minorHAnsi" w:cstheme="minorHAnsi"/>
                <w:sz w:val="24"/>
                <w:szCs w:val="24"/>
              </w:rPr>
              <w:t>Development Phase</w:t>
            </w:r>
          </w:p>
        </w:tc>
        <w:tc>
          <w:tcPr>
            <w:tcW w:w="2121" w:type="dxa"/>
          </w:tcPr>
          <w:p w14:paraId="20D7151C" w14:textId="4590EC43" w:rsidR="00370283" w:rsidRPr="00855B71" w:rsidRDefault="007C1AC2" w:rsidP="00370283">
            <w:pPr>
              <w:rPr>
                <w:rFonts w:asciiTheme="minorHAnsi" w:hAnsiTheme="minorHAnsi" w:cstheme="minorHAnsi"/>
                <w:sz w:val="24"/>
                <w:szCs w:val="24"/>
              </w:rPr>
            </w:pPr>
            <w:r>
              <w:rPr>
                <w:rFonts w:asciiTheme="minorHAnsi" w:hAnsiTheme="minorHAnsi" w:cstheme="minorHAnsi"/>
                <w:sz w:val="24"/>
                <w:szCs w:val="24"/>
              </w:rPr>
              <w:t>Months 3-5</w:t>
            </w:r>
          </w:p>
        </w:tc>
        <w:tc>
          <w:tcPr>
            <w:tcW w:w="1867" w:type="dxa"/>
          </w:tcPr>
          <w:p w14:paraId="194E19BE" w14:textId="09B8A371" w:rsidR="00370283" w:rsidRPr="00855B71" w:rsidRDefault="000437A2" w:rsidP="00370283">
            <w:pPr>
              <w:rPr>
                <w:rFonts w:asciiTheme="minorHAnsi" w:hAnsiTheme="minorHAnsi" w:cstheme="minorHAnsi"/>
                <w:sz w:val="24"/>
                <w:szCs w:val="24"/>
              </w:rPr>
            </w:pPr>
            <w:r>
              <w:rPr>
                <w:rFonts w:asciiTheme="minorHAnsi" w:hAnsiTheme="minorHAnsi" w:cstheme="minorHAnsi"/>
                <w:sz w:val="24"/>
                <w:szCs w:val="24"/>
              </w:rPr>
              <w:t>20</w:t>
            </w:r>
            <w:r w:rsidR="00826F92">
              <w:rPr>
                <w:rFonts w:asciiTheme="minorHAnsi" w:hAnsiTheme="minorHAnsi" w:cstheme="minorHAnsi"/>
                <w:sz w:val="24"/>
                <w:szCs w:val="24"/>
              </w:rPr>
              <w:t>%</w:t>
            </w:r>
          </w:p>
        </w:tc>
      </w:tr>
      <w:tr w:rsidR="00826F92" w:rsidRPr="00F303FE" w14:paraId="6E07950F" w14:textId="643E51D5" w:rsidTr="00DF7371">
        <w:tc>
          <w:tcPr>
            <w:tcW w:w="663" w:type="dxa"/>
          </w:tcPr>
          <w:p w14:paraId="5BC68376" w14:textId="3F3052CD" w:rsidR="00826F92" w:rsidRPr="00855B71" w:rsidRDefault="00826F92" w:rsidP="00370283">
            <w:pPr>
              <w:rPr>
                <w:rFonts w:asciiTheme="minorHAnsi" w:hAnsiTheme="minorHAnsi" w:cstheme="minorHAnsi"/>
                <w:sz w:val="24"/>
                <w:szCs w:val="24"/>
              </w:rPr>
            </w:pPr>
            <w:r>
              <w:rPr>
                <w:rFonts w:asciiTheme="minorHAnsi" w:hAnsiTheme="minorHAnsi" w:cstheme="minorHAnsi"/>
                <w:sz w:val="24"/>
                <w:szCs w:val="24"/>
              </w:rPr>
              <w:t>4</w:t>
            </w:r>
          </w:p>
        </w:tc>
        <w:tc>
          <w:tcPr>
            <w:tcW w:w="5295" w:type="dxa"/>
          </w:tcPr>
          <w:p w14:paraId="374F05E0" w14:textId="11E653EA" w:rsidR="00826F92" w:rsidRPr="00855B71" w:rsidRDefault="00826F92" w:rsidP="00370283">
            <w:pPr>
              <w:rPr>
                <w:rFonts w:asciiTheme="minorHAnsi" w:hAnsiTheme="minorHAnsi" w:cstheme="minorHAnsi"/>
                <w:sz w:val="24"/>
                <w:szCs w:val="24"/>
              </w:rPr>
            </w:pPr>
            <w:r w:rsidRPr="00855B71">
              <w:rPr>
                <w:rFonts w:asciiTheme="minorHAnsi" w:hAnsiTheme="minorHAnsi" w:cstheme="minorHAnsi"/>
                <w:sz w:val="24"/>
                <w:szCs w:val="24"/>
              </w:rPr>
              <w:t>Testing and Quality Assurance</w:t>
            </w:r>
            <w:r w:rsidR="00B52D93">
              <w:rPr>
                <w:rFonts w:asciiTheme="minorHAnsi" w:hAnsiTheme="minorHAnsi" w:cstheme="minorHAnsi"/>
                <w:sz w:val="24"/>
                <w:szCs w:val="24"/>
              </w:rPr>
              <w:t xml:space="preserve"> (UAT)</w:t>
            </w:r>
          </w:p>
        </w:tc>
        <w:tc>
          <w:tcPr>
            <w:tcW w:w="2121" w:type="dxa"/>
          </w:tcPr>
          <w:p w14:paraId="6DA13804" w14:textId="51C5B830" w:rsidR="00826F92" w:rsidRPr="00855B71" w:rsidRDefault="00826F92" w:rsidP="00370283">
            <w:pPr>
              <w:rPr>
                <w:rFonts w:asciiTheme="minorHAnsi" w:hAnsiTheme="minorHAnsi" w:cstheme="minorHAnsi"/>
                <w:sz w:val="24"/>
                <w:szCs w:val="24"/>
              </w:rPr>
            </w:pPr>
            <w:r>
              <w:rPr>
                <w:rFonts w:asciiTheme="minorHAnsi" w:hAnsiTheme="minorHAnsi" w:cstheme="minorHAnsi"/>
                <w:sz w:val="24"/>
                <w:szCs w:val="24"/>
              </w:rPr>
              <w:t>Month 6</w:t>
            </w:r>
          </w:p>
        </w:tc>
        <w:tc>
          <w:tcPr>
            <w:tcW w:w="1867" w:type="dxa"/>
          </w:tcPr>
          <w:p w14:paraId="45D640FB" w14:textId="728C1CFD" w:rsidR="00826F92" w:rsidRPr="00855B71" w:rsidRDefault="000437A2" w:rsidP="00370283">
            <w:pPr>
              <w:rPr>
                <w:rFonts w:asciiTheme="minorHAnsi" w:hAnsiTheme="minorHAnsi" w:cstheme="minorHAnsi"/>
                <w:sz w:val="24"/>
                <w:szCs w:val="24"/>
              </w:rPr>
            </w:pPr>
            <w:r>
              <w:rPr>
                <w:rFonts w:asciiTheme="minorHAnsi" w:hAnsiTheme="minorHAnsi" w:cstheme="minorHAnsi"/>
                <w:sz w:val="24"/>
                <w:szCs w:val="24"/>
              </w:rPr>
              <w:t>05</w:t>
            </w:r>
            <w:r w:rsidR="00826F92">
              <w:rPr>
                <w:rFonts w:asciiTheme="minorHAnsi" w:hAnsiTheme="minorHAnsi" w:cstheme="minorHAnsi"/>
                <w:sz w:val="24"/>
                <w:szCs w:val="24"/>
              </w:rPr>
              <w:t>%</w:t>
            </w:r>
          </w:p>
        </w:tc>
      </w:tr>
      <w:tr w:rsidR="00272F6B" w:rsidRPr="00F303FE" w14:paraId="3EF4B712" w14:textId="77777777" w:rsidTr="00DF7371">
        <w:trPr>
          <w:trHeight w:val="170"/>
        </w:trPr>
        <w:tc>
          <w:tcPr>
            <w:tcW w:w="9946" w:type="dxa"/>
            <w:gridSpan w:val="4"/>
          </w:tcPr>
          <w:p w14:paraId="6A46F367" w14:textId="274BDA44" w:rsidR="00272F6B" w:rsidRPr="00272F6B" w:rsidRDefault="00272F6B" w:rsidP="00370283">
            <w:pPr>
              <w:rPr>
                <w:rFonts w:asciiTheme="minorHAnsi" w:hAnsiTheme="minorHAnsi" w:cstheme="minorHAnsi"/>
                <w:b/>
                <w:bCs/>
                <w:i/>
                <w:iCs/>
                <w:sz w:val="24"/>
                <w:szCs w:val="24"/>
              </w:rPr>
            </w:pPr>
            <w:r w:rsidRPr="00272F6B">
              <w:rPr>
                <w:rFonts w:asciiTheme="minorHAnsi" w:hAnsiTheme="minorHAnsi" w:cstheme="minorHAnsi"/>
                <w:b/>
                <w:bCs/>
                <w:i/>
                <w:iCs/>
                <w:sz w:val="24"/>
                <w:szCs w:val="24"/>
              </w:rPr>
              <w:t>Implementation Phase</w:t>
            </w:r>
          </w:p>
        </w:tc>
      </w:tr>
      <w:tr w:rsidR="00272F6B" w:rsidRPr="00F303FE" w14:paraId="560ACB9D" w14:textId="77777777" w:rsidTr="00DF7371">
        <w:trPr>
          <w:trHeight w:val="170"/>
        </w:trPr>
        <w:tc>
          <w:tcPr>
            <w:tcW w:w="663" w:type="dxa"/>
          </w:tcPr>
          <w:p w14:paraId="1E6D91BE" w14:textId="6527D191" w:rsidR="00272F6B" w:rsidRDefault="00266DD5" w:rsidP="00370283">
            <w:pPr>
              <w:rPr>
                <w:rFonts w:asciiTheme="minorHAnsi" w:hAnsiTheme="minorHAnsi" w:cstheme="minorHAnsi"/>
                <w:sz w:val="24"/>
                <w:szCs w:val="24"/>
              </w:rPr>
            </w:pPr>
            <w:r>
              <w:rPr>
                <w:rFonts w:asciiTheme="minorHAnsi" w:hAnsiTheme="minorHAnsi" w:cstheme="minorHAnsi"/>
                <w:sz w:val="24"/>
                <w:szCs w:val="24"/>
              </w:rPr>
              <w:t>5</w:t>
            </w:r>
          </w:p>
        </w:tc>
        <w:tc>
          <w:tcPr>
            <w:tcW w:w="5295" w:type="dxa"/>
          </w:tcPr>
          <w:p w14:paraId="6C7CE58F" w14:textId="459E681E" w:rsidR="00272F6B" w:rsidRPr="00855B71" w:rsidRDefault="00272F6B" w:rsidP="00370283">
            <w:pPr>
              <w:rPr>
                <w:rFonts w:asciiTheme="minorHAnsi" w:hAnsiTheme="minorHAnsi" w:cstheme="minorHAnsi"/>
                <w:sz w:val="24"/>
                <w:szCs w:val="24"/>
              </w:rPr>
            </w:pPr>
            <w:r w:rsidRPr="00272F6B">
              <w:rPr>
                <w:rFonts w:asciiTheme="minorHAnsi" w:hAnsiTheme="minorHAnsi" w:cstheme="minorHAnsi"/>
                <w:sz w:val="24"/>
                <w:szCs w:val="24"/>
              </w:rPr>
              <w:t>Preparation and Setup</w:t>
            </w:r>
          </w:p>
        </w:tc>
        <w:tc>
          <w:tcPr>
            <w:tcW w:w="2121" w:type="dxa"/>
          </w:tcPr>
          <w:p w14:paraId="0E7FA05B" w14:textId="5CE15D1E" w:rsidR="00272F6B" w:rsidRPr="00855B71" w:rsidRDefault="00272F6B" w:rsidP="00370283">
            <w:pPr>
              <w:rPr>
                <w:rFonts w:asciiTheme="minorHAnsi" w:hAnsiTheme="minorHAnsi" w:cstheme="minorHAnsi"/>
                <w:sz w:val="24"/>
                <w:szCs w:val="24"/>
              </w:rPr>
            </w:pPr>
            <w:r>
              <w:rPr>
                <w:rFonts w:asciiTheme="minorHAnsi" w:hAnsiTheme="minorHAnsi" w:cstheme="minorHAnsi"/>
                <w:sz w:val="24"/>
                <w:szCs w:val="24"/>
              </w:rPr>
              <w:t>Month 7</w:t>
            </w:r>
          </w:p>
        </w:tc>
        <w:tc>
          <w:tcPr>
            <w:tcW w:w="1867" w:type="dxa"/>
          </w:tcPr>
          <w:p w14:paraId="51376AD8" w14:textId="6A8A9E5A" w:rsidR="00272F6B" w:rsidRPr="00855B71" w:rsidRDefault="00272F6B" w:rsidP="00370283">
            <w:pPr>
              <w:rPr>
                <w:rFonts w:asciiTheme="minorHAnsi" w:hAnsiTheme="minorHAnsi" w:cstheme="minorHAnsi"/>
                <w:sz w:val="24"/>
                <w:szCs w:val="24"/>
              </w:rPr>
            </w:pPr>
            <w:r>
              <w:rPr>
                <w:rFonts w:asciiTheme="minorHAnsi" w:hAnsiTheme="minorHAnsi" w:cstheme="minorHAnsi"/>
                <w:sz w:val="24"/>
                <w:szCs w:val="24"/>
              </w:rPr>
              <w:t>1</w:t>
            </w:r>
            <w:r w:rsidR="000437A2">
              <w:rPr>
                <w:rFonts w:asciiTheme="minorHAnsi" w:hAnsiTheme="minorHAnsi" w:cstheme="minorHAnsi"/>
                <w:sz w:val="24"/>
                <w:szCs w:val="24"/>
              </w:rPr>
              <w:t>5</w:t>
            </w:r>
            <w:r>
              <w:rPr>
                <w:rFonts w:asciiTheme="minorHAnsi" w:hAnsiTheme="minorHAnsi" w:cstheme="minorHAnsi"/>
                <w:sz w:val="24"/>
                <w:szCs w:val="24"/>
              </w:rPr>
              <w:t>%</w:t>
            </w:r>
          </w:p>
        </w:tc>
      </w:tr>
      <w:tr w:rsidR="000437A2" w:rsidRPr="00F303FE" w14:paraId="2D991CE0" w14:textId="77777777" w:rsidTr="00DF7371">
        <w:trPr>
          <w:trHeight w:val="170"/>
        </w:trPr>
        <w:tc>
          <w:tcPr>
            <w:tcW w:w="663" w:type="dxa"/>
          </w:tcPr>
          <w:p w14:paraId="045502A6" w14:textId="77777777" w:rsidR="000437A2" w:rsidRDefault="000437A2" w:rsidP="00370283">
            <w:pPr>
              <w:rPr>
                <w:rFonts w:asciiTheme="minorHAnsi" w:hAnsiTheme="minorHAnsi" w:cstheme="minorHAnsi"/>
                <w:sz w:val="24"/>
                <w:szCs w:val="24"/>
              </w:rPr>
            </w:pPr>
          </w:p>
        </w:tc>
        <w:tc>
          <w:tcPr>
            <w:tcW w:w="5295" w:type="dxa"/>
          </w:tcPr>
          <w:p w14:paraId="4C53525A" w14:textId="6884AAA8" w:rsidR="000437A2" w:rsidRPr="00272F6B" w:rsidRDefault="000437A2" w:rsidP="00370283">
            <w:pPr>
              <w:rPr>
                <w:rFonts w:asciiTheme="minorHAnsi" w:hAnsiTheme="minorHAnsi" w:cstheme="minorHAnsi"/>
                <w:sz w:val="24"/>
                <w:szCs w:val="24"/>
              </w:rPr>
            </w:pPr>
            <w:r>
              <w:rPr>
                <w:rFonts w:asciiTheme="minorHAnsi" w:hAnsiTheme="minorHAnsi" w:cstheme="minorHAnsi"/>
                <w:sz w:val="24"/>
                <w:szCs w:val="24"/>
              </w:rPr>
              <w:t>UAT before Live</w:t>
            </w:r>
          </w:p>
        </w:tc>
        <w:tc>
          <w:tcPr>
            <w:tcW w:w="2121" w:type="dxa"/>
          </w:tcPr>
          <w:p w14:paraId="338B1B71" w14:textId="02B9F580" w:rsidR="000437A2" w:rsidRDefault="000437A2" w:rsidP="00370283">
            <w:pPr>
              <w:rPr>
                <w:rFonts w:asciiTheme="minorHAnsi" w:hAnsiTheme="minorHAnsi" w:cstheme="minorHAnsi"/>
                <w:sz w:val="24"/>
                <w:szCs w:val="24"/>
              </w:rPr>
            </w:pPr>
            <w:r>
              <w:rPr>
                <w:rFonts w:asciiTheme="minorHAnsi" w:hAnsiTheme="minorHAnsi" w:cstheme="minorHAnsi"/>
                <w:sz w:val="24"/>
                <w:szCs w:val="24"/>
              </w:rPr>
              <w:t>Month 7</w:t>
            </w:r>
          </w:p>
        </w:tc>
        <w:tc>
          <w:tcPr>
            <w:tcW w:w="1867" w:type="dxa"/>
          </w:tcPr>
          <w:p w14:paraId="7AA8823B" w14:textId="044107F4" w:rsidR="000437A2" w:rsidRDefault="000437A2" w:rsidP="00370283">
            <w:pPr>
              <w:rPr>
                <w:rFonts w:asciiTheme="minorHAnsi" w:hAnsiTheme="minorHAnsi" w:cstheme="minorHAnsi"/>
                <w:sz w:val="24"/>
                <w:szCs w:val="24"/>
              </w:rPr>
            </w:pPr>
            <w:r>
              <w:rPr>
                <w:rFonts w:asciiTheme="minorHAnsi" w:hAnsiTheme="minorHAnsi" w:cstheme="minorHAnsi"/>
                <w:sz w:val="24"/>
                <w:szCs w:val="24"/>
              </w:rPr>
              <w:t>05%</w:t>
            </w:r>
          </w:p>
        </w:tc>
      </w:tr>
      <w:tr w:rsidR="00272F6B" w:rsidRPr="00F303FE" w14:paraId="7C9EE475" w14:textId="77777777" w:rsidTr="00DF7371">
        <w:trPr>
          <w:trHeight w:val="170"/>
        </w:trPr>
        <w:tc>
          <w:tcPr>
            <w:tcW w:w="663" w:type="dxa"/>
          </w:tcPr>
          <w:p w14:paraId="5801D936" w14:textId="5B05D1D4" w:rsidR="00272F6B" w:rsidRDefault="00266DD5" w:rsidP="00370283">
            <w:pPr>
              <w:rPr>
                <w:rFonts w:asciiTheme="minorHAnsi" w:hAnsiTheme="minorHAnsi" w:cstheme="minorHAnsi"/>
                <w:sz w:val="24"/>
                <w:szCs w:val="24"/>
              </w:rPr>
            </w:pPr>
            <w:r>
              <w:rPr>
                <w:rFonts w:asciiTheme="minorHAnsi" w:hAnsiTheme="minorHAnsi" w:cstheme="minorHAnsi"/>
                <w:sz w:val="24"/>
                <w:szCs w:val="24"/>
              </w:rPr>
              <w:t>6</w:t>
            </w:r>
          </w:p>
        </w:tc>
        <w:tc>
          <w:tcPr>
            <w:tcW w:w="5295" w:type="dxa"/>
          </w:tcPr>
          <w:p w14:paraId="59F6CC86" w14:textId="183AEAA5" w:rsidR="00272F6B" w:rsidRPr="00855B71" w:rsidRDefault="00272F6B" w:rsidP="00370283">
            <w:pPr>
              <w:rPr>
                <w:rFonts w:asciiTheme="minorHAnsi" w:hAnsiTheme="minorHAnsi" w:cstheme="minorHAnsi"/>
                <w:sz w:val="24"/>
                <w:szCs w:val="24"/>
              </w:rPr>
            </w:pPr>
            <w:r w:rsidRPr="00272F6B">
              <w:rPr>
                <w:rFonts w:asciiTheme="minorHAnsi" w:hAnsiTheme="minorHAnsi" w:cstheme="minorHAnsi"/>
                <w:sz w:val="24"/>
                <w:szCs w:val="24"/>
              </w:rPr>
              <w:t>Implementation and Deployment</w:t>
            </w:r>
          </w:p>
        </w:tc>
        <w:tc>
          <w:tcPr>
            <w:tcW w:w="2121" w:type="dxa"/>
          </w:tcPr>
          <w:p w14:paraId="6C111DB3" w14:textId="2E4CFF93" w:rsidR="00272F6B" w:rsidRPr="00855B71" w:rsidRDefault="00272F6B" w:rsidP="00370283">
            <w:pPr>
              <w:rPr>
                <w:rFonts w:asciiTheme="minorHAnsi" w:hAnsiTheme="minorHAnsi" w:cstheme="minorHAnsi"/>
                <w:sz w:val="24"/>
                <w:szCs w:val="24"/>
              </w:rPr>
            </w:pPr>
            <w:r>
              <w:rPr>
                <w:rFonts w:asciiTheme="minorHAnsi" w:hAnsiTheme="minorHAnsi" w:cstheme="minorHAnsi"/>
                <w:sz w:val="24"/>
                <w:szCs w:val="24"/>
              </w:rPr>
              <w:t>Month 8-</w:t>
            </w:r>
            <w:r w:rsidR="00B52D93">
              <w:rPr>
                <w:rFonts w:asciiTheme="minorHAnsi" w:hAnsiTheme="minorHAnsi" w:cstheme="minorHAnsi"/>
                <w:sz w:val="24"/>
                <w:szCs w:val="24"/>
              </w:rPr>
              <w:t>10</w:t>
            </w:r>
          </w:p>
        </w:tc>
        <w:tc>
          <w:tcPr>
            <w:tcW w:w="1867" w:type="dxa"/>
          </w:tcPr>
          <w:p w14:paraId="67AD40E1" w14:textId="7AC3468D" w:rsidR="00272F6B" w:rsidRPr="00855B71" w:rsidRDefault="000437A2" w:rsidP="00370283">
            <w:pPr>
              <w:rPr>
                <w:rFonts w:asciiTheme="minorHAnsi" w:hAnsiTheme="minorHAnsi" w:cstheme="minorHAnsi"/>
                <w:sz w:val="24"/>
                <w:szCs w:val="24"/>
              </w:rPr>
            </w:pPr>
            <w:r>
              <w:rPr>
                <w:rFonts w:asciiTheme="minorHAnsi" w:hAnsiTheme="minorHAnsi" w:cstheme="minorHAnsi"/>
                <w:sz w:val="24"/>
                <w:szCs w:val="24"/>
              </w:rPr>
              <w:t>30</w:t>
            </w:r>
            <w:r w:rsidR="00272F6B">
              <w:rPr>
                <w:rFonts w:asciiTheme="minorHAnsi" w:hAnsiTheme="minorHAnsi" w:cstheme="minorHAnsi"/>
                <w:sz w:val="24"/>
                <w:szCs w:val="24"/>
              </w:rPr>
              <w:t>%</w:t>
            </w:r>
          </w:p>
        </w:tc>
      </w:tr>
      <w:tr w:rsidR="008D69BB" w:rsidRPr="00F303FE" w14:paraId="73EB5A9E" w14:textId="77777777" w:rsidTr="00185555">
        <w:trPr>
          <w:trHeight w:val="170"/>
        </w:trPr>
        <w:tc>
          <w:tcPr>
            <w:tcW w:w="9946" w:type="dxa"/>
            <w:gridSpan w:val="4"/>
          </w:tcPr>
          <w:p w14:paraId="368DAB24" w14:textId="629D3852" w:rsidR="008D69BB" w:rsidRDefault="008D69BB" w:rsidP="00370283">
            <w:pPr>
              <w:rPr>
                <w:rFonts w:asciiTheme="minorHAnsi" w:hAnsiTheme="minorHAnsi" w:cstheme="minorHAnsi"/>
                <w:sz w:val="24"/>
                <w:szCs w:val="24"/>
              </w:rPr>
            </w:pPr>
            <w:r>
              <w:rPr>
                <w:rFonts w:asciiTheme="minorHAnsi" w:hAnsiTheme="minorHAnsi" w:cstheme="minorHAnsi"/>
                <w:b/>
                <w:bCs/>
                <w:i/>
                <w:iCs/>
                <w:sz w:val="24"/>
                <w:szCs w:val="24"/>
              </w:rPr>
              <w:t>Operation and Maintenance</w:t>
            </w:r>
            <w:r w:rsidRPr="00272F6B">
              <w:rPr>
                <w:rFonts w:asciiTheme="minorHAnsi" w:hAnsiTheme="minorHAnsi" w:cstheme="minorHAnsi"/>
                <w:b/>
                <w:bCs/>
                <w:i/>
                <w:iCs/>
                <w:sz w:val="24"/>
                <w:szCs w:val="24"/>
              </w:rPr>
              <w:t xml:space="preserve"> Phase</w:t>
            </w:r>
          </w:p>
        </w:tc>
      </w:tr>
      <w:tr w:rsidR="004521B3" w:rsidRPr="00F303FE" w14:paraId="7B591F98" w14:textId="77777777" w:rsidTr="00DF7371">
        <w:trPr>
          <w:trHeight w:val="170"/>
        </w:trPr>
        <w:tc>
          <w:tcPr>
            <w:tcW w:w="663" w:type="dxa"/>
          </w:tcPr>
          <w:p w14:paraId="4AEA4794" w14:textId="4F7AF6C7" w:rsidR="004521B3" w:rsidRDefault="00266DD5" w:rsidP="00370283">
            <w:pPr>
              <w:rPr>
                <w:rFonts w:asciiTheme="minorHAnsi" w:hAnsiTheme="minorHAnsi" w:cstheme="minorHAnsi"/>
                <w:sz w:val="24"/>
                <w:szCs w:val="24"/>
              </w:rPr>
            </w:pPr>
            <w:r>
              <w:rPr>
                <w:rFonts w:asciiTheme="minorHAnsi" w:hAnsiTheme="minorHAnsi" w:cstheme="minorHAnsi"/>
                <w:sz w:val="24"/>
                <w:szCs w:val="24"/>
              </w:rPr>
              <w:t>7</w:t>
            </w:r>
          </w:p>
        </w:tc>
        <w:tc>
          <w:tcPr>
            <w:tcW w:w="5295" w:type="dxa"/>
          </w:tcPr>
          <w:p w14:paraId="18C8CC50" w14:textId="5C8A7370" w:rsidR="004521B3" w:rsidRPr="00272F6B" w:rsidRDefault="00266DD5" w:rsidP="00370283">
            <w:pPr>
              <w:rPr>
                <w:rFonts w:asciiTheme="minorHAnsi" w:hAnsiTheme="minorHAnsi" w:cstheme="minorHAnsi"/>
                <w:sz w:val="24"/>
                <w:szCs w:val="24"/>
              </w:rPr>
            </w:pPr>
            <w:r w:rsidRPr="00266DD5">
              <w:rPr>
                <w:rFonts w:asciiTheme="minorHAnsi" w:hAnsiTheme="minorHAnsi" w:cstheme="minorHAnsi"/>
                <w:sz w:val="24"/>
                <w:szCs w:val="24"/>
              </w:rPr>
              <w:t>Operation and Maintenance after Development Signoff/ implementation, ensure 24/7 uptime and 99.9% efficiency, Bug Fixing, Code Repository, Data Security and Data Standard Compliances, Support of Mobile Applications (Customers &amp; Agent both Mobile Application), Maintenance of Complaint Management System, Vendor Source Code Repository Management and Training</w:t>
            </w:r>
          </w:p>
        </w:tc>
        <w:tc>
          <w:tcPr>
            <w:tcW w:w="2121" w:type="dxa"/>
          </w:tcPr>
          <w:p w14:paraId="6A52E0D7" w14:textId="704A5F08" w:rsidR="004521B3" w:rsidRDefault="000437A2" w:rsidP="00370283">
            <w:pPr>
              <w:rPr>
                <w:rFonts w:asciiTheme="minorHAnsi" w:hAnsiTheme="minorHAnsi" w:cstheme="minorHAnsi"/>
                <w:sz w:val="24"/>
                <w:szCs w:val="24"/>
              </w:rPr>
            </w:pPr>
            <w:r>
              <w:rPr>
                <w:rFonts w:asciiTheme="minorHAnsi" w:hAnsiTheme="minorHAnsi" w:cstheme="minorHAnsi"/>
                <w:sz w:val="24"/>
                <w:szCs w:val="24"/>
              </w:rPr>
              <w:t>12</w:t>
            </w:r>
            <w:r w:rsidR="004521B3">
              <w:rPr>
                <w:rFonts w:asciiTheme="minorHAnsi" w:hAnsiTheme="minorHAnsi" w:cstheme="minorHAnsi"/>
                <w:sz w:val="24"/>
                <w:szCs w:val="24"/>
              </w:rPr>
              <w:t xml:space="preserve"> Months</w:t>
            </w:r>
            <w:r>
              <w:rPr>
                <w:rFonts w:asciiTheme="minorHAnsi" w:hAnsiTheme="minorHAnsi" w:cstheme="minorHAnsi"/>
                <w:sz w:val="24"/>
                <w:szCs w:val="24"/>
              </w:rPr>
              <w:t xml:space="preserve"> (Extendable)</w:t>
            </w:r>
          </w:p>
        </w:tc>
        <w:tc>
          <w:tcPr>
            <w:tcW w:w="1867" w:type="dxa"/>
          </w:tcPr>
          <w:p w14:paraId="088898C3" w14:textId="6C0B5132" w:rsidR="004521B3" w:rsidRDefault="004521B3" w:rsidP="00370283">
            <w:pPr>
              <w:rPr>
                <w:rFonts w:asciiTheme="minorHAnsi" w:hAnsiTheme="minorHAnsi" w:cstheme="minorHAnsi"/>
                <w:sz w:val="24"/>
                <w:szCs w:val="24"/>
              </w:rPr>
            </w:pPr>
            <w:r>
              <w:rPr>
                <w:rFonts w:asciiTheme="minorHAnsi" w:hAnsiTheme="minorHAnsi" w:cstheme="minorHAnsi"/>
                <w:sz w:val="24"/>
                <w:szCs w:val="24"/>
              </w:rPr>
              <w:t>Monthly</w:t>
            </w:r>
          </w:p>
        </w:tc>
      </w:tr>
      <w:tr w:rsidR="00C66FCD" w:rsidRPr="00F303FE" w14:paraId="4EE2C342" w14:textId="77777777" w:rsidTr="00185555">
        <w:trPr>
          <w:trHeight w:val="170"/>
        </w:trPr>
        <w:tc>
          <w:tcPr>
            <w:tcW w:w="9946" w:type="dxa"/>
            <w:gridSpan w:val="4"/>
          </w:tcPr>
          <w:p w14:paraId="05F2CE58" w14:textId="69BF13FB" w:rsidR="00C66FCD" w:rsidRDefault="00C66FCD" w:rsidP="00185555">
            <w:pPr>
              <w:rPr>
                <w:rFonts w:asciiTheme="minorHAnsi" w:hAnsiTheme="minorHAnsi" w:cstheme="minorHAnsi"/>
                <w:sz w:val="24"/>
                <w:szCs w:val="24"/>
              </w:rPr>
            </w:pPr>
            <w:r>
              <w:rPr>
                <w:rFonts w:asciiTheme="minorHAnsi" w:hAnsiTheme="minorHAnsi" w:cstheme="minorHAnsi"/>
                <w:b/>
                <w:bCs/>
                <w:i/>
                <w:iCs/>
                <w:sz w:val="24"/>
                <w:szCs w:val="24"/>
              </w:rPr>
              <w:t>Mobile Application Development</w:t>
            </w:r>
            <w:r w:rsidRPr="00272F6B">
              <w:rPr>
                <w:rFonts w:asciiTheme="minorHAnsi" w:hAnsiTheme="minorHAnsi" w:cstheme="minorHAnsi"/>
                <w:b/>
                <w:bCs/>
                <w:i/>
                <w:iCs/>
                <w:sz w:val="24"/>
                <w:szCs w:val="24"/>
              </w:rPr>
              <w:t xml:space="preserve"> Phase</w:t>
            </w:r>
          </w:p>
        </w:tc>
      </w:tr>
      <w:tr w:rsidR="00266DD5" w:rsidRPr="00F303FE" w14:paraId="1F472F77" w14:textId="77777777" w:rsidTr="00DF7371">
        <w:trPr>
          <w:trHeight w:val="170"/>
        </w:trPr>
        <w:tc>
          <w:tcPr>
            <w:tcW w:w="663" w:type="dxa"/>
          </w:tcPr>
          <w:p w14:paraId="4E7F02C8" w14:textId="3B5A0616" w:rsidR="00266DD5" w:rsidRDefault="00266DD5" w:rsidP="00370283">
            <w:pPr>
              <w:rPr>
                <w:rFonts w:asciiTheme="minorHAnsi" w:hAnsiTheme="minorHAnsi" w:cstheme="minorHAnsi"/>
                <w:sz w:val="24"/>
                <w:szCs w:val="24"/>
              </w:rPr>
            </w:pPr>
            <w:r>
              <w:rPr>
                <w:rFonts w:asciiTheme="minorHAnsi" w:hAnsiTheme="minorHAnsi" w:cstheme="minorHAnsi"/>
                <w:sz w:val="24"/>
                <w:szCs w:val="24"/>
              </w:rPr>
              <w:t>8</w:t>
            </w:r>
          </w:p>
        </w:tc>
        <w:tc>
          <w:tcPr>
            <w:tcW w:w="5295" w:type="dxa"/>
          </w:tcPr>
          <w:p w14:paraId="799AA345" w14:textId="51DAC2C4" w:rsidR="00266DD5" w:rsidRPr="004521B3" w:rsidRDefault="00266DD5" w:rsidP="00370283">
            <w:pPr>
              <w:rPr>
                <w:rFonts w:asciiTheme="minorHAnsi" w:hAnsiTheme="minorHAnsi" w:cstheme="minorHAnsi"/>
                <w:sz w:val="24"/>
                <w:szCs w:val="24"/>
              </w:rPr>
            </w:pPr>
            <w:r w:rsidRPr="00A63A28">
              <w:rPr>
                <w:rFonts w:asciiTheme="minorHAnsi" w:hAnsiTheme="minorHAnsi" w:cstheme="minorHAnsi"/>
                <w:sz w:val="24"/>
                <w:szCs w:val="24"/>
              </w:rPr>
              <w:t>Planning and Requirement Analysis</w:t>
            </w:r>
          </w:p>
        </w:tc>
        <w:tc>
          <w:tcPr>
            <w:tcW w:w="2121" w:type="dxa"/>
            <w:vMerge w:val="restart"/>
          </w:tcPr>
          <w:p w14:paraId="3C768E7E" w14:textId="3E55BEC5" w:rsidR="00266DD5" w:rsidRDefault="00266DD5" w:rsidP="00370283">
            <w:pPr>
              <w:rPr>
                <w:rFonts w:asciiTheme="minorHAnsi" w:hAnsiTheme="minorHAnsi" w:cstheme="minorHAnsi"/>
                <w:sz w:val="24"/>
                <w:szCs w:val="24"/>
              </w:rPr>
            </w:pPr>
            <w:r>
              <w:rPr>
                <w:rFonts w:asciiTheme="minorHAnsi" w:hAnsiTheme="minorHAnsi" w:cstheme="minorHAnsi"/>
                <w:sz w:val="24"/>
                <w:szCs w:val="24"/>
              </w:rPr>
              <w:t>1</w:t>
            </w:r>
            <w:r w:rsidRPr="00266DD5">
              <w:rPr>
                <w:rFonts w:asciiTheme="minorHAnsi" w:hAnsiTheme="minorHAnsi" w:cstheme="minorHAnsi"/>
                <w:sz w:val="24"/>
                <w:szCs w:val="24"/>
                <w:vertAlign w:val="superscript"/>
              </w:rPr>
              <w:t>st</w:t>
            </w:r>
            <w:r>
              <w:rPr>
                <w:rFonts w:asciiTheme="minorHAnsi" w:hAnsiTheme="minorHAnsi" w:cstheme="minorHAnsi"/>
                <w:sz w:val="24"/>
                <w:szCs w:val="24"/>
              </w:rPr>
              <w:t xml:space="preserve"> Month</w:t>
            </w:r>
          </w:p>
        </w:tc>
        <w:tc>
          <w:tcPr>
            <w:tcW w:w="1867" w:type="dxa"/>
            <w:vMerge w:val="restart"/>
          </w:tcPr>
          <w:p w14:paraId="3A02D657" w14:textId="77777777" w:rsidR="00266DD5" w:rsidRDefault="00266DD5" w:rsidP="00370283">
            <w:pPr>
              <w:rPr>
                <w:rFonts w:asciiTheme="minorHAnsi" w:hAnsiTheme="minorHAnsi" w:cstheme="minorHAnsi"/>
                <w:sz w:val="24"/>
                <w:szCs w:val="24"/>
              </w:rPr>
            </w:pPr>
          </w:p>
          <w:p w14:paraId="1997A247" w14:textId="77777777" w:rsidR="00266DD5" w:rsidRDefault="00266DD5" w:rsidP="00370283">
            <w:pPr>
              <w:rPr>
                <w:rFonts w:asciiTheme="minorHAnsi" w:hAnsiTheme="minorHAnsi" w:cstheme="minorHAnsi"/>
                <w:sz w:val="24"/>
                <w:szCs w:val="24"/>
              </w:rPr>
            </w:pPr>
          </w:p>
          <w:p w14:paraId="2B455E80" w14:textId="01A8287C" w:rsidR="00266DD5" w:rsidRDefault="00266DD5" w:rsidP="00370283">
            <w:pPr>
              <w:rPr>
                <w:rFonts w:asciiTheme="minorHAnsi" w:hAnsiTheme="minorHAnsi" w:cstheme="minorHAnsi"/>
                <w:sz w:val="24"/>
                <w:szCs w:val="24"/>
              </w:rPr>
            </w:pPr>
            <w:r>
              <w:rPr>
                <w:rFonts w:asciiTheme="minorHAnsi" w:hAnsiTheme="minorHAnsi" w:cstheme="minorHAnsi"/>
                <w:sz w:val="24"/>
                <w:szCs w:val="24"/>
              </w:rPr>
              <w:t>On Completion</w:t>
            </w:r>
          </w:p>
        </w:tc>
      </w:tr>
      <w:tr w:rsidR="00266DD5" w:rsidRPr="00F303FE" w14:paraId="650D4DCE" w14:textId="77777777" w:rsidTr="00DF7371">
        <w:trPr>
          <w:trHeight w:val="170"/>
        </w:trPr>
        <w:tc>
          <w:tcPr>
            <w:tcW w:w="663" w:type="dxa"/>
          </w:tcPr>
          <w:p w14:paraId="5E92108E" w14:textId="07A85303" w:rsidR="00266DD5" w:rsidRDefault="00266DD5" w:rsidP="00370283">
            <w:pPr>
              <w:rPr>
                <w:rFonts w:asciiTheme="minorHAnsi" w:hAnsiTheme="minorHAnsi" w:cstheme="minorHAnsi"/>
                <w:sz w:val="24"/>
                <w:szCs w:val="24"/>
              </w:rPr>
            </w:pPr>
            <w:r>
              <w:rPr>
                <w:rFonts w:asciiTheme="minorHAnsi" w:hAnsiTheme="minorHAnsi" w:cstheme="minorHAnsi"/>
                <w:sz w:val="24"/>
                <w:szCs w:val="24"/>
              </w:rPr>
              <w:t>9</w:t>
            </w:r>
          </w:p>
        </w:tc>
        <w:tc>
          <w:tcPr>
            <w:tcW w:w="5295" w:type="dxa"/>
          </w:tcPr>
          <w:p w14:paraId="2491FE64" w14:textId="7E5243AF" w:rsidR="00266DD5" w:rsidRPr="00A63A28" w:rsidRDefault="00266DD5" w:rsidP="00370283">
            <w:pPr>
              <w:rPr>
                <w:rFonts w:asciiTheme="minorHAnsi" w:hAnsiTheme="minorHAnsi" w:cstheme="minorHAnsi"/>
                <w:sz w:val="24"/>
                <w:szCs w:val="24"/>
              </w:rPr>
            </w:pPr>
            <w:r w:rsidRPr="00A63A28">
              <w:rPr>
                <w:rFonts w:asciiTheme="minorHAnsi" w:hAnsiTheme="minorHAnsi" w:cstheme="minorHAnsi"/>
                <w:sz w:val="24"/>
                <w:szCs w:val="24"/>
              </w:rPr>
              <w:t>Design</w:t>
            </w:r>
          </w:p>
        </w:tc>
        <w:tc>
          <w:tcPr>
            <w:tcW w:w="2121" w:type="dxa"/>
            <w:vMerge/>
          </w:tcPr>
          <w:p w14:paraId="0FD8FDE6" w14:textId="77777777" w:rsidR="00266DD5" w:rsidRDefault="00266DD5" w:rsidP="00370283">
            <w:pPr>
              <w:rPr>
                <w:rFonts w:asciiTheme="minorHAnsi" w:hAnsiTheme="minorHAnsi" w:cstheme="minorHAnsi"/>
                <w:sz w:val="24"/>
                <w:szCs w:val="24"/>
              </w:rPr>
            </w:pPr>
          </w:p>
        </w:tc>
        <w:tc>
          <w:tcPr>
            <w:tcW w:w="1867" w:type="dxa"/>
            <w:vMerge/>
          </w:tcPr>
          <w:p w14:paraId="1291238B" w14:textId="77777777" w:rsidR="00266DD5" w:rsidRDefault="00266DD5" w:rsidP="00370283">
            <w:pPr>
              <w:rPr>
                <w:rFonts w:asciiTheme="minorHAnsi" w:hAnsiTheme="minorHAnsi" w:cstheme="minorHAnsi"/>
                <w:sz w:val="24"/>
                <w:szCs w:val="24"/>
              </w:rPr>
            </w:pPr>
          </w:p>
        </w:tc>
      </w:tr>
      <w:tr w:rsidR="00266DD5" w:rsidRPr="00F303FE" w14:paraId="2F13F360" w14:textId="77777777" w:rsidTr="00DF7371">
        <w:trPr>
          <w:trHeight w:val="170"/>
        </w:trPr>
        <w:tc>
          <w:tcPr>
            <w:tcW w:w="663" w:type="dxa"/>
          </w:tcPr>
          <w:p w14:paraId="0BEC32FF" w14:textId="2EB23189" w:rsidR="00266DD5" w:rsidRDefault="00266DD5" w:rsidP="00370283">
            <w:pPr>
              <w:rPr>
                <w:rFonts w:asciiTheme="minorHAnsi" w:hAnsiTheme="minorHAnsi" w:cstheme="minorHAnsi"/>
                <w:sz w:val="24"/>
                <w:szCs w:val="24"/>
              </w:rPr>
            </w:pPr>
            <w:r>
              <w:rPr>
                <w:rFonts w:asciiTheme="minorHAnsi" w:hAnsiTheme="minorHAnsi" w:cstheme="minorHAnsi"/>
                <w:sz w:val="24"/>
                <w:szCs w:val="24"/>
              </w:rPr>
              <w:t>10</w:t>
            </w:r>
          </w:p>
        </w:tc>
        <w:tc>
          <w:tcPr>
            <w:tcW w:w="5295" w:type="dxa"/>
          </w:tcPr>
          <w:p w14:paraId="7F6D1263" w14:textId="34FB8FA7" w:rsidR="00266DD5" w:rsidRPr="00A63A28" w:rsidRDefault="00266DD5" w:rsidP="00370283">
            <w:pPr>
              <w:rPr>
                <w:rFonts w:asciiTheme="minorHAnsi" w:hAnsiTheme="minorHAnsi" w:cstheme="minorHAnsi"/>
                <w:sz w:val="24"/>
                <w:szCs w:val="24"/>
              </w:rPr>
            </w:pPr>
            <w:r w:rsidRPr="00A63A28">
              <w:rPr>
                <w:rFonts w:asciiTheme="minorHAnsi" w:hAnsiTheme="minorHAnsi" w:cstheme="minorHAnsi"/>
                <w:sz w:val="24"/>
                <w:szCs w:val="24"/>
              </w:rPr>
              <w:t>Development</w:t>
            </w:r>
          </w:p>
        </w:tc>
        <w:tc>
          <w:tcPr>
            <w:tcW w:w="2121" w:type="dxa"/>
            <w:vMerge w:val="restart"/>
          </w:tcPr>
          <w:p w14:paraId="1667512F" w14:textId="5A9E63DC" w:rsidR="00266DD5" w:rsidRDefault="00266DD5" w:rsidP="00370283">
            <w:pPr>
              <w:rPr>
                <w:rFonts w:asciiTheme="minorHAnsi" w:hAnsiTheme="minorHAnsi" w:cstheme="minorHAnsi"/>
                <w:sz w:val="24"/>
                <w:szCs w:val="24"/>
              </w:rPr>
            </w:pPr>
            <w:r>
              <w:rPr>
                <w:rFonts w:asciiTheme="minorHAnsi" w:hAnsiTheme="minorHAnsi" w:cstheme="minorHAnsi"/>
                <w:sz w:val="24"/>
                <w:szCs w:val="24"/>
              </w:rPr>
              <w:t>2</w:t>
            </w:r>
            <w:r w:rsidRPr="00266DD5">
              <w:rPr>
                <w:rFonts w:asciiTheme="minorHAnsi" w:hAnsiTheme="minorHAnsi" w:cstheme="minorHAnsi"/>
                <w:sz w:val="24"/>
                <w:szCs w:val="24"/>
                <w:vertAlign w:val="superscript"/>
              </w:rPr>
              <w:t>nd</w:t>
            </w:r>
            <w:r>
              <w:rPr>
                <w:rFonts w:asciiTheme="minorHAnsi" w:hAnsiTheme="minorHAnsi" w:cstheme="minorHAnsi"/>
                <w:sz w:val="24"/>
                <w:szCs w:val="24"/>
              </w:rPr>
              <w:t xml:space="preserve"> and 3</w:t>
            </w:r>
            <w:r w:rsidRPr="00266DD5">
              <w:rPr>
                <w:rFonts w:asciiTheme="minorHAnsi" w:hAnsiTheme="minorHAnsi" w:cstheme="minorHAnsi"/>
                <w:sz w:val="24"/>
                <w:szCs w:val="24"/>
                <w:vertAlign w:val="superscript"/>
              </w:rPr>
              <w:t>rd</w:t>
            </w:r>
            <w:r>
              <w:rPr>
                <w:rFonts w:asciiTheme="minorHAnsi" w:hAnsiTheme="minorHAnsi" w:cstheme="minorHAnsi"/>
                <w:sz w:val="24"/>
                <w:szCs w:val="24"/>
              </w:rPr>
              <w:t xml:space="preserve"> Month</w:t>
            </w:r>
          </w:p>
        </w:tc>
        <w:tc>
          <w:tcPr>
            <w:tcW w:w="1867" w:type="dxa"/>
            <w:vMerge/>
          </w:tcPr>
          <w:p w14:paraId="14A23D3C" w14:textId="77777777" w:rsidR="00266DD5" w:rsidRDefault="00266DD5" w:rsidP="00370283">
            <w:pPr>
              <w:rPr>
                <w:rFonts w:asciiTheme="minorHAnsi" w:hAnsiTheme="minorHAnsi" w:cstheme="minorHAnsi"/>
                <w:sz w:val="24"/>
                <w:szCs w:val="24"/>
              </w:rPr>
            </w:pPr>
          </w:p>
        </w:tc>
      </w:tr>
      <w:tr w:rsidR="00266DD5" w:rsidRPr="00F303FE" w14:paraId="2DA0A2DD" w14:textId="77777777" w:rsidTr="00DF7371">
        <w:trPr>
          <w:trHeight w:val="170"/>
        </w:trPr>
        <w:tc>
          <w:tcPr>
            <w:tcW w:w="663" w:type="dxa"/>
          </w:tcPr>
          <w:p w14:paraId="0E39A818" w14:textId="2F250659" w:rsidR="00266DD5" w:rsidRDefault="00266DD5" w:rsidP="00370283">
            <w:pPr>
              <w:rPr>
                <w:rFonts w:asciiTheme="minorHAnsi" w:hAnsiTheme="minorHAnsi" w:cstheme="minorHAnsi"/>
                <w:sz w:val="24"/>
                <w:szCs w:val="24"/>
              </w:rPr>
            </w:pPr>
            <w:r>
              <w:rPr>
                <w:rFonts w:asciiTheme="minorHAnsi" w:hAnsiTheme="minorHAnsi" w:cstheme="minorHAnsi"/>
                <w:sz w:val="24"/>
                <w:szCs w:val="24"/>
              </w:rPr>
              <w:t>11</w:t>
            </w:r>
          </w:p>
        </w:tc>
        <w:tc>
          <w:tcPr>
            <w:tcW w:w="5295" w:type="dxa"/>
          </w:tcPr>
          <w:p w14:paraId="54F24F19" w14:textId="0AA50422" w:rsidR="00266DD5" w:rsidRPr="00A63A28" w:rsidRDefault="00266DD5" w:rsidP="00370283">
            <w:pPr>
              <w:rPr>
                <w:rFonts w:asciiTheme="minorHAnsi" w:hAnsiTheme="minorHAnsi" w:cstheme="minorHAnsi"/>
                <w:sz w:val="24"/>
                <w:szCs w:val="24"/>
              </w:rPr>
            </w:pPr>
            <w:r>
              <w:rPr>
                <w:rFonts w:asciiTheme="minorHAnsi" w:hAnsiTheme="minorHAnsi" w:cstheme="minorHAnsi"/>
                <w:sz w:val="24"/>
                <w:szCs w:val="24"/>
              </w:rPr>
              <w:t xml:space="preserve">Initial </w:t>
            </w:r>
            <w:r w:rsidRPr="00A63A28">
              <w:rPr>
                <w:rFonts w:asciiTheme="minorHAnsi" w:hAnsiTheme="minorHAnsi" w:cstheme="minorHAnsi"/>
                <w:sz w:val="24"/>
                <w:szCs w:val="24"/>
              </w:rPr>
              <w:t>Testing</w:t>
            </w:r>
          </w:p>
        </w:tc>
        <w:tc>
          <w:tcPr>
            <w:tcW w:w="2121" w:type="dxa"/>
            <w:vMerge/>
          </w:tcPr>
          <w:p w14:paraId="6ED15CA1" w14:textId="77777777" w:rsidR="00266DD5" w:rsidRDefault="00266DD5" w:rsidP="00370283">
            <w:pPr>
              <w:rPr>
                <w:rFonts w:asciiTheme="minorHAnsi" w:hAnsiTheme="minorHAnsi" w:cstheme="minorHAnsi"/>
                <w:sz w:val="24"/>
                <w:szCs w:val="24"/>
              </w:rPr>
            </w:pPr>
          </w:p>
        </w:tc>
        <w:tc>
          <w:tcPr>
            <w:tcW w:w="1867" w:type="dxa"/>
            <w:vMerge/>
          </w:tcPr>
          <w:p w14:paraId="70DB7190" w14:textId="77777777" w:rsidR="00266DD5" w:rsidRDefault="00266DD5" w:rsidP="00370283">
            <w:pPr>
              <w:rPr>
                <w:rFonts w:asciiTheme="minorHAnsi" w:hAnsiTheme="minorHAnsi" w:cstheme="minorHAnsi"/>
                <w:sz w:val="24"/>
                <w:szCs w:val="24"/>
              </w:rPr>
            </w:pPr>
          </w:p>
        </w:tc>
      </w:tr>
      <w:tr w:rsidR="00266DD5" w:rsidRPr="00F303FE" w14:paraId="6DAA997E" w14:textId="77777777" w:rsidTr="00DF7371">
        <w:trPr>
          <w:trHeight w:val="170"/>
        </w:trPr>
        <w:tc>
          <w:tcPr>
            <w:tcW w:w="663" w:type="dxa"/>
          </w:tcPr>
          <w:p w14:paraId="4CD38DB9" w14:textId="29B2559B" w:rsidR="00266DD5" w:rsidRDefault="00266DD5" w:rsidP="00370283">
            <w:pPr>
              <w:rPr>
                <w:rFonts w:asciiTheme="minorHAnsi" w:hAnsiTheme="minorHAnsi" w:cstheme="minorHAnsi"/>
                <w:sz w:val="24"/>
                <w:szCs w:val="24"/>
              </w:rPr>
            </w:pPr>
            <w:r>
              <w:rPr>
                <w:rFonts w:asciiTheme="minorHAnsi" w:hAnsiTheme="minorHAnsi" w:cstheme="minorHAnsi"/>
                <w:sz w:val="24"/>
                <w:szCs w:val="24"/>
              </w:rPr>
              <w:t>12</w:t>
            </w:r>
          </w:p>
        </w:tc>
        <w:tc>
          <w:tcPr>
            <w:tcW w:w="5295" w:type="dxa"/>
          </w:tcPr>
          <w:p w14:paraId="6AF0D87B" w14:textId="1A94EFC3" w:rsidR="00266DD5" w:rsidRPr="00A63A28" w:rsidRDefault="00266DD5" w:rsidP="00370283">
            <w:pPr>
              <w:rPr>
                <w:rFonts w:asciiTheme="minorHAnsi" w:hAnsiTheme="minorHAnsi" w:cstheme="minorHAnsi"/>
                <w:sz w:val="24"/>
                <w:szCs w:val="24"/>
              </w:rPr>
            </w:pPr>
            <w:r w:rsidRPr="00A63A28">
              <w:rPr>
                <w:rFonts w:asciiTheme="minorHAnsi" w:hAnsiTheme="minorHAnsi" w:cstheme="minorHAnsi"/>
                <w:sz w:val="24"/>
                <w:szCs w:val="24"/>
              </w:rPr>
              <w:t>Deployment</w:t>
            </w:r>
          </w:p>
        </w:tc>
        <w:tc>
          <w:tcPr>
            <w:tcW w:w="2121" w:type="dxa"/>
          </w:tcPr>
          <w:p w14:paraId="34ADE490" w14:textId="5566A56A" w:rsidR="00266DD5" w:rsidRDefault="00266DD5" w:rsidP="00370283">
            <w:pPr>
              <w:rPr>
                <w:rFonts w:asciiTheme="minorHAnsi" w:hAnsiTheme="minorHAnsi" w:cstheme="minorHAnsi"/>
                <w:sz w:val="24"/>
                <w:szCs w:val="24"/>
              </w:rPr>
            </w:pPr>
            <w:r>
              <w:rPr>
                <w:rFonts w:asciiTheme="minorHAnsi" w:hAnsiTheme="minorHAnsi" w:cstheme="minorHAnsi"/>
                <w:sz w:val="24"/>
                <w:szCs w:val="24"/>
              </w:rPr>
              <w:t>4</w:t>
            </w:r>
            <w:r w:rsidRPr="00266DD5">
              <w:rPr>
                <w:rFonts w:asciiTheme="minorHAnsi" w:hAnsiTheme="minorHAnsi" w:cstheme="minorHAnsi"/>
                <w:sz w:val="24"/>
                <w:szCs w:val="24"/>
                <w:vertAlign w:val="superscript"/>
              </w:rPr>
              <w:t>th</w:t>
            </w:r>
            <w:r>
              <w:rPr>
                <w:rFonts w:asciiTheme="minorHAnsi" w:hAnsiTheme="minorHAnsi" w:cstheme="minorHAnsi"/>
                <w:sz w:val="24"/>
                <w:szCs w:val="24"/>
              </w:rPr>
              <w:t xml:space="preserve"> Month</w:t>
            </w:r>
          </w:p>
        </w:tc>
        <w:tc>
          <w:tcPr>
            <w:tcW w:w="1867" w:type="dxa"/>
            <w:vMerge/>
          </w:tcPr>
          <w:p w14:paraId="0E264826" w14:textId="77777777" w:rsidR="00266DD5" w:rsidRDefault="00266DD5" w:rsidP="00370283">
            <w:pPr>
              <w:rPr>
                <w:rFonts w:asciiTheme="minorHAnsi" w:hAnsiTheme="minorHAnsi" w:cstheme="minorHAnsi"/>
                <w:sz w:val="24"/>
                <w:szCs w:val="24"/>
              </w:rPr>
            </w:pPr>
          </w:p>
        </w:tc>
      </w:tr>
    </w:tbl>
    <w:p w14:paraId="24BD87F3" w14:textId="6808BE6F" w:rsidR="00237E1C" w:rsidRPr="00237E1C" w:rsidRDefault="00237E1C" w:rsidP="00237E1C">
      <w:pPr>
        <w:jc w:val="both"/>
        <w:rPr>
          <w:rFonts w:asciiTheme="minorHAnsi" w:hAnsiTheme="minorHAnsi" w:cstheme="minorHAnsi"/>
          <w:sz w:val="24"/>
          <w:szCs w:val="24"/>
        </w:rPr>
      </w:pPr>
    </w:p>
    <w:p w14:paraId="499F1DDC" w14:textId="7F0AFEBE" w:rsidR="008F6E20" w:rsidRPr="008F6E20" w:rsidRDefault="008F6E20" w:rsidP="00CD0709">
      <w:pPr>
        <w:pStyle w:val="Heading1"/>
        <w:keepNext w:val="0"/>
        <w:keepLines w:val="0"/>
        <w:numPr>
          <w:ilvl w:val="0"/>
          <w:numId w:val="1"/>
        </w:numPr>
        <w:tabs>
          <w:tab w:val="num" w:pos="360"/>
          <w:tab w:val="left" w:pos="600"/>
        </w:tabs>
        <w:spacing w:before="0"/>
        <w:ind w:left="0"/>
        <w:jc w:val="both"/>
        <w:rPr>
          <w:rFonts w:ascii="Calibri" w:eastAsia="Calibri" w:hAnsi="Calibri" w:cs="Calibri"/>
          <w:b/>
          <w:bCs/>
          <w:color w:val="auto"/>
          <w:sz w:val="26"/>
          <w:szCs w:val="26"/>
        </w:rPr>
      </w:pPr>
      <w:bookmarkStart w:id="23" w:name="_Toc168945801"/>
      <w:r>
        <w:rPr>
          <w:rFonts w:ascii="Calibri" w:eastAsia="Calibri" w:hAnsi="Calibri" w:cs="Calibri"/>
          <w:b/>
          <w:bCs/>
          <w:color w:val="auto"/>
          <w:sz w:val="26"/>
          <w:szCs w:val="26"/>
        </w:rPr>
        <w:t xml:space="preserve">PROJECT STRATEGY- </w:t>
      </w:r>
      <w:r w:rsidRPr="008F6E20">
        <w:rPr>
          <w:rFonts w:ascii="Calibri" w:eastAsia="Calibri" w:hAnsi="Calibri" w:cs="Calibri"/>
          <w:b/>
          <w:bCs/>
          <w:color w:val="auto"/>
          <w:sz w:val="26"/>
          <w:szCs w:val="26"/>
        </w:rPr>
        <w:t>ITERATIVE WATERFALL STRATEGY</w:t>
      </w:r>
      <w:bookmarkEnd w:id="23"/>
    </w:p>
    <w:p w14:paraId="436D0D2C" w14:textId="77777777" w:rsidR="008F6E20" w:rsidRPr="008F6E20" w:rsidRDefault="008F6E20" w:rsidP="008F6E20">
      <w:pPr>
        <w:rPr>
          <w:rFonts w:eastAsia="Calibri"/>
        </w:rPr>
      </w:pPr>
    </w:p>
    <w:p w14:paraId="71F32CD5" w14:textId="148C754E" w:rsidR="008F6E20" w:rsidRDefault="008F6E20" w:rsidP="00E710FE">
      <w:pPr>
        <w:pStyle w:val="ListParagraph"/>
        <w:ind w:left="0"/>
        <w:jc w:val="both"/>
        <w:rPr>
          <w:rFonts w:asciiTheme="minorHAnsi" w:hAnsiTheme="minorHAnsi" w:cstheme="minorHAnsi"/>
          <w:sz w:val="24"/>
          <w:szCs w:val="24"/>
        </w:rPr>
      </w:pPr>
      <w:r w:rsidRPr="008F6E20">
        <w:rPr>
          <w:rFonts w:asciiTheme="minorHAnsi" w:hAnsiTheme="minorHAnsi" w:cstheme="minorHAnsi"/>
          <w:sz w:val="24"/>
          <w:szCs w:val="24"/>
        </w:rPr>
        <w:t xml:space="preserve">This entire project, aimed at </w:t>
      </w:r>
      <w:r w:rsidR="00AC0458" w:rsidRPr="00AC0458">
        <w:rPr>
          <w:rFonts w:asciiTheme="minorHAnsi" w:hAnsiTheme="minorHAnsi" w:cstheme="minorHAnsi"/>
          <w:sz w:val="24"/>
          <w:szCs w:val="24"/>
        </w:rPr>
        <w:t xml:space="preserve">Procurement of </w:t>
      </w:r>
      <w:r w:rsidR="00FD097D" w:rsidRPr="00FD097D">
        <w:rPr>
          <w:rFonts w:asciiTheme="minorHAnsi" w:hAnsiTheme="minorHAnsi" w:cstheme="minorHAnsi"/>
          <w:sz w:val="24"/>
          <w:szCs w:val="24"/>
        </w:rPr>
        <w:t>Operations, Maintenance, upgradation support of Existing System, Support and Maintenance of revamped system along with data digitization of policy holder records and payment gateway integration</w:t>
      </w:r>
      <w:r w:rsidR="00FD097D">
        <w:rPr>
          <w:rFonts w:asciiTheme="minorHAnsi" w:hAnsiTheme="minorHAnsi" w:cstheme="minorHAnsi"/>
        </w:rPr>
        <w:t xml:space="preserve"> </w:t>
      </w:r>
      <w:r w:rsidRPr="008F6E20">
        <w:rPr>
          <w:rFonts w:asciiTheme="minorHAnsi" w:hAnsiTheme="minorHAnsi" w:cstheme="minorHAnsi"/>
          <w:sz w:val="24"/>
          <w:szCs w:val="24"/>
        </w:rPr>
        <w:t>will be developed using the Iterative Waterfall strategy. This approach combines the structured phases of the traditional Waterfall model with iterative cycles, allowing for continuous improvement and adaptation throughout the project lifecycle.</w:t>
      </w:r>
    </w:p>
    <w:p w14:paraId="29887B1B" w14:textId="77777777" w:rsidR="008F6E20" w:rsidRPr="008F6E20" w:rsidRDefault="008F6E20" w:rsidP="008F6E20">
      <w:pPr>
        <w:rPr>
          <w:rFonts w:asciiTheme="minorHAnsi" w:hAnsiTheme="minorHAnsi" w:cstheme="minorHAnsi"/>
          <w:b/>
          <w:bCs/>
          <w:i/>
          <w:iCs/>
          <w:sz w:val="32"/>
          <w:szCs w:val="32"/>
        </w:rPr>
      </w:pPr>
      <w:r w:rsidRPr="008F6E20">
        <w:rPr>
          <w:rFonts w:asciiTheme="minorHAnsi" w:hAnsiTheme="minorHAnsi" w:cstheme="minorHAnsi"/>
          <w:b/>
          <w:bCs/>
          <w:i/>
          <w:iCs/>
          <w:sz w:val="32"/>
          <w:szCs w:val="32"/>
        </w:rPr>
        <w:t>Iterative Waterfall Strategy</w:t>
      </w:r>
    </w:p>
    <w:p w14:paraId="73E7788C" w14:textId="77777777" w:rsidR="008F6E20" w:rsidRPr="008F6E20" w:rsidRDefault="008F6E20" w:rsidP="008F6E20">
      <w:pPr>
        <w:ind w:left="720"/>
        <w:jc w:val="both"/>
        <w:rPr>
          <w:rFonts w:asciiTheme="minorHAnsi" w:hAnsiTheme="minorHAnsi" w:cstheme="minorHAnsi"/>
          <w:sz w:val="24"/>
          <w:szCs w:val="24"/>
        </w:rPr>
      </w:pPr>
      <w:r w:rsidRPr="008F6E20">
        <w:rPr>
          <w:rFonts w:asciiTheme="minorHAnsi" w:hAnsiTheme="minorHAnsi" w:cstheme="minorHAnsi"/>
          <w:sz w:val="24"/>
          <w:szCs w:val="24"/>
        </w:rPr>
        <w:t>The Iterative Waterfall strategy is ideal for this project as it ensures a methodical progression through each development phase while incorporating iterative cycles that facilitate ongoing refinements. This method allows for systematic planning and execution, coupled with the flexibility to adapt to feedback and changing requirements.</w:t>
      </w:r>
    </w:p>
    <w:p w14:paraId="1208867A" w14:textId="77777777" w:rsidR="008F6E20" w:rsidRPr="008F6E20" w:rsidRDefault="008F6E20" w:rsidP="00CD0709">
      <w:pPr>
        <w:pStyle w:val="ListParagraph"/>
        <w:numPr>
          <w:ilvl w:val="0"/>
          <w:numId w:val="57"/>
        </w:numPr>
        <w:jc w:val="both"/>
        <w:rPr>
          <w:rFonts w:asciiTheme="minorHAnsi" w:hAnsiTheme="minorHAnsi" w:cstheme="minorHAnsi"/>
          <w:b/>
          <w:bCs/>
          <w:i/>
          <w:iCs/>
          <w:sz w:val="24"/>
          <w:szCs w:val="24"/>
        </w:rPr>
      </w:pPr>
      <w:r w:rsidRPr="008F6E20">
        <w:rPr>
          <w:rFonts w:asciiTheme="minorHAnsi" w:hAnsiTheme="minorHAnsi" w:cstheme="minorHAnsi"/>
          <w:b/>
          <w:bCs/>
          <w:i/>
          <w:iCs/>
          <w:sz w:val="24"/>
          <w:szCs w:val="24"/>
        </w:rPr>
        <w:t>Requirements Analysis:</w:t>
      </w:r>
    </w:p>
    <w:p w14:paraId="6C1BB449" w14:textId="77777777" w:rsidR="008F6E20" w:rsidRPr="008F6E20" w:rsidRDefault="008F6E20" w:rsidP="008F6E20">
      <w:pPr>
        <w:ind w:left="720"/>
        <w:jc w:val="both"/>
        <w:rPr>
          <w:rFonts w:asciiTheme="minorHAnsi" w:hAnsiTheme="minorHAnsi" w:cstheme="minorHAnsi"/>
          <w:sz w:val="24"/>
          <w:szCs w:val="24"/>
        </w:rPr>
      </w:pPr>
      <w:r w:rsidRPr="008F6E20">
        <w:rPr>
          <w:rFonts w:asciiTheme="minorHAnsi" w:hAnsiTheme="minorHAnsi" w:cstheme="minorHAnsi"/>
          <w:sz w:val="24"/>
          <w:szCs w:val="24"/>
        </w:rPr>
        <w:t>Comprehensive analysis sessions with stakeholders to gather detailed requirements.</w:t>
      </w:r>
    </w:p>
    <w:p w14:paraId="7DE036AC" w14:textId="77777777" w:rsidR="008F6E20" w:rsidRPr="008F6E20" w:rsidRDefault="008F6E20" w:rsidP="008F6E20">
      <w:pPr>
        <w:ind w:left="720"/>
        <w:jc w:val="both"/>
        <w:rPr>
          <w:rFonts w:asciiTheme="minorHAnsi" w:hAnsiTheme="minorHAnsi" w:cstheme="minorHAnsi"/>
          <w:sz w:val="24"/>
          <w:szCs w:val="24"/>
        </w:rPr>
      </w:pPr>
      <w:r w:rsidRPr="008F6E20">
        <w:rPr>
          <w:rFonts w:asciiTheme="minorHAnsi" w:hAnsiTheme="minorHAnsi" w:cstheme="minorHAnsi"/>
          <w:sz w:val="24"/>
          <w:szCs w:val="24"/>
        </w:rPr>
        <w:t>Documentation of requirements in a detailed specification document.</w:t>
      </w:r>
    </w:p>
    <w:p w14:paraId="1D9E62E4" w14:textId="77777777" w:rsidR="008F6E20" w:rsidRPr="008F6E20" w:rsidRDefault="008F6E20" w:rsidP="008F6E20">
      <w:pPr>
        <w:ind w:left="720"/>
        <w:jc w:val="both"/>
        <w:rPr>
          <w:rFonts w:asciiTheme="minorHAnsi" w:hAnsiTheme="minorHAnsi" w:cstheme="minorHAnsi"/>
          <w:sz w:val="24"/>
          <w:szCs w:val="24"/>
        </w:rPr>
      </w:pPr>
      <w:r w:rsidRPr="008F6E20">
        <w:rPr>
          <w:rFonts w:asciiTheme="minorHAnsi" w:hAnsiTheme="minorHAnsi" w:cstheme="minorHAnsi"/>
          <w:sz w:val="24"/>
          <w:szCs w:val="24"/>
        </w:rPr>
        <w:t>Continuous review and updating of requirements based on feedback and evolving needs.</w:t>
      </w:r>
    </w:p>
    <w:p w14:paraId="604488C9" w14:textId="77777777" w:rsidR="008F6E20" w:rsidRPr="008F6E20" w:rsidRDefault="008F6E20" w:rsidP="00CD0709">
      <w:pPr>
        <w:pStyle w:val="ListParagraph"/>
        <w:numPr>
          <w:ilvl w:val="0"/>
          <w:numId w:val="57"/>
        </w:numPr>
        <w:jc w:val="both"/>
        <w:rPr>
          <w:rFonts w:asciiTheme="minorHAnsi" w:hAnsiTheme="minorHAnsi" w:cstheme="minorHAnsi"/>
          <w:b/>
          <w:bCs/>
          <w:i/>
          <w:iCs/>
          <w:sz w:val="24"/>
          <w:szCs w:val="24"/>
        </w:rPr>
      </w:pPr>
      <w:r w:rsidRPr="008F6E20">
        <w:rPr>
          <w:rFonts w:asciiTheme="minorHAnsi" w:hAnsiTheme="minorHAnsi" w:cstheme="minorHAnsi"/>
          <w:b/>
          <w:bCs/>
          <w:i/>
          <w:iCs/>
          <w:sz w:val="24"/>
          <w:szCs w:val="24"/>
        </w:rPr>
        <w:t>System Design:</w:t>
      </w:r>
    </w:p>
    <w:p w14:paraId="40407D8E" w14:textId="77777777" w:rsidR="008F6E20" w:rsidRPr="008F6E20" w:rsidRDefault="008F6E20" w:rsidP="008F6E20">
      <w:pPr>
        <w:ind w:left="720"/>
        <w:jc w:val="both"/>
        <w:rPr>
          <w:rFonts w:asciiTheme="minorHAnsi" w:hAnsiTheme="minorHAnsi" w:cstheme="minorHAnsi"/>
          <w:sz w:val="24"/>
          <w:szCs w:val="24"/>
        </w:rPr>
      </w:pPr>
      <w:r w:rsidRPr="008F6E20">
        <w:rPr>
          <w:rFonts w:asciiTheme="minorHAnsi" w:hAnsiTheme="minorHAnsi" w:cstheme="minorHAnsi"/>
          <w:sz w:val="24"/>
          <w:szCs w:val="24"/>
        </w:rPr>
        <w:t>Development of a high-level architecture for the new web-based system.</w:t>
      </w:r>
    </w:p>
    <w:p w14:paraId="051D9811" w14:textId="77777777" w:rsidR="008F6E20" w:rsidRPr="008F6E20" w:rsidRDefault="008F6E20" w:rsidP="008F6E20">
      <w:pPr>
        <w:ind w:left="720"/>
        <w:jc w:val="both"/>
        <w:rPr>
          <w:rFonts w:asciiTheme="minorHAnsi" w:hAnsiTheme="minorHAnsi" w:cstheme="minorHAnsi"/>
          <w:sz w:val="24"/>
          <w:szCs w:val="24"/>
        </w:rPr>
      </w:pPr>
      <w:r w:rsidRPr="008F6E20">
        <w:rPr>
          <w:rFonts w:asciiTheme="minorHAnsi" w:hAnsiTheme="minorHAnsi" w:cstheme="minorHAnsi"/>
          <w:sz w:val="24"/>
          <w:szCs w:val="24"/>
        </w:rPr>
        <w:t>Detailed designs for each component, ensuring compliance with cybersecurity standards.</w:t>
      </w:r>
    </w:p>
    <w:p w14:paraId="5B5F71BB" w14:textId="77777777" w:rsidR="008F6E20" w:rsidRPr="008F6E20" w:rsidRDefault="008F6E20" w:rsidP="008F6E20">
      <w:pPr>
        <w:ind w:left="720"/>
        <w:jc w:val="both"/>
        <w:rPr>
          <w:rFonts w:asciiTheme="minorHAnsi" w:hAnsiTheme="minorHAnsi" w:cstheme="minorHAnsi"/>
          <w:sz w:val="24"/>
          <w:szCs w:val="24"/>
        </w:rPr>
      </w:pPr>
      <w:r w:rsidRPr="008F6E20">
        <w:rPr>
          <w:rFonts w:asciiTheme="minorHAnsi" w:hAnsiTheme="minorHAnsi" w:cstheme="minorHAnsi"/>
          <w:sz w:val="24"/>
          <w:szCs w:val="24"/>
        </w:rPr>
        <w:t>Prototyping of critical components, refined through stakeholder feedback.</w:t>
      </w:r>
    </w:p>
    <w:p w14:paraId="779AFD8E" w14:textId="77777777" w:rsidR="008F6E20" w:rsidRPr="008F6E20" w:rsidRDefault="008F6E20" w:rsidP="00CD0709">
      <w:pPr>
        <w:pStyle w:val="ListParagraph"/>
        <w:numPr>
          <w:ilvl w:val="0"/>
          <w:numId w:val="57"/>
        </w:numPr>
        <w:jc w:val="both"/>
        <w:rPr>
          <w:rFonts w:asciiTheme="minorHAnsi" w:hAnsiTheme="minorHAnsi" w:cstheme="minorHAnsi"/>
          <w:b/>
          <w:bCs/>
          <w:i/>
          <w:iCs/>
          <w:sz w:val="24"/>
          <w:szCs w:val="24"/>
        </w:rPr>
      </w:pPr>
      <w:r w:rsidRPr="008F6E20">
        <w:rPr>
          <w:rFonts w:asciiTheme="minorHAnsi" w:hAnsiTheme="minorHAnsi" w:cstheme="minorHAnsi"/>
          <w:b/>
          <w:bCs/>
          <w:i/>
          <w:iCs/>
          <w:sz w:val="24"/>
          <w:szCs w:val="24"/>
        </w:rPr>
        <w:t>Implementation:</w:t>
      </w:r>
    </w:p>
    <w:p w14:paraId="0FFE1CA3" w14:textId="77777777" w:rsidR="008F6E20" w:rsidRPr="008F6E20" w:rsidRDefault="008F6E20" w:rsidP="008F6E20">
      <w:pPr>
        <w:ind w:left="720"/>
        <w:jc w:val="both"/>
        <w:rPr>
          <w:rFonts w:asciiTheme="minorHAnsi" w:hAnsiTheme="minorHAnsi" w:cstheme="minorHAnsi"/>
          <w:sz w:val="24"/>
          <w:szCs w:val="24"/>
        </w:rPr>
      </w:pPr>
      <w:r w:rsidRPr="008F6E20">
        <w:rPr>
          <w:rFonts w:asciiTheme="minorHAnsi" w:hAnsiTheme="minorHAnsi" w:cstheme="minorHAnsi"/>
          <w:sz w:val="24"/>
          <w:szCs w:val="24"/>
        </w:rPr>
        <w:t>Modular development of the system, breaking down into manageable modules.</w:t>
      </w:r>
    </w:p>
    <w:p w14:paraId="229D49FF" w14:textId="77777777" w:rsidR="008F6E20" w:rsidRPr="008F6E20" w:rsidRDefault="008F6E20" w:rsidP="008F6E20">
      <w:pPr>
        <w:ind w:left="720"/>
        <w:jc w:val="both"/>
        <w:rPr>
          <w:rFonts w:asciiTheme="minorHAnsi" w:hAnsiTheme="minorHAnsi" w:cstheme="minorHAnsi"/>
          <w:sz w:val="24"/>
          <w:szCs w:val="24"/>
        </w:rPr>
      </w:pPr>
      <w:r w:rsidRPr="008F6E20">
        <w:rPr>
          <w:rFonts w:asciiTheme="minorHAnsi" w:hAnsiTheme="minorHAnsi" w:cstheme="minorHAnsi"/>
          <w:sz w:val="24"/>
          <w:szCs w:val="24"/>
        </w:rPr>
        <w:t>Parallel development of different modules with well-defined integration points.</w:t>
      </w:r>
    </w:p>
    <w:p w14:paraId="072C78A2" w14:textId="77777777" w:rsidR="008F6E20" w:rsidRPr="008F6E20" w:rsidRDefault="008F6E20" w:rsidP="008F6E20">
      <w:pPr>
        <w:ind w:left="720"/>
        <w:jc w:val="both"/>
        <w:rPr>
          <w:rFonts w:asciiTheme="minorHAnsi" w:hAnsiTheme="minorHAnsi" w:cstheme="minorHAnsi"/>
          <w:sz w:val="24"/>
          <w:szCs w:val="24"/>
        </w:rPr>
      </w:pPr>
      <w:r w:rsidRPr="008F6E20">
        <w:rPr>
          <w:rFonts w:asciiTheme="minorHAnsi" w:hAnsiTheme="minorHAnsi" w:cstheme="minorHAnsi"/>
          <w:sz w:val="24"/>
          <w:szCs w:val="24"/>
        </w:rPr>
        <w:t>Regular code reviews and unit testing to maintain quality and adherence to requirements.</w:t>
      </w:r>
    </w:p>
    <w:p w14:paraId="501C8CC8" w14:textId="77777777" w:rsidR="008F6E20" w:rsidRPr="008F6E20" w:rsidRDefault="008F6E20" w:rsidP="00CD0709">
      <w:pPr>
        <w:pStyle w:val="ListParagraph"/>
        <w:numPr>
          <w:ilvl w:val="0"/>
          <w:numId w:val="57"/>
        </w:numPr>
        <w:jc w:val="both"/>
        <w:rPr>
          <w:rFonts w:asciiTheme="minorHAnsi" w:hAnsiTheme="minorHAnsi" w:cstheme="minorHAnsi"/>
          <w:b/>
          <w:bCs/>
          <w:i/>
          <w:iCs/>
          <w:sz w:val="24"/>
          <w:szCs w:val="24"/>
        </w:rPr>
      </w:pPr>
      <w:r w:rsidRPr="008F6E20">
        <w:rPr>
          <w:rFonts w:asciiTheme="minorHAnsi" w:hAnsiTheme="minorHAnsi" w:cstheme="minorHAnsi"/>
          <w:b/>
          <w:bCs/>
          <w:i/>
          <w:iCs/>
          <w:sz w:val="24"/>
          <w:szCs w:val="24"/>
        </w:rPr>
        <w:t>Integration and Testing:</w:t>
      </w:r>
    </w:p>
    <w:p w14:paraId="7251BBC1" w14:textId="77777777" w:rsidR="008F6E20" w:rsidRPr="008F6E20" w:rsidRDefault="008F6E20" w:rsidP="008F6E20">
      <w:pPr>
        <w:ind w:left="720"/>
        <w:jc w:val="both"/>
        <w:rPr>
          <w:rFonts w:asciiTheme="minorHAnsi" w:hAnsiTheme="minorHAnsi" w:cstheme="minorHAnsi"/>
          <w:sz w:val="24"/>
          <w:szCs w:val="24"/>
        </w:rPr>
      </w:pPr>
      <w:r w:rsidRPr="008F6E20">
        <w:rPr>
          <w:rFonts w:asciiTheme="minorHAnsi" w:hAnsiTheme="minorHAnsi" w:cstheme="minorHAnsi"/>
          <w:sz w:val="24"/>
          <w:szCs w:val="24"/>
        </w:rPr>
        <w:t>Iterative integration of individual modules into the core system.</w:t>
      </w:r>
    </w:p>
    <w:p w14:paraId="449CD8EB" w14:textId="77777777" w:rsidR="008F6E20" w:rsidRPr="008F6E20" w:rsidRDefault="008F6E20" w:rsidP="008F6E20">
      <w:pPr>
        <w:ind w:left="720"/>
        <w:jc w:val="both"/>
        <w:rPr>
          <w:rFonts w:asciiTheme="minorHAnsi" w:hAnsiTheme="minorHAnsi" w:cstheme="minorHAnsi"/>
          <w:sz w:val="24"/>
          <w:szCs w:val="24"/>
        </w:rPr>
      </w:pPr>
      <w:r w:rsidRPr="008F6E20">
        <w:rPr>
          <w:rFonts w:asciiTheme="minorHAnsi" w:hAnsiTheme="minorHAnsi" w:cstheme="minorHAnsi"/>
          <w:sz w:val="24"/>
          <w:szCs w:val="24"/>
        </w:rPr>
        <w:t>Comprehensive system testing to ensure functional and non-functional requirements are met.</w:t>
      </w:r>
    </w:p>
    <w:p w14:paraId="503A884F" w14:textId="77777777" w:rsidR="008F6E20" w:rsidRPr="008F6E20" w:rsidRDefault="008F6E20" w:rsidP="008F6E20">
      <w:pPr>
        <w:ind w:left="720"/>
        <w:jc w:val="both"/>
        <w:rPr>
          <w:rFonts w:asciiTheme="minorHAnsi" w:hAnsiTheme="minorHAnsi" w:cstheme="minorHAnsi"/>
          <w:sz w:val="24"/>
          <w:szCs w:val="24"/>
        </w:rPr>
      </w:pPr>
      <w:r w:rsidRPr="008F6E20">
        <w:rPr>
          <w:rFonts w:asciiTheme="minorHAnsi" w:hAnsiTheme="minorHAnsi" w:cstheme="minorHAnsi"/>
          <w:sz w:val="24"/>
          <w:szCs w:val="24"/>
        </w:rPr>
        <w:t>User Acceptance Testing (UAT) with end-users to validate functionality, usability, and performance.</w:t>
      </w:r>
    </w:p>
    <w:p w14:paraId="708C2FD7" w14:textId="77777777" w:rsidR="008F6E20" w:rsidRPr="008F6E20" w:rsidRDefault="008F6E20" w:rsidP="00CD0709">
      <w:pPr>
        <w:pStyle w:val="ListParagraph"/>
        <w:numPr>
          <w:ilvl w:val="0"/>
          <w:numId w:val="57"/>
        </w:numPr>
        <w:jc w:val="both"/>
        <w:rPr>
          <w:rFonts w:asciiTheme="minorHAnsi" w:hAnsiTheme="minorHAnsi" w:cstheme="minorHAnsi"/>
          <w:b/>
          <w:bCs/>
          <w:i/>
          <w:iCs/>
          <w:sz w:val="24"/>
          <w:szCs w:val="24"/>
        </w:rPr>
      </w:pPr>
      <w:r w:rsidRPr="008F6E20">
        <w:rPr>
          <w:rFonts w:asciiTheme="minorHAnsi" w:hAnsiTheme="minorHAnsi" w:cstheme="minorHAnsi"/>
          <w:b/>
          <w:bCs/>
          <w:i/>
          <w:iCs/>
          <w:sz w:val="24"/>
          <w:szCs w:val="24"/>
        </w:rPr>
        <w:t>Deployment:</w:t>
      </w:r>
    </w:p>
    <w:p w14:paraId="4D142F95" w14:textId="77777777" w:rsidR="008F6E20" w:rsidRPr="008F6E20" w:rsidRDefault="008F6E20" w:rsidP="008F6E20">
      <w:pPr>
        <w:ind w:left="720"/>
        <w:jc w:val="both"/>
        <w:rPr>
          <w:rFonts w:asciiTheme="minorHAnsi" w:hAnsiTheme="minorHAnsi" w:cstheme="minorHAnsi"/>
          <w:sz w:val="24"/>
          <w:szCs w:val="24"/>
        </w:rPr>
      </w:pPr>
      <w:r w:rsidRPr="008F6E20">
        <w:rPr>
          <w:rFonts w:asciiTheme="minorHAnsi" w:hAnsiTheme="minorHAnsi" w:cstheme="minorHAnsi"/>
          <w:sz w:val="24"/>
          <w:szCs w:val="24"/>
        </w:rPr>
        <w:t>Pilot deployment to a limited user base for feedback and issue identification.</w:t>
      </w:r>
    </w:p>
    <w:p w14:paraId="1A72574D" w14:textId="77777777" w:rsidR="008F6E20" w:rsidRPr="008F6E20" w:rsidRDefault="008F6E20" w:rsidP="008F6E20">
      <w:pPr>
        <w:ind w:left="720"/>
        <w:jc w:val="both"/>
        <w:rPr>
          <w:rFonts w:asciiTheme="minorHAnsi" w:hAnsiTheme="minorHAnsi" w:cstheme="minorHAnsi"/>
          <w:sz w:val="24"/>
          <w:szCs w:val="24"/>
        </w:rPr>
      </w:pPr>
      <w:r w:rsidRPr="008F6E20">
        <w:rPr>
          <w:rFonts w:asciiTheme="minorHAnsi" w:hAnsiTheme="minorHAnsi" w:cstheme="minorHAnsi"/>
          <w:sz w:val="24"/>
          <w:szCs w:val="24"/>
        </w:rPr>
        <w:t>Phased full deployment to all users, ensuring minimal disruption to operations.</w:t>
      </w:r>
    </w:p>
    <w:p w14:paraId="2F8BD53A" w14:textId="77777777" w:rsidR="008F6E20" w:rsidRPr="008F6E20" w:rsidRDefault="008F6E20" w:rsidP="008F6E20">
      <w:pPr>
        <w:ind w:left="720"/>
        <w:jc w:val="both"/>
        <w:rPr>
          <w:rFonts w:asciiTheme="minorHAnsi" w:hAnsiTheme="minorHAnsi" w:cstheme="minorHAnsi"/>
          <w:sz w:val="24"/>
          <w:szCs w:val="24"/>
        </w:rPr>
      </w:pPr>
      <w:r w:rsidRPr="008F6E20">
        <w:rPr>
          <w:rFonts w:asciiTheme="minorHAnsi" w:hAnsiTheme="minorHAnsi" w:cstheme="minorHAnsi"/>
          <w:sz w:val="24"/>
          <w:szCs w:val="24"/>
        </w:rPr>
        <w:t>Training and support provided to users and support staff for smooth adoption.</w:t>
      </w:r>
    </w:p>
    <w:p w14:paraId="227FEB03" w14:textId="77777777" w:rsidR="008F6E20" w:rsidRPr="008F6E20" w:rsidRDefault="008F6E20" w:rsidP="008F6E20">
      <w:pPr>
        <w:ind w:left="720"/>
        <w:jc w:val="both"/>
        <w:rPr>
          <w:rFonts w:asciiTheme="minorHAnsi" w:hAnsiTheme="minorHAnsi" w:cstheme="minorHAnsi"/>
          <w:sz w:val="24"/>
          <w:szCs w:val="24"/>
        </w:rPr>
      </w:pPr>
      <w:r w:rsidRPr="008F6E20">
        <w:rPr>
          <w:rFonts w:asciiTheme="minorHAnsi" w:hAnsiTheme="minorHAnsi" w:cstheme="minorHAnsi"/>
          <w:sz w:val="24"/>
          <w:szCs w:val="24"/>
        </w:rPr>
        <w:t>Maintenance and Feedback:</w:t>
      </w:r>
    </w:p>
    <w:p w14:paraId="20679CDF" w14:textId="77777777" w:rsidR="008F6E20" w:rsidRPr="008F6E20" w:rsidRDefault="008F6E20" w:rsidP="008F6E20">
      <w:pPr>
        <w:ind w:left="720"/>
        <w:jc w:val="both"/>
        <w:rPr>
          <w:rFonts w:asciiTheme="minorHAnsi" w:hAnsiTheme="minorHAnsi" w:cstheme="minorHAnsi"/>
          <w:sz w:val="24"/>
          <w:szCs w:val="24"/>
        </w:rPr>
      </w:pPr>
      <w:r w:rsidRPr="008F6E20">
        <w:rPr>
          <w:rFonts w:asciiTheme="minorHAnsi" w:hAnsiTheme="minorHAnsi" w:cstheme="minorHAnsi"/>
          <w:sz w:val="24"/>
          <w:szCs w:val="24"/>
        </w:rPr>
        <w:t>Ongoing support post-deployment to address any arising issues.</w:t>
      </w:r>
    </w:p>
    <w:p w14:paraId="41F9D521" w14:textId="77777777" w:rsidR="008F6E20" w:rsidRPr="008F6E20" w:rsidRDefault="008F6E20" w:rsidP="008F6E20">
      <w:pPr>
        <w:ind w:left="720"/>
        <w:jc w:val="both"/>
        <w:rPr>
          <w:rFonts w:asciiTheme="minorHAnsi" w:hAnsiTheme="minorHAnsi" w:cstheme="minorHAnsi"/>
          <w:sz w:val="24"/>
          <w:szCs w:val="24"/>
        </w:rPr>
      </w:pPr>
      <w:r w:rsidRPr="008F6E20">
        <w:rPr>
          <w:rFonts w:asciiTheme="minorHAnsi" w:hAnsiTheme="minorHAnsi" w:cstheme="minorHAnsi"/>
          <w:sz w:val="24"/>
          <w:szCs w:val="24"/>
        </w:rPr>
        <w:t>Continuous improvement based on user feedback and iterative enhancements.</w:t>
      </w:r>
    </w:p>
    <w:p w14:paraId="718C8882" w14:textId="52085797" w:rsidR="006212AC" w:rsidRPr="008F6E20" w:rsidRDefault="008F6E20" w:rsidP="002D00DE">
      <w:pPr>
        <w:ind w:left="720"/>
        <w:jc w:val="both"/>
        <w:rPr>
          <w:rFonts w:asciiTheme="minorHAnsi" w:hAnsiTheme="minorHAnsi" w:cstheme="minorHAnsi"/>
          <w:sz w:val="24"/>
          <w:szCs w:val="24"/>
        </w:rPr>
      </w:pPr>
      <w:r w:rsidRPr="008F6E20">
        <w:rPr>
          <w:rFonts w:asciiTheme="minorHAnsi" w:hAnsiTheme="minorHAnsi" w:cstheme="minorHAnsi"/>
          <w:sz w:val="24"/>
          <w:szCs w:val="24"/>
        </w:rPr>
        <w:t>Regular updates for new features, bug fixes, and security enhancements.</w:t>
      </w:r>
    </w:p>
    <w:p w14:paraId="3C734B7C" w14:textId="77777777" w:rsidR="008F6E20" w:rsidRPr="009D2BAF" w:rsidRDefault="008F6E20" w:rsidP="00442592">
      <w:pPr>
        <w:pStyle w:val="ListParagraph"/>
        <w:jc w:val="both"/>
        <w:rPr>
          <w:rFonts w:asciiTheme="minorHAnsi" w:hAnsiTheme="minorHAnsi" w:cstheme="minorHAnsi"/>
          <w:sz w:val="24"/>
          <w:szCs w:val="24"/>
        </w:rPr>
      </w:pPr>
    </w:p>
    <w:p w14:paraId="4EF07BC0" w14:textId="3769E891" w:rsidR="00442592" w:rsidRPr="00442592" w:rsidRDefault="00FA4922" w:rsidP="00473D09">
      <w:pPr>
        <w:pStyle w:val="Heading1"/>
        <w:keepNext w:val="0"/>
        <w:keepLines w:val="0"/>
        <w:numPr>
          <w:ilvl w:val="0"/>
          <w:numId w:val="93"/>
        </w:numPr>
        <w:tabs>
          <w:tab w:val="left" w:pos="600"/>
        </w:tabs>
        <w:spacing w:before="0"/>
        <w:jc w:val="both"/>
        <w:rPr>
          <w:rFonts w:ascii="Calibri" w:eastAsia="Calibri" w:hAnsi="Calibri" w:cs="Calibri"/>
          <w:b/>
          <w:bCs/>
          <w:color w:val="auto"/>
          <w:sz w:val="26"/>
          <w:szCs w:val="26"/>
        </w:rPr>
      </w:pPr>
      <w:bookmarkStart w:id="24" w:name="_Toc168945802"/>
      <w:r w:rsidRPr="00442592">
        <w:rPr>
          <w:rFonts w:ascii="Calibri" w:eastAsia="Calibri" w:hAnsi="Calibri" w:cs="Calibri"/>
          <w:b/>
          <w:bCs/>
          <w:color w:val="auto"/>
          <w:sz w:val="26"/>
          <w:szCs w:val="26"/>
        </w:rPr>
        <w:t>CHANGE MANAGEMENT AND ADDITIONAL SERVICES</w:t>
      </w:r>
      <w:bookmarkEnd w:id="24"/>
    </w:p>
    <w:p w14:paraId="5870193D" w14:textId="6B7CF2E5" w:rsidR="00442592" w:rsidRPr="00442592" w:rsidRDefault="00442592" w:rsidP="00442592">
      <w:pPr>
        <w:pStyle w:val="BodyText"/>
        <w:jc w:val="both"/>
        <w:rPr>
          <w:rFonts w:asciiTheme="minorHAnsi" w:hAnsiTheme="minorHAnsi" w:cstheme="minorHAnsi"/>
        </w:rPr>
      </w:pPr>
      <w:r w:rsidRPr="00442592">
        <w:rPr>
          <w:rFonts w:asciiTheme="minorHAnsi" w:hAnsiTheme="minorHAnsi" w:cstheme="minorHAnsi"/>
        </w:rPr>
        <w:t>If the Client requires additional services related to the</w:t>
      </w:r>
      <w:r w:rsidR="00AC0458">
        <w:rPr>
          <w:rFonts w:asciiTheme="minorHAnsi" w:hAnsiTheme="minorHAnsi" w:cstheme="minorHAnsi"/>
        </w:rPr>
        <w:t xml:space="preserve"> procurements of</w:t>
      </w:r>
      <w:r w:rsidRPr="00442592">
        <w:rPr>
          <w:rFonts w:asciiTheme="minorHAnsi" w:hAnsiTheme="minorHAnsi" w:cstheme="minorHAnsi"/>
        </w:rPr>
        <w:t xml:space="preserve"> </w:t>
      </w:r>
      <w:r w:rsidR="00E710FE" w:rsidRPr="00FD097D">
        <w:rPr>
          <w:rFonts w:asciiTheme="minorHAnsi" w:hAnsiTheme="minorHAnsi" w:cstheme="minorHAnsi"/>
        </w:rPr>
        <w:t>Operations, Maintenance, upgradation support of Existing System, Support and Maintenance of revamped system along with data digitization of policy holder records and payment gateway integration</w:t>
      </w:r>
      <w:r w:rsidR="00E96396" w:rsidRPr="009D2BAF">
        <w:rPr>
          <w:rFonts w:asciiTheme="minorHAnsi" w:hAnsiTheme="minorHAnsi" w:cstheme="minorHAnsi"/>
        </w:rPr>
        <w:t xml:space="preserve"> </w:t>
      </w:r>
      <w:r w:rsidRPr="00442592">
        <w:rPr>
          <w:rFonts w:asciiTheme="minorHAnsi" w:hAnsiTheme="minorHAnsi" w:cstheme="minorHAnsi"/>
        </w:rPr>
        <w:t xml:space="preserve">it </w:t>
      </w:r>
      <w:r w:rsidRPr="00442592">
        <w:rPr>
          <w:rFonts w:asciiTheme="minorHAnsi" w:hAnsiTheme="minorHAnsi" w:cstheme="minorHAnsi"/>
        </w:rPr>
        <w:lastRenderedPageBreak/>
        <w:t xml:space="preserve">shall first offer the Contractor the opportunity to provide such services. If the Contractor agrees to provide such services, the Parties shall sign a local purchase order prepared on the basis of the addition&amp; services required, such purchase order shall be deemed to form an integral part of this Agreement. </w:t>
      </w:r>
    </w:p>
    <w:p w14:paraId="5F8515EB" w14:textId="77777777" w:rsidR="00442592" w:rsidRPr="00442592" w:rsidRDefault="00442592" w:rsidP="00442592">
      <w:pPr>
        <w:pStyle w:val="BodyText"/>
        <w:jc w:val="both"/>
        <w:rPr>
          <w:rFonts w:asciiTheme="minorHAnsi" w:hAnsiTheme="minorHAnsi" w:cstheme="minorHAnsi"/>
        </w:rPr>
      </w:pPr>
      <w:r w:rsidRPr="00442592">
        <w:rPr>
          <w:rFonts w:asciiTheme="minorHAnsi" w:hAnsiTheme="minorHAnsi" w:cstheme="minorHAnsi"/>
        </w:rPr>
        <w:t xml:space="preserve">All additional services shall be subject to the provisions of this Agreement, in particular those relating to intellectual property and confidentiality, with the appropriate modifications. </w:t>
      </w:r>
    </w:p>
    <w:p w14:paraId="0FA6D3A2" w14:textId="3406C1D8" w:rsidR="00442592" w:rsidRDefault="00442592" w:rsidP="00442592">
      <w:pPr>
        <w:pStyle w:val="BodyText"/>
        <w:jc w:val="both"/>
        <w:rPr>
          <w:rFonts w:asciiTheme="minorHAnsi" w:hAnsiTheme="minorHAnsi" w:cstheme="minorHAnsi"/>
        </w:rPr>
      </w:pPr>
      <w:r w:rsidRPr="00442592">
        <w:rPr>
          <w:rFonts w:asciiTheme="minorHAnsi" w:hAnsiTheme="minorHAnsi" w:cstheme="minorHAnsi"/>
        </w:rPr>
        <w:t>All the changes requested for</w:t>
      </w:r>
      <w:r w:rsidR="0062670B">
        <w:rPr>
          <w:rFonts w:asciiTheme="minorHAnsi" w:hAnsiTheme="minorHAnsi" w:cstheme="minorHAnsi"/>
        </w:rPr>
        <w:t xml:space="preserve"> </w:t>
      </w:r>
      <w:r w:rsidR="00BB38CC" w:rsidRPr="00BB38CC">
        <w:rPr>
          <w:rFonts w:asciiTheme="minorHAnsi" w:hAnsiTheme="minorHAnsi" w:cstheme="minorHAnsi"/>
        </w:rPr>
        <w:t>of Existing Core System to New Web Based Core System and Digitization of Policy Holder Records</w:t>
      </w:r>
      <w:r w:rsidR="00BB38CC" w:rsidRPr="00442592">
        <w:rPr>
          <w:rFonts w:asciiTheme="minorHAnsi" w:hAnsiTheme="minorHAnsi" w:cstheme="minorHAnsi"/>
        </w:rPr>
        <w:t xml:space="preserve"> of PLIS</w:t>
      </w:r>
      <w:r w:rsidRPr="00442592">
        <w:rPr>
          <w:rFonts w:asciiTheme="minorHAnsi" w:hAnsiTheme="minorHAnsi" w:cstheme="minorHAnsi"/>
        </w:rPr>
        <w:t xml:space="preserve"> for additional services shall be on the basis of mutual consultation between the Parties and in writing.</w:t>
      </w:r>
    </w:p>
    <w:p w14:paraId="3A237562" w14:textId="77777777" w:rsidR="00237E1C" w:rsidRDefault="00237E1C" w:rsidP="00442592">
      <w:pPr>
        <w:pStyle w:val="BodyText"/>
        <w:jc w:val="both"/>
        <w:rPr>
          <w:rFonts w:asciiTheme="minorHAnsi" w:hAnsiTheme="minorHAnsi" w:cstheme="minorHAnsi"/>
        </w:rPr>
      </w:pPr>
    </w:p>
    <w:p w14:paraId="5DC9FBEE" w14:textId="77777777" w:rsidR="00237E1C" w:rsidRPr="00237E1C" w:rsidRDefault="00237E1C" w:rsidP="00237E1C">
      <w:pPr>
        <w:jc w:val="both"/>
        <w:rPr>
          <w:rFonts w:asciiTheme="minorHAnsi" w:hAnsiTheme="minorHAnsi" w:cstheme="minorHAnsi"/>
          <w:b/>
          <w:bCs/>
          <w:i/>
          <w:iCs/>
          <w:sz w:val="24"/>
          <w:szCs w:val="24"/>
        </w:rPr>
      </w:pPr>
      <w:r w:rsidRPr="00237E1C">
        <w:rPr>
          <w:rFonts w:asciiTheme="minorHAnsi" w:hAnsiTheme="minorHAnsi" w:cstheme="minorHAnsi"/>
          <w:b/>
          <w:bCs/>
          <w:i/>
          <w:iCs/>
          <w:sz w:val="24"/>
          <w:szCs w:val="24"/>
        </w:rPr>
        <w:t>Note: The company that is awarded the contract can receive Complete or partial work orders based on needs. The client will decide that the system to be implemented today will receive its work order today, and the system to be implemented in 6 months will receive its work order later.</w:t>
      </w:r>
    </w:p>
    <w:p w14:paraId="6FF805CE" w14:textId="7104C20C" w:rsidR="002163DB" w:rsidRDefault="002163DB" w:rsidP="00442592">
      <w:pPr>
        <w:pStyle w:val="BodyText"/>
        <w:jc w:val="both"/>
        <w:rPr>
          <w:rFonts w:asciiTheme="minorHAnsi" w:hAnsiTheme="minorHAnsi" w:cstheme="minorHAnsi"/>
        </w:rPr>
      </w:pPr>
    </w:p>
    <w:p w14:paraId="075A5BDE" w14:textId="0D07DA69" w:rsidR="0065767E" w:rsidRDefault="0065767E" w:rsidP="003041E8">
      <w:pPr>
        <w:pStyle w:val="Heading1"/>
        <w:keepNext w:val="0"/>
        <w:keepLines w:val="0"/>
        <w:numPr>
          <w:ilvl w:val="0"/>
          <w:numId w:val="93"/>
        </w:numPr>
        <w:tabs>
          <w:tab w:val="left" w:pos="600"/>
        </w:tabs>
        <w:spacing w:before="0"/>
        <w:ind w:left="0"/>
        <w:jc w:val="both"/>
        <w:rPr>
          <w:rFonts w:ascii="Calibri" w:eastAsia="Calibri" w:hAnsi="Calibri" w:cs="Calibri"/>
          <w:b/>
          <w:bCs/>
          <w:color w:val="auto"/>
          <w:sz w:val="26"/>
          <w:szCs w:val="26"/>
        </w:rPr>
      </w:pPr>
      <w:bookmarkStart w:id="25" w:name="_Toc168945803"/>
      <w:r w:rsidRPr="0065767E">
        <w:rPr>
          <w:rFonts w:ascii="Calibri" w:eastAsia="Calibri" w:hAnsi="Calibri" w:cs="Calibri"/>
          <w:b/>
          <w:bCs/>
          <w:color w:val="auto"/>
          <w:sz w:val="26"/>
          <w:szCs w:val="26"/>
        </w:rPr>
        <w:t>SUPPORT DEPLOYMENT</w:t>
      </w:r>
      <w:bookmarkEnd w:id="25"/>
    </w:p>
    <w:p w14:paraId="0C9C04C8" w14:textId="77777777" w:rsidR="00442592" w:rsidRDefault="00442592" w:rsidP="00442592">
      <w:pPr>
        <w:jc w:val="both"/>
        <w:rPr>
          <w:rFonts w:asciiTheme="minorHAnsi" w:hAnsiTheme="minorHAnsi" w:cstheme="minorHAnsi"/>
          <w:sz w:val="24"/>
          <w:szCs w:val="24"/>
        </w:rPr>
      </w:pPr>
    </w:p>
    <w:p w14:paraId="2D4180B1" w14:textId="7E68114F" w:rsidR="0065767E" w:rsidRDefault="0065767E" w:rsidP="004435E8">
      <w:pPr>
        <w:pStyle w:val="BodyText"/>
        <w:jc w:val="both"/>
        <w:rPr>
          <w:rFonts w:asciiTheme="minorHAnsi" w:hAnsiTheme="minorHAnsi" w:cstheme="minorHAnsi"/>
        </w:rPr>
      </w:pPr>
      <w:r w:rsidRPr="0065767E">
        <w:rPr>
          <w:rFonts w:asciiTheme="minorHAnsi" w:hAnsiTheme="minorHAnsi" w:cstheme="minorHAnsi"/>
        </w:rPr>
        <w:t xml:space="preserve">The vendor shall be required to deploy properly qualified Professionals at required locations to achieve the desired objective of </w:t>
      </w:r>
      <w:r w:rsidR="00450779">
        <w:rPr>
          <w:rFonts w:asciiTheme="minorHAnsi" w:hAnsiTheme="minorHAnsi" w:cstheme="minorHAnsi"/>
        </w:rPr>
        <w:t xml:space="preserve">Operation and Management </w:t>
      </w:r>
      <w:r w:rsidR="00E96396" w:rsidRPr="00E96396">
        <w:rPr>
          <w:rFonts w:asciiTheme="minorHAnsi" w:hAnsiTheme="minorHAnsi" w:cstheme="minorHAnsi"/>
        </w:rPr>
        <w:t>of existing core system</w:t>
      </w:r>
      <w:r w:rsidR="00542D82">
        <w:rPr>
          <w:rFonts w:asciiTheme="minorHAnsi" w:hAnsiTheme="minorHAnsi" w:cstheme="minorHAnsi"/>
        </w:rPr>
        <w:t>.</w:t>
      </w:r>
      <w:r w:rsidR="00450779">
        <w:rPr>
          <w:rFonts w:asciiTheme="minorHAnsi" w:hAnsiTheme="minorHAnsi" w:cstheme="minorHAnsi"/>
        </w:rPr>
        <w:t xml:space="preserve"> </w:t>
      </w:r>
      <w:r w:rsidRPr="0065767E">
        <w:rPr>
          <w:rFonts w:asciiTheme="minorHAnsi" w:hAnsiTheme="minorHAnsi" w:cstheme="minorHAnsi"/>
        </w:rPr>
        <w:t>The services required from each of them are as under:</w:t>
      </w:r>
    </w:p>
    <w:tbl>
      <w:tblPr>
        <w:tblStyle w:val="TableGrid"/>
        <w:tblW w:w="9967" w:type="dxa"/>
        <w:tblInd w:w="175" w:type="dxa"/>
        <w:tblLayout w:type="fixed"/>
        <w:tblLook w:val="04A0" w:firstRow="1" w:lastRow="0" w:firstColumn="1" w:lastColumn="0" w:noHBand="0" w:noVBand="1"/>
      </w:tblPr>
      <w:tblGrid>
        <w:gridCol w:w="517"/>
        <w:gridCol w:w="2160"/>
        <w:gridCol w:w="3240"/>
        <w:gridCol w:w="4050"/>
      </w:tblGrid>
      <w:tr w:rsidR="0065767E" w:rsidRPr="007D45E5" w14:paraId="10EF8F4B" w14:textId="77777777" w:rsidTr="0065767E">
        <w:trPr>
          <w:trHeight w:val="535"/>
        </w:trPr>
        <w:tc>
          <w:tcPr>
            <w:tcW w:w="517" w:type="dxa"/>
          </w:tcPr>
          <w:p w14:paraId="005C8518" w14:textId="77777777" w:rsidR="0065767E" w:rsidRPr="007D45E5" w:rsidRDefault="0065767E" w:rsidP="00676D1B">
            <w:pPr>
              <w:tabs>
                <w:tab w:val="left" w:pos="0"/>
              </w:tabs>
              <w:spacing w:before="158"/>
              <w:ind w:right="-18" w:hanging="131"/>
              <w:rPr>
                <w:rFonts w:asciiTheme="minorHAnsi" w:hAnsiTheme="minorHAnsi" w:cstheme="minorHAnsi"/>
                <w:b/>
                <w:color w:val="2B2B2B"/>
                <w:sz w:val="24"/>
                <w:szCs w:val="24"/>
              </w:rPr>
            </w:pPr>
            <w:r w:rsidRPr="007D45E5">
              <w:rPr>
                <w:rFonts w:asciiTheme="minorHAnsi" w:hAnsiTheme="minorHAnsi" w:cstheme="minorHAnsi"/>
                <w:b/>
                <w:color w:val="2B2B2B"/>
                <w:sz w:val="24"/>
                <w:szCs w:val="24"/>
              </w:rPr>
              <w:t>Sr.#</w:t>
            </w:r>
          </w:p>
        </w:tc>
        <w:tc>
          <w:tcPr>
            <w:tcW w:w="2160" w:type="dxa"/>
          </w:tcPr>
          <w:p w14:paraId="786AA116" w14:textId="77777777" w:rsidR="0065767E" w:rsidRPr="007D45E5" w:rsidRDefault="0065767E" w:rsidP="00676D1B">
            <w:pPr>
              <w:tabs>
                <w:tab w:val="left" w:pos="1137"/>
              </w:tabs>
              <w:spacing w:before="158"/>
              <w:ind w:right="105"/>
              <w:rPr>
                <w:rFonts w:asciiTheme="minorHAnsi" w:hAnsiTheme="minorHAnsi" w:cstheme="minorHAnsi"/>
                <w:b/>
                <w:color w:val="2B2B2B"/>
                <w:sz w:val="24"/>
                <w:szCs w:val="24"/>
              </w:rPr>
            </w:pPr>
            <w:r w:rsidRPr="007D45E5">
              <w:rPr>
                <w:rFonts w:asciiTheme="minorHAnsi" w:hAnsiTheme="minorHAnsi" w:cstheme="minorHAnsi"/>
                <w:b/>
                <w:color w:val="2B2B2B"/>
                <w:sz w:val="24"/>
                <w:szCs w:val="24"/>
              </w:rPr>
              <w:t>Role Required</w:t>
            </w:r>
          </w:p>
        </w:tc>
        <w:tc>
          <w:tcPr>
            <w:tcW w:w="3240" w:type="dxa"/>
          </w:tcPr>
          <w:p w14:paraId="2DB2D21D" w14:textId="77777777" w:rsidR="0065767E" w:rsidRPr="007D45E5" w:rsidRDefault="0065767E" w:rsidP="00676D1B">
            <w:pPr>
              <w:tabs>
                <w:tab w:val="left" w:pos="1137"/>
              </w:tabs>
              <w:spacing w:before="158"/>
              <w:rPr>
                <w:rFonts w:asciiTheme="minorHAnsi" w:hAnsiTheme="minorHAnsi" w:cstheme="minorHAnsi"/>
                <w:b/>
                <w:color w:val="2B2B2B"/>
                <w:sz w:val="24"/>
                <w:szCs w:val="24"/>
              </w:rPr>
            </w:pPr>
            <w:r w:rsidRPr="007D45E5">
              <w:rPr>
                <w:rFonts w:asciiTheme="minorHAnsi" w:hAnsiTheme="minorHAnsi" w:cstheme="minorHAnsi"/>
                <w:b/>
                <w:color w:val="2B2B2B"/>
                <w:sz w:val="24"/>
                <w:szCs w:val="24"/>
              </w:rPr>
              <w:t>Qualification</w:t>
            </w:r>
          </w:p>
        </w:tc>
        <w:tc>
          <w:tcPr>
            <w:tcW w:w="4050" w:type="dxa"/>
          </w:tcPr>
          <w:p w14:paraId="403373D5" w14:textId="77777777" w:rsidR="0065767E" w:rsidRPr="007D45E5" w:rsidRDefault="0065767E" w:rsidP="00676D1B">
            <w:pPr>
              <w:tabs>
                <w:tab w:val="left" w:pos="1962"/>
              </w:tabs>
              <w:spacing w:before="158"/>
              <w:ind w:right="342"/>
              <w:jc w:val="center"/>
              <w:rPr>
                <w:rFonts w:asciiTheme="minorHAnsi" w:hAnsiTheme="minorHAnsi" w:cstheme="minorHAnsi"/>
                <w:b/>
                <w:color w:val="2B2B2B"/>
                <w:sz w:val="24"/>
                <w:szCs w:val="24"/>
              </w:rPr>
            </w:pPr>
            <w:r w:rsidRPr="007D45E5">
              <w:rPr>
                <w:rFonts w:asciiTheme="minorHAnsi" w:hAnsiTheme="minorHAnsi" w:cstheme="minorHAnsi"/>
                <w:b/>
                <w:color w:val="2B2B2B"/>
                <w:sz w:val="24"/>
                <w:szCs w:val="24"/>
              </w:rPr>
              <w:t>Job Description</w:t>
            </w:r>
          </w:p>
        </w:tc>
      </w:tr>
      <w:tr w:rsidR="0065767E" w:rsidRPr="007D45E5" w14:paraId="55639F51" w14:textId="77777777" w:rsidTr="0065767E">
        <w:trPr>
          <w:trHeight w:val="4351"/>
        </w:trPr>
        <w:tc>
          <w:tcPr>
            <w:tcW w:w="517" w:type="dxa"/>
          </w:tcPr>
          <w:p w14:paraId="5158ECB6" w14:textId="024A4A0D" w:rsidR="0065767E" w:rsidRPr="00BB38CC" w:rsidRDefault="006212AC" w:rsidP="00676D1B">
            <w:pPr>
              <w:tabs>
                <w:tab w:val="left" w:pos="1137"/>
              </w:tabs>
              <w:spacing w:before="158"/>
              <w:ind w:right="-18"/>
              <w:rPr>
                <w:rFonts w:asciiTheme="minorHAnsi" w:hAnsiTheme="minorHAnsi" w:cstheme="minorHAnsi"/>
                <w:b/>
                <w:color w:val="2B2B2B"/>
                <w:sz w:val="20"/>
                <w:szCs w:val="20"/>
              </w:rPr>
            </w:pPr>
            <w:r>
              <w:rPr>
                <w:rFonts w:asciiTheme="minorHAnsi" w:hAnsiTheme="minorHAnsi" w:cstheme="minorHAnsi"/>
                <w:b/>
                <w:color w:val="2B2B2B"/>
                <w:sz w:val="20"/>
                <w:szCs w:val="20"/>
              </w:rPr>
              <w:t>i</w:t>
            </w:r>
            <w:r w:rsidR="0065767E" w:rsidRPr="00BB38CC">
              <w:rPr>
                <w:rFonts w:asciiTheme="minorHAnsi" w:hAnsiTheme="minorHAnsi" w:cstheme="minorHAnsi"/>
                <w:b/>
                <w:color w:val="2B2B2B"/>
                <w:sz w:val="20"/>
                <w:szCs w:val="20"/>
              </w:rPr>
              <w:t>.</w:t>
            </w:r>
          </w:p>
        </w:tc>
        <w:tc>
          <w:tcPr>
            <w:tcW w:w="2160" w:type="dxa"/>
          </w:tcPr>
          <w:p w14:paraId="5B7DF25C" w14:textId="77777777" w:rsidR="0065767E" w:rsidRPr="00BB38CC" w:rsidRDefault="0065767E" w:rsidP="00676D1B">
            <w:pPr>
              <w:pStyle w:val="TableParagraph"/>
              <w:spacing w:before="20" w:line="273" w:lineRule="auto"/>
              <w:ind w:right="-108"/>
              <w:rPr>
                <w:rFonts w:asciiTheme="minorHAnsi" w:hAnsiTheme="minorHAnsi" w:cstheme="minorHAnsi"/>
                <w:b/>
                <w:color w:val="0E0E0E"/>
                <w:sz w:val="24"/>
                <w:szCs w:val="24"/>
              </w:rPr>
            </w:pPr>
            <w:r w:rsidRPr="00BB38CC">
              <w:rPr>
                <w:rFonts w:asciiTheme="minorHAnsi" w:hAnsiTheme="minorHAnsi" w:cstheme="minorHAnsi"/>
                <w:b/>
                <w:color w:val="0E0E0E"/>
                <w:sz w:val="24"/>
                <w:szCs w:val="24"/>
              </w:rPr>
              <w:t>Full Stack Developer</w:t>
            </w:r>
          </w:p>
          <w:p w14:paraId="09C79103" w14:textId="41CE5D43" w:rsidR="0065767E" w:rsidRPr="00BB38CC" w:rsidRDefault="0065767E" w:rsidP="00676D1B">
            <w:pPr>
              <w:pStyle w:val="TableParagraph"/>
              <w:spacing w:before="20" w:line="273" w:lineRule="auto"/>
              <w:ind w:right="-108"/>
              <w:rPr>
                <w:rFonts w:asciiTheme="minorHAnsi" w:hAnsiTheme="minorHAnsi" w:cstheme="minorHAnsi"/>
                <w:b/>
                <w:color w:val="0E0E0E"/>
                <w:sz w:val="24"/>
                <w:szCs w:val="24"/>
              </w:rPr>
            </w:pPr>
          </w:p>
          <w:p w14:paraId="4812CE8C" w14:textId="77777777" w:rsidR="0065767E" w:rsidRPr="00BB38CC" w:rsidRDefault="0065767E" w:rsidP="00676D1B">
            <w:pPr>
              <w:pStyle w:val="TableParagraph"/>
              <w:spacing w:before="20" w:line="273" w:lineRule="auto"/>
              <w:jc w:val="both"/>
              <w:rPr>
                <w:rFonts w:asciiTheme="minorHAnsi" w:hAnsiTheme="minorHAnsi" w:cstheme="minorHAnsi"/>
                <w:color w:val="0E0E0E"/>
                <w:sz w:val="18"/>
                <w:szCs w:val="18"/>
              </w:rPr>
            </w:pPr>
            <w:r w:rsidRPr="00BB38CC">
              <w:rPr>
                <w:rFonts w:asciiTheme="minorHAnsi" w:hAnsiTheme="minorHAnsi" w:cstheme="minorHAnsi"/>
                <w:color w:val="0E0E0E"/>
                <w:sz w:val="18"/>
                <w:szCs w:val="18"/>
              </w:rPr>
              <w:t>He must be capable of modifying software as and when required by PLICL.</w:t>
            </w:r>
          </w:p>
          <w:p w14:paraId="148A9C04" w14:textId="77777777" w:rsidR="0065767E" w:rsidRPr="00BB38CC" w:rsidRDefault="0065767E" w:rsidP="00676D1B">
            <w:pPr>
              <w:tabs>
                <w:tab w:val="left" w:pos="1137"/>
              </w:tabs>
              <w:spacing w:before="20" w:line="273" w:lineRule="auto"/>
              <w:rPr>
                <w:rFonts w:asciiTheme="minorHAnsi" w:hAnsiTheme="minorHAnsi" w:cstheme="minorHAnsi"/>
                <w:color w:val="0E0E0E"/>
                <w:sz w:val="18"/>
                <w:szCs w:val="18"/>
              </w:rPr>
            </w:pPr>
          </w:p>
        </w:tc>
        <w:tc>
          <w:tcPr>
            <w:tcW w:w="3240" w:type="dxa"/>
          </w:tcPr>
          <w:p w14:paraId="2490000D" w14:textId="77777777" w:rsidR="0065767E" w:rsidRPr="00BB38CC" w:rsidRDefault="0065767E" w:rsidP="00676D1B">
            <w:pPr>
              <w:pStyle w:val="TableParagraph"/>
              <w:spacing w:before="20" w:line="273" w:lineRule="auto"/>
              <w:jc w:val="both"/>
              <w:rPr>
                <w:rFonts w:asciiTheme="minorHAnsi" w:hAnsiTheme="minorHAnsi" w:cstheme="minorHAnsi"/>
                <w:sz w:val="18"/>
                <w:szCs w:val="18"/>
              </w:rPr>
            </w:pPr>
            <w:r w:rsidRPr="00BB38CC">
              <w:rPr>
                <w:rFonts w:asciiTheme="minorHAnsi" w:hAnsiTheme="minorHAnsi" w:cstheme="minorHAnsi"/>
                <w:color w:val="242424"/>
                <w:sz w:val="18"/>
                <w:szCs w:val="18"/>
              </w:rPr>
              <w:t xml:space="preserve">a) </w:t>
            </w:r>
            <w:r w:rsidRPr="00BB38CC">
              <w:rPr>
                <w:rFonts w:asciiTheme="minorHAnsi" w:hAnsiTheme="minorHAnsi" w:cstheme="minorHAnsi"/>
                <w:color w:val="0E0E0E"/>
                <w:sz w:val="18"/>
                <w:szCs w:val="18"/>
              </w:rPr>
              <w:t xml:space="preserve">Post </w:t>
            </w:r>
            <w:r w:rsidRPr="00BB38CC">
              <w:rPr>
                <w:rFonts w:asciiTheme="minorHAnsi" w:hAnsiTheme="minorHAnsi" w:cstheme="minorHAnsi"/>
                <w:color w:val="111111"/>
                <w:sz w:val="18"/>
                <w:szCs w:val="18"/>
              </w:rPr>
              <w:t xml:space="preserve">Graduate </w:t>
            </w:r>
            <w:r w:rsidRPr="00BB38CC">
              <w:rPr>
                <w:rFonts w:asciiTheme="minorHAnsi" w:hAnsiTheme="minorHAnsi" w:cstheme="minorHAnsi"/>
                <w:color w:val="1F1F1F"/>
                <w:sz w:val="18"/>
                <w:szCs w:val="18"/>
              </w:rPr>
              <w:t xml:space="preserve">in </w:t>
            </w:r>
            <w:r w:rsidRPr="00BB38CC">
              <w:rPr>
                <w:rFonts w:asciiTheme="minorHAnsi" w:hAnsiTheme="minorHAnsi" w:cstheme="minorHAnsi"/>
                <w:color w:val="131313"/>
                <w:sz w:val="18"/>
                <w:szCs w:val="18"/>
              </w:rPr>
              <w:t xml:space="preserve">Computer </w:t>
            </w:r>
            <w:r w:rsidRPr="00BB38CC">
              <w:rPr>
                <w:rFonts w:asciiTheme="minorHAnsi" w:hAnsiTheme="minorHAnsi" w:cstheme="minorHAnsi"/>
                <w:color w:val="0A0A0A"/>
                <w:sz w:val="18"/>
                <w:szCs w:val="18"/>
              </w:rPr>
              <w:t>Science/</w:t>
            </w:r>
            <w:r w:rsidRPr="00BB38CC">
              <w:rPr>
                <w:rFonts w:asciiTheme="minorHAnsi" w:hAnsiTheme="minorHAnsi" w:cstheme="minorHAnsi"/>
                <w:color w:val="151515"/>
                <w:w w:val="95"/>
                <w:sz w:val="18"/>
                <w:szCs w:val="18"/>
              </w:rPr>
              <w:t xml:space="preserve">Information </w:t>
            </w:r>
            <w:r w:rsidRPr="00BB38CC">
              <w:rPr>
                <w:rFonts w:asciiTheme="minorHAnsi" w:hAnsiTheme="minorHAnsi" w:cstheme="minorHAnsi"/>
                <w:color w:val="111111"/>
                <w:w w:val="95"/>
                <w:sz w:val="18"/>
                <w:szCs w:val="18"/>
              </w:rPr>
              <w:t>Technology</w:t>
            </w:r>
            <w:r w:rsidRPr="00BB38CC">
              <w:rPr>
                <w:rFonts w:asciiTheme="minorHAnsi" w:hAnsiTheme="minorHAnsi" w:cstheme="minorHAnsi"/>
                <w:color w:val="111111"/>
                <w:spacing w:val="1"/>
                <w:w w:val="95"/>
                <w:sz w:val="18"/>
                <w:szCs w:val="18"/>
              </w:rPr>
              <w:t xml:space="preserve"> </w:t>
            </w:r>
            <w:r w:rsidRPr="00BB38CC">
              <w:rPr>
                <w:rFonts w:asciiTheme="minorHAnsi" w:hAnsiTheme="minorHAnsi" w:cstheme="minorHAnsi"/>
                <w:color w:val="0C0C0C"/>
                <w:w w:val="95"/>
                <w:sz w:val="18"/>
                <w:szCs w:val="18"/>
              </w:rPr>
              <w:t xml:space="preserve">from </w:t>
            </w:r>
            <w:r w:rsidRPr="00BB38CC">
              <w:rPr>
                <w:rFonts w:asciiTheme="minorHAnsi" w:hAnsiTheme="minorHAnsi" w:cstheme="minorHAnsi"/>
                <w:color w:val="181818"/>
                <w:w w:val="95"/>
                <w:sz w:val="18"/>
                <w:szCs w:val="18"/>
              </w:rPr>
              <w:t xml:space="preserve">an </w:t>
            </w:r>
            <w:r w:rsidRPr="00BB38CC">
              <w:rPr>
                <w:rFonts w:asciiTheme="minorHAnsi" w:hAnsiTheme="minorHAnsi" w:cstheme="minorHAnsi"/>
                <w:color w:val="0E0E0E"/>
                <w:w w:val="95"/>
                <w:sz w:val="18"/>
                <w:szCs w:val="18"/>
              </w:rPr>
              <w:t>HEC</w:t>
            </w:r>
            <w:r w:rsidRPr="00BB38CC">
              <w:rPr>
                <w:rFonts w:asciiTheme="minorHAnsi" w:hAnsiTheme="minorHAnsi" w:cstheme="minorHAnsi"/>
                <w:color w:val="0E0E0E"/>
                <w:spacing w:val="1"/>
                <w:w w:val="95"/>
                <w:sz w:val="18"/>
                <w:szCs w:val="18"/>
              </w:rPr>
              <w:t xml:space="preserve"> </w:t>
            </w:r>
            <w:r w:rsidRPr="00BB38CC">
              <w:rPr>
                <w:rFonts w:asciiTheme="minorHAnsi" w:hAnsiTheme="minorHAnsi" w:cstheme="minorHAnsi"/>
                <w:color w:val="1C1C1C"/>
                <w:w w:val="95"/>
                <w:sz w:val="18"/>
                <w:szCs w:val="18"/>
              </w:rPr>
              <w:t>Recognized</w:t>
            </w:r>
            <w:r w:rsidRPr="00BB38CC">
              <w:rPr>
                <w:rFonts w:asciiTheme="minorHAnsi" w:hAnsiTheme="minorHAnsi" w:cstheme="minorHAnsi"/>
                <w:color w:val="1C1C1C"/>
                <w:spacing w:val="46"/>
                <w:w w:val="95"/>
                <w:sz w:val="18"/>
                <w:szCs w:val="18"/>
              </w:rPr>
              <w:t xml:space="preserve"> </w:t>
            </w:r>
            <w:r w:rsidRPr="00BB38CC">
              <w:rPr>
                <w:rFonts w:asciiTheme="minorHAnsi" w:hAnsiTheme="minorHAnsi" w:cstheme="minorHAnsi"/>
                <w:color w:val="313131"/>
                <w:w w:val="95"/>
                <w:sz w:val="18"/>
                <w:szCs w:val="18"/>
              </w:rPr>
              <w:t>University.</w:t>
            </w:r>
          </w:p>
          <w:p w14:paraId="435EA7D9" w14:textId="77777777" w:rsidR="0065767E" w:rsidRPr="00BB38CC" w:rsidRDefault="0065767E" w:rsidP="00676D1B">
            <w:pPr>
              <w:pStyle w:val="TableParagraph"/>
              <w:spacing w:before="10" w:line="261" w:lineRule="auto"/>
              <w:jc w:val="both"/>
              <w:rPr>
                <w:rFonts w:asciiTheme="minorHAnsi" w:hAnsiTheme="minorHAnsi" w:cstheme="minorHAnsi"/>
                <w:sz w:val="18"/>
                <w:szCs w:val="18"/>
              </w:rPr>
            </w:pPr>
            <w:r w:rsidRPr="00BB38CC">
              <w:rPr>
                <w:rFonts w:asciiTheme="minorHAnsi" w:hAnsiTheme="minorHAnsi" w:cstheme="minorHAnsi"/>
                <w:color w:val="0A0A0A"/>
                <w:w w:val="95"/>
                <w:sz w:val="18"/>
                <w:szCs w:val="18"/>
              </w:rPr>
              <w:t>- Experienc</w:t>
            </w:r>
            <w:r w:rsidRPr="00BB38CC">
              <w:rPr>
                <w:rFonts w:asciiTheme="minorHAnsi" w:hAnsiTheme="minorHAnsi" w:cstheme="minorHAnsi"/>
                <w:color w:val="1F1F1F"/>
                <w:w w:val="95"/>
                <w:sz w:val="18"/>
                <w:szCs w:val="18"/>
              </w:rPr>
              <w:t xml:space="preserve">e </w:t>
            </w:r>
            <w:r w:rsidRPr="00BB38CC">
              <w:rPr>
                <w:rFonts w:asciiTheme="minorHAnsi" w:hAnsiTheme="minorHAnsi" w:cstheme="minorHAnsi"/>
                <w:color w:val="0A0A0A"/>
                <w:w w:val="95"/>
                <w:sz w:val="18"/>
                <w:szCs w:val="18"/>
              </w:rPr>
              <w:t xml:space="preserve">of </w:t>
            </w:r>
            <w:r w:rsidRPr="00BB38CC">
              <w:rPr>
                <w:rFonts w:asciiTheme="minorHAnsi" w:hAnsiTheme="minorHAnsi" w:cstheme="minorHAnsi"/>
                <w:color w:val="212121"/>
                <w:w w:val="95"/>
                <w:sz w:val="18"/>
                <w:szCs w:val="18"/>
              </w:rPr>
              <w:t>0</w:t>
            </w:r>
            <w:r w:rsidRPr="00BB38CC">
              <w:rPr>
                <w:rFonts w:asciiTheme="minorHAnsi" w:hAnsiTheme="minorHAnsi" w:cstheme="minorHAnsi"/>
                <w:color w:val="161616"/>
                <w:w w:val="95"/>
                <w:sz w:val="18"/>
                <w:szCs w:val="18"/>
              </w:rPr>
              <w:t>1</w:t>
            </w:r>
            <w:r w:rsidRPr="00BB38CC">
              <w:rPr>
                <w:rFonts w:asciiTheme="minorHAnsi" w:hAnsiTheme="minorHAnsi" w:cstheme="minorHAnsi"/>
                <w:color w:val="161616"/>
                <w:spacing w:val="1"/>
                <w:w w:val="95"/>
                <w:sz w:val="18"/>
                <w:szCs w:val="18"/>
              </w:rPr>
              <w:t xml:space="preserve"> </w:t>
            </w:r>
            <w:r w:rsidRPr="00BB38CC">
              <w:rPr>
                <w:rFonts w:asciiTheme="minorHAnsi" w:hAnsiTheme="minorHAnsi" w:cstheme="minorHAnsi"/>
                <w:color w:val="0C0C0C"/>
                <w:w w:val="95"/>
                <w:sz w:val="18"/>
                <w:szCs w:val="18"/>
              </w:rPr>
              <w:t>years</w:t>
            </w:r>
            <w:r w:rsidRPr="00BB38CC">
              <w:rPr>
                <w:rFonts w:asciiTheme="minorHAnsi" w:hAnsiTheme="minorHAnsi" w:cstheme="minorHAnsi"/>
                <w:color w:val="0C0C0C"/>
                <w:spacing w:val="1"/>
                <w:w w:val="95"/>
                <w:sz w:val="18"/>
                <w:szCs w:val="18"/>
              </w:rPr>
              <w:t xml:space="preserve"> </w:t>
            </w:r>
            <w:r w:rsidRPr="00BB38CC">
              <w:rPr>
                <w:rFonts w:asciiTheme="minorHAnsi" w:hAnsiTheme="minorHAnsi" w:cstheme="minorHAnsi"/>
                <w:color w:val="161616"/>
                <w:w w:val="95"/>
                <w:sz w:val="18"/>
                <w:szCs w:val="18"/>
              </w:rPr>
              <w:t xml:space="preserve">of </w:t>
            </w:r>
            <w:r w:rsidRPr="00BB38CC">
              <w:rPr>
                <w:rFonts w:asciiTheme="minorHAnsi" w:hAnsiTheme="minorHAnsi" w:cstheme="minorHAnsi"/>
                <w:color w:val="1D1D1D"/>
                <w:w w:val="95"/>
                <w:sz w:val="18"/>
                <w:szCs w:val="18"/>
              </w:rPr>
              <w:t>S</w:t>
            </w:r>
            <w:r w:rsidRPr="00BB38CC">
              <w:rPr>
                <w:rFonts w:asciiTheme="minorHAnsi" w:hAnsiTheme="minorHAnsi" w:cstheme="minorHAnsi"/>
                <w:color w:val="1A1A1A"/>
                <w:w w:val="95"/>
                <w:sz w:val="18"/>
                <w:szCs w:val="18"/>
              </w:rPr>
              <w:t>o</w:t>
            </w:r>
            <w:r w:rsidRPr="00BB38CC">
              <w:rPr>
                <w:rFonts w:asciiTheme="minorHAnsi" w:hAnsiTheme="minorHAnsi" w:cstheme="minorHAnsi"/>
                <w:w w:val="95"/>
                <w:sz w:val="18"/>
                <w:szCs w:val="18"/>
              </w:rPr>
              <w:t>ftware</w:t>
            </w:r>
            <w:r w:rsidRPr="00BB38CC">
              <w:rPr>
                <w:rFonts w:asciiTheme="minorHAnsi" w:hAnsiTheme="minorHAnsi" w:cstheme="minorHAnsi"/>
                <w:spacing w:val="1"/>
                <w:w w:val="95"/>
                <w:sz w:val="18"/>
                <w:szCs w:val="18"/>
              </w:rPr>
              <w:t xml:space="preserve"> </w:t>
            </w:r>
            <w:r w:rsidRPr="00BB38CC">
              <w:rPr>
                <w:rFonts w:asciiTheme="minorHAnsi" w:hAnsiTheme="minorHAnsi" w:cstheme="minorHAnsi"/>
                <w:color w:val="080808"/>
                <w:sz w:val="18"/>
                <w:szCs w:val="18"/>
              </w:rPr>
              <w:t>Development</w:t>
            </w:r>
            <w:r w:rsidRPr="00BB38CC">
              <w:rPr>
                <w:rFonts w:asciiTheme="minorHAnsi" w:hAnsiTheme="minorHAnsi" w:cstheme="minorHAnsi"/>
                <w:color w:val="080808"/>
                <w:spacing w:val="36"/>
                <w:sz w:val="18"/>
                <w:szCs w:val="18"/>
              </w:rPr>
              <w:t xml:space="preserve"> </w:t>
            </w:r>
            <w:r w:rsidRPr="00BB38CC">
              <w:rPr>
                <w:rFonts w:asciiTheme="minorHAnsi" w:hAnsiTheme="minorHAnsi" w:cstheme="minorHAnsi"/>
                <w:sz w:val="18"/>
                <w:szCs w:val="18"/>
              </w:rPr>
              <w:t>particularly</w:t>
            </w:r>
            <w:r w:rsidRPr="00BB38CC">
              <w:rPr>
                <w:rFonts w:asciiTheme="minorHAnsi" w:hAnsiTheme="minorHAnsi" w:cstheme="minorHAnsi"/>
                <w:spacing w:val="31"/>
                <w:sz w:val="18"/>
                <w:szCs w:val="18"/>
              </w:rPr>
              <w:t xml:space="preserve"> </w:t>
            </w:r>
            <w:r w:rsidRPr="00BB38CC">
              <w:rPr>
                <w:rFonts w:asciiTheme="minorHAnsi" w:hAnsiTheme="minorHAnsi" w:cstheme="minorHAnsi"/>
                <w:color w:val="1C1C1C"/>
                <w:sz w:val="18"/>
                <w:szCs w:val="18"/>
              </w:rPr>
              <w:t>in</w:t>
            </w:r>
            <w:r w:rsidRPr="00BB38CC">
              <w:rPr>
                <w:rFonts w:asciiTheme="minorHAnsi" w:hAnsiTheme="minorHAnsi" w:cstheme="minorHAnsi"/>
                <w:color w:val="1C1C1C"/>
                <w:spacing w:val="16"/>
                <w:sz w:val="18"/>
                <w:szCs w:val="18"/>
              </w:rPr>
              <w:t xml:space="preserve"> </w:t>
            </w:r>
            <w:r w:rsidRPr="00BB38CC">
              <w:rPr>
                <w:rFonts w:asciiTheme="minorHAnsi" w:hAnsiTheme="minorHAnsi" w:cstheme="minorHAnsi"/>
                <w:color w:val="131313"/>
                <w:sz w:val="18"/>
                <w:szCs w:val="18"/>
              </w:rPr>
              <w:t>.Net</w:t>
            </w:r>
            <w:r w:rsidRPr="00BB38CC">
              <w:rPr>
                <w:rFonts w:asciiTheme="minorHAnsi" w:hAnsiTheme="minorHAnsi" w:cstheme="minorHAnsi"/>
                <w:color w:val="131313"/>
                <w:spacing w:val="23"/>
                <w:sz w:val="18"/>
                <w:szCs w:val="18"/>
              </w:rPr>
              <w:t xml:space="preserve"> </w:t>
            </w:r>
            <w:r w:rsidRPr="00BB38CC">
              <w:rPr>
                <w:rFonts w:asciiTheme="minorHAnsi" w:hAnsiTheme="minorHAnsi" w:cstheme="minorHAnsi"/>
                <w:color w:val="0C0C0C"/>
                <w:sz w:val="18"/>
                <w:szCs w:val="18"/>
              </w:rPr>
              <w:t>and</w:t>
            </w:r>
            <w:r w:rsidRPr="00BB38CC">
              <w:rPr>
                <w:rFonts w:asciiTheme="minorHAnsi" w:hAnsiTheme="minorHAnsi" w:cstheme="minorHAnsi"/>
                <w:color w:val="0C0C0C"/>
                <w:spacing w:val="22"/>
                <w:sz w:val="18"/>
                <w:szCs w:val="18"/>
              </w:rPr>
              <w:t xml:space="preserve"> </w:t>
            </w:r>
            <w:r w:rsidRPr="00BB38CC">
              <w:rPr>
                <w:rFonts w:asciiTheme="minorHAnsi" w:hAnsiTheme="minorHAnsi" w:cstheme="minorHAnsi"/>
                <w:color w:val="0C0C0C"/>
                <w:sz w:val="18"/>
                <w:szCs w:val="18"/>
              </w:rPr>
              <w:t>SQL</w:t>
            </w:r>
            <w:r w:rsidRPr="00BB38CC">
              <w:rPr>
                <w:rFonts w:asciiTheme="minorHAnsi" w:hAnsiTheme="minorHAnsi" w:cstheme="minorHAnsi"/>
                <w:color w:val="0C0C0C"/>
                <w:spacing w:val="-54"/>
                <w:sz w:val="18"/>
                <w:szCs w:val="18"/>
              </w:rPr>
              <w:t xml:space="preserve"> </w:t>
            </w:r>
            <w:r w:rsidRPr="00BB38CC">
              <w:rPr>
                <w:rFonts w:asciiTheme="minorHAnsi" w:hAnsiTheme="minorHAnsi" w:cstheme="minorHAnsi"/>
                <w:color w:val="1A1A1A"/>
                <w:sz w:val="18"/>
                <w:szCs w:val="18"/>
              </w:rPr>
              <w:t xml:space="preserve">Server </w:t>
            </w:r>
            <w:r w:rsidRPr="00BB38CC">
              <w:rPr>
                <w:rFonts w:asciiTheme="minorHAnsi" w:hAnsiTheme="minorHAnsi" w:cstheme="minorHAnsi"/>
                <w:color w:val="161616"/>
                <w:sz w:val="18"/>
                <w:szCs w:val="18"/>
              </w:rPr>
              <w:t>Preferably</w:t>
            </w:r>
            <w:r w:rsidRPr="00BB38CC">
              <w:rPr>
                <w:rFonts w:asciiTheme="minorHAnsi" w:hAnsiTheme="minorHAnsi" w:cstheme="minorHAnsi"/>
                <w:color w:val="161616"/>
                <w:spacing w:val="1"/>
                <w:sz w:val="18"/>
                <w:szCs w:val="18"/>
              </w:rPr>
              <w:t xml:space="preserve"> </w:t>
            </w:r>
            <w:r w:rsidRPr="00BB38CC">
              <w:rPr>
                <w:rFonts w:asciiTheme="minorHAnsi" w:hAnsiTheme="minorHAnsi" w:cstheme="minorHAnsi"/>
                <w:color w:val="151515"/>
                <w:sz w:val="18"/>
                <w:szCs w:val="18"/>
              </w:rPr>
              <w:t xml:space="preserve">he </w:t>
            </w:r>
            <w:r w:rsidRPr="00BB38CC">
              <w:rPr>
                <w:rFonts w:asciiTheme="minorHAnsi" w:hAnsiTheme="minorHAnsi" w:cstheme="minorHAnsi"/>
                <w:color w:val="161616"/>
                <w:sz w:val="18"/>
                <w:szCs w:val="18"/>
              </w:rPr>
              <w:t>should</w:t>
            </w:r>
            <w:r w:rsidRPr="00BB38CC">
              <w:rPr>
                <w:rFonts w:asciiTheme="minorHAnsi" w:hAnsiTheme="minorHAnsi" w:cstheme="minorHAnsi"/>
                <w:color w:val="161616"/>
                <w:spacing w:val="1"/>
                <w:sz w:val="18"/>
                <w:szCs w:val="18"/>
              </w:rPr>
              <w:t xml:space="preserve"> </w:t>
            </w:r>
            <w:r w:rsidRPr="00BB38CC">
              <w:rPr>
                <w:rFonts w:asciiTheme="minorHAnsi" w:hAnsiTheme="minorHAnsi" w:cstheme="minorHAnsi"/>
                <w:color w:val="131313"/>
                <w:sz w:val="18"/>
                <w:szCs w:val="18"/>
              </w:rPr>
              <w:t>have</w:t>
            </w:r>
            <w:r w:rsidRPr="00BB38CC">
              <w:rPr>
                <w:rFonts w:asciiTheme="minorHAnsi" w:hAnsiTheme="minorHAnsi" w:cstheme="minorHAnsi"/>
                <w:color w:val="131313"/>
                <w:spacing w:val="1"/>
                <w:sz w:val="18"/>
                <w:szCs w:val="18"/>
              </w:rPr>
              <w:t xml:space="preserve"> </w:t>
            </w:r>
            <w:r w:rsidRPr="00BB38CC">
              <w:rPr>
                <w:rFonts w:asciiTheme="minorHAnsi" w:hAnsiTheme="minorHAnsi" w:cstheme="minorHAnsi"/>
                <w:color w:val="0F0F0F"/>
                <w:sz w:val="18"/>
                <w:szCs w:val="18"/>
              </w:rPr>
              <w:t>the</w:t>
            </w:r>
            <w:r w:rsidRPr="00BB38CC">
              <w:rPr>
                <w:rFonts w:asciiTheme="minorHAnsi" w:hAnsiTheme="minorHAnsi" w:cstheme="minorHAnsi"/>
                <w:color w:val="0F0F0F"/>
                <w:spacing w:val="1"/>
                <w:sz w:val="18"/>
                <w:szCs w:val="18"/>
              </w:rPr>
              <w:t xml:space="preserve"> </w:t>
            </w:r>
            <w:r w:rsidRPr="00BB38CC">
              <w:rPr>
                <w:rFonts w:asciiTheme="minorHAnsi" w:hAnsiTheme="minorHAnsi" w:cstheme="minorHAnsi"/>
                <w:color w:val="1A1A1A"/>
                <w:sz w:val="18"/>
                <w:szCs w:val="18"/>
              </w:rPr>
              <w:t>following</w:t>
            </w:r>
            <w:r w:rsidRPr="00BB38CC">
              <w:rPr>
                <w:rFonts w:asciiTheme="minorHAnsi" w:hAnsiTheme="minorHAnsi" w:cstheme="minorHAnsi"/>
                <w:color w:val="1A1A1A"/>
                <w:spacing w:val="24"/>
                <w:sz w:val="18"/>
                <w:szCs w:val="18"/>
              </w:rPr>
              <w:t xml:space="preserve"> </w:t>
            </w:r>
            <w:r w:rsidRPr="00BB38CC">
              <w:rPr>
                <w:rFonts w:asciiTheme="minorHAnsi" w:hAnsiTheme="minorHAnsi" w:cstheme="minorHAnsi"/>
                <w:color w:val="131313"/>
                <w:sz w:val="18"/>
                <w:szCs w:val="18"/>
              </w:rPr>
              <w:t>certifications.</w:t>
            </w:r>
          </w:p>
          <w:p w14:paraId="215A015B" w14:textId="77777777" w:rsidR="0065767E" w:rsidRPr="00BB38CC" w:rsidRDefault="0065767E" w:rsidP="00676D1B">
            <w:pPr>
              <w:pStyle w:val="TableParagraph"/>
              <w:spacing w:before="9"/>
              <w:jc w:val="both"/>
              <w:rPr>
                <w:rFonts w:asciiTheme="minorHAnsi" w:hAnsiTheme="minorHAnsi" w:cstheme="minorHAnsi"/>
                <w:sz w:val="18"/>
                <w:szCs w:val="18"/>
              </w:rPr>
            </w:pPr>
          </w:p>
          <w:p w14:paraId="14F2CB84" w14:textId="77777777" w:rsidR="0065767E" w:rsidRPr="00BB38CC" w:rsidRDefault="0065767E" w:rsidP="00676D1B">
            <w:pPr>
              <w:pStyle w:val="TableParagraph"/>
              <w:tabs>
                <w:tab w:val="left" w:pos="803"/>
              </w:tabs>
              <w:spacing w:before="1"/>
              <w:jc w:val="both"/>
              <w:rPr>
                <w:rFonts w:asciiTheme="minorHAnsi" w:hAnsiTheme="minorHAnsi" w:cstheme="minorHAnsi"/>
                <w:sz w:val="18"/>
                <w:szCs w:val="18"/>
              </w:rPr>
            </w:pPr>
            <w:r w:rsidRPr="00BB38CC">
              <w:rPr>
                <w:rFonts w:asciiTheme="minorHAnsi" w:hAnsiTheme="minorHAnsi" w:cstheme="minorHAnsi"/>
                <w:w w:val="95"/>
                <w:sz w:val="18"/>
                <w:szCs w:val="18"/>
              </w:rPr>
              <w:t>-  Certification</w:t>
            </w:r>
            <w:r w:rsidRPr="00BB38CC">
              <w:rPr>
                <w:rFonts w:asciiTheme="minorHAnsi" w:hAnsiTheme="minorHAnsi" w:cstheme="minorHAnsi"/>
                <w:spacing w:val="16"/>
                <w:w w:val="95"/>
                <w:sz w:val="18"/>
                <w:szCs w:val="18"/>
              </w:rPr>
              <w:t xml:space="preserve"> </w:t>
            </w:r>
            <w:r w:rsidRPr="00BB38CC">
              <w:rPr>
                <w:rFonts w:asciiTheme="minorHAnsi" w:hAnsiTheme="minorHAnsi" w:cstheme="minorHAnsi"/>
                <w:color w:val="161616"/>
                <w:w w:val="95"/>
                <w:sz w:val="18"/>
                <w:szCs w:val="18"/>
              </w:rPr>
              <w:t>in</w:t>
            </w:r>
            <w:r w:rsidRPr="00BB38CC">
              <w:rPr>
                <w:rFonts w:asciiTheme="minorHAnsi" w:hAnsiTheme="minorHAnsi" w:cstheme="minorHAnsi"/>
                <w:color w:val="161616"/>
                <w:spacing w:val="32"/>
                <w:w w:val="95"/>
                <w:sz w:val="18"/>
                <w:szCs w:val="18"/>
              </w:rPr>
              <w:t xml:space="preserve"> </w:t>
            </w:r>
            <w:r w:rsidRPr="00BB38CC">
              <w:rPr>
                <w:rFonts w:asciiTheme="minorHAnsi" w:hAnsiTheme="minorHAnsi" w:cstheme="minorHAnsi"/>
                <w:color w:val="232323"/>
                <w:w w:val="95"/>
                <w:sz w:val="18"/>
                <w:szCs w:val="18"/>
              </w:rPr>
              <w:t>.N</w:t>
            </w:r>
            <w:r w:rsidRPr="00BB38CC">
              <w:rPr>
                <w:rFonts w:asciiTheme="minorHAnsi" w:hAnsiTheme="minorHAnsi" w:cstheme="minorHAnsi"/>
                <w:color w:val="131313"/>
                <w:w w:val="95"/>
                <w:sz w:val="18"/>
                <w:szCs w:val="18"/>
              </w:rPr>
              <w:t>et</w:t>
            </w:r>
          </w:p>
          <w:p w14:paraId="4176370F" w14:textId="77777777" w:rsidR="0065767E" w:rsidRPr="00BB38CC" w:rsidRDefault="0065767E" w:rsidP="00676D1B">
            <w:pPr>
              <w:pStyle w:val="TableParagraph"/>
              <w:tabs>
                <w:tab w:val="left" w:pos="2187"/>
                <w:tab w:val="left" w:pos="2557"/>
                <w:tab w:val="left" w:pos="3608"/>
              </w:tabs>
              <w:spacing w:before="30" w:line="261" w:lineRule="auto"/>
              <w:ind w:left="72" w:hanging="90"/>
              <w:jc w:val="both"/>
              <w:rPr>
                <w:rFonts w:asciiTheme="minorHAnsi" w:hAnsiTheme="minorHAnsi" w:cstheme="minorHAnsi"/>
                <w:sz w:val="18"/>
                <w:szCs w:val="18"/>
              </w:rPr>
            </w:pPr>
            <w:r w:rsidRPr="00BB38CC">
              <w:rPr>
                <w:rFonts w:asciiTheme="minorHAnsi" w:hAnsiTheme="minorHAnsi" w:cstheme="minorHAnsi"/>
                <w:color w:val="0F0F0F"/>
                <w:sz w:val="18"/>
                <w:szCs w:val="18"/>
              </w:rPr>
              <w:t xml:space="preserve">- Certification </w:t>
            </w:r>
            <w:r w:rsidRPr="00BB38CC">
              <w:rPr>
                <w:rFonts w:asciiTheme="minorHAnsi" w:hAnsiTheme="minorHAnsi" w:cstheme="minorHAnsi"/>
                <w:color w:val="212121"/>
                <w:sz w:val="18"/>
                <w:szCs w:val="18"/>
              </w:rPr>
              <w:t xml:space="preserve">in Database </w:t>
            </w:r>
            <w:r w:rsidRPr="00BB38CC">
              <w:rPr>
                <w:rFonts w:asciiTheme="minorHAnsi" w:hAnsiTheme="minorHAnsi" w:cstheme="minorHAnsi"/>
                <w:color w:val="0C0C0C"/>
                <w:sz w:val="18"/>
                <w:szCs w:val="18"/>
              </w:rPr>
              <w:t>Development</w:t>
            </w:r>
            <w:r w:rsidRPr="00BB38CC">
              <w:rPr>
                <w:rFonts w:asciiTheme="minorHAnsi" w:hAnsiTheme="minorHAnsi" w:cstheme="minorHAnsi"/>
                <w:color w:val="0C0C0C"/>
                <w:spacing w:val="-55"/>
                <w:sz w:val="18"/>
                <w:szCs w:val="18"/>
              </w:rPr>
              <w:t xml:space="preserve"> </w:t>
            </w:r>
            <w:r w:rsidRPr="00BB38CC">
              <w:rPr>
                <w:rFonts w:asciiTheme="minorHAnsi" w:hAnsiTheme="minorHAnsi" w:cstheme="minorHAnsi"/>
                <w:color w:val="111111"/>
                <w:sz w:val="18"/>
                <w:szCs w:val="18"/>
              </w:rPr>
              <w:t xml:space="preserve">  Management</w:t>
            </w:r>
            <w:r w:rsidRPr="00BB38CC">
              <w:rPr>
                <w:rFonts w:asciiTheme="minorHAnsi" w:hAnsiTheme="minorHAnsi" w:cstheme="minorHAnsi"/>
                <w:color w:val="111111"/>
                <w:spacing w:val="55"/>
                <w:sz w:val="18"/>
                <w:szCs w:val="18"/>
              </w:rPr>
              <w:t xml:space="preserve"> </w:t>
            </w:r>
            <w:r w:rsidRPr="00BB38CC">
              <w:rPr>
                <w:rFonts w:asciiTheme="minorHAnsi" w:hAnsiTheme="minorHAnsi" w:cstheme="minorHAnsi"/>
                <w:sz w:val="18"/>
                <w:szCs w:val="18"/>
              </w:rPr>
              <w:t>Database</w:t>
            </w:r>
          </w:p>
          <w:p w14:paraId="6F2B0573" w14:textId="77777777" w:rsidR="0065767E" w:rsidRPr="00BB38CC" w:rsidRDefault="0065767E" w:rsidP="00676D1B"/>
          <w:p w14:paraId="607D0629" w14:textId="77777777" w:rsidR="0065767E" w:rsidRPr="00BB38CC" w:rsidRDefault="0065767E" w:rsidP="00676D1B"/>
          <w:p w14:paraId="376236A0" w14:textId="77777777" w:rsidR="0065767E" w:rsidRPr="00BB38CC" w:rsidRDefault="0065767E" w:rsidP="00676D1B"/>
          <w:p w14:paraId="4DD668E6" w14:textId="77777777" w:rsidR="0065767E" w:rsidRPr="00BB38CC" w:rsidRDefault="0065767E" w:rsidP="00676D1B"/>
          <w:p w14:paraId="3583120D" w14:textId="77777777" w:rsidR="0065767E" w:rsidRPr="00BB38CC" w:rsidRDefault="0065767E" w:rsidP="00676D1B"/>
          <w:p w14:paraId="0058560B" w14:textId="77777777" w:rsidR="0065767E" w:rsidRPr="00BB38CC" w:rsidRDefault="0065767E" w:rsidP="00676D1B"/>
          <w:p w14:paraId="57E984E3" w14:textId="77777777" w:rsidR="0065767E" w:rsidRPr="00BB38CC" w:rsidRDefault="0065767E" w:rsidP="00676D1B">
            <w:pPr>
              <w:tabs>
                <w:tab w:val="left" w:pos="2104"/>
              </w:tabs>
            </w:pPr>
          </w:p>
        </w:tc>
        <w:tc>
          <w:tcPr>
            <w:tcW w:w="4050" w:type="dxa"/>
          </w:tcPr>
          <w:p w14:paraId="349BEEB4" w14:textId="77777777" w:rsidR="0065767E" w:rsidRPr="00BB38CC" w:rsidRDefault="0065767E" w:rsidP="00CD0709">
            <w:pPr>
              <w:pStyle w:val="ListParagraph"/>
              <w:numPr>
                <w:ilvl w:val="0"/>
                <w:numId w:val="37"/>
              </w:numPr>
              <w:tabs>
                <w:tab w:val="left" w:pos="1937"/>
                <w:tab w:val="left" w:pos="1938"/>
              </w:tabs>
              <w:ind w:left="162" w:hanging="180"/>
              <w:contextualSpacing w:val="0"/>
              <w:jc w:val="both"/>
              <w:rPr>
                <w:rFonts w:asciiTheme="minorHAnsi" w:hAnsiTheme="minorHAnsi" w:cstheme="minorHAnsi"/>
                <w:color w:val="1A1A1A"/>
                <w:sz w:val="18"/>
                <w:szCs w:val="18"/>
              </w:rPr>
            </w:pPr>
            <w:r w:rsidRPr="00BB38CC">
              <w:rPr>
                <w:rFonts w:asciiTheme="minorHAnsi" w:hAnsiTheme="minorHAnsi" w:cstheme="minorHAnsi"/>
                <w:color w:val="151515"/>
                <w:sz w:val="18"/>
                <w:szCs w:val="18"/>
              </w:rPr>
              <w:t>Utilizing</w:t>
            </w:r>
            <w:r w:rsidRPr="00BB38CC">
              <w:rPr>
                <w:rFonts w:asciiTheme="minorHAnsi" w:hAnsiTheme="minorHAnsi" w:cstheme="minorHAnsi"/>
                <w:color w:val="151515"/>
                <w:spacing w:val="1"/>
                <w:sz w:val="18"/>
                <w:szCs w:val="18"/>
              </w:rPr>
              <w:t xml:space="preserve"> </w:t>
            </w:r>
            <w:r w:rsidRPr="00BB38CC">
              <w:rPr>
                <w:rFonts w:asciiTheme="minorHAnsi" w:hAnsiTheme="minorHAnsi" w:cstheme="minorHAnsi"/>
                <w:sz w:val="18"/>
                <w:szCs w:val="18"/>
              </w:rPr>
              <w:t>established</w:t>
            </w:r>
            <w:r w:rsidRPr="00BB38CC">
              <w:rPr>
                <w:rFonts w:asciiTheme="minorHAnsi" w:hAnsiTheme="minorHAnsi" w:cstheme="minorHAnsi"/>
                <w:spacing w:val="1"/>
                <w:sz w:val="18"/>
                <w:szCs w:val="18"/>
              </w:rPr>
              <w:t xml:space="preserve"> </w:t>
            </w:r>
            <w:r w:rsidRPr="00BB38CC">
              <w:rPr>
                <w:rFonts w:asciiTheme="minorHAnsi" w:hAnsiTheme="minorHAnsi" w:cstheme="minorHAnsi"/>
                <w:color w:val="131313"/>
                <w:sz w:val="18"/>
                <w:szCs w:val="18"/>
              </w:rPr>
              <w:t>development</w:t>
            </w:r>
            <w:r w:rsidRPr="00BB38CC">
              <w:rPr>
                <w:rFonts w:asciiTheme="minorHAnsi" w:hAnsiTheme="minorHAnsi" w:cstheme="minorHAnsi"/>
                <w:color w:val="131313"/>
                <w:spacing w:val="1"/>
                <w:sz w:val="18"/>
                <w:szCs w:val="18"/>
              </w:rPr>
              <w:t xml:space="preserve"> </w:t>
            </w:r>
            <w:r w:rsidRPr="00BB38CC">
              <w:rPr>
                <w:rFonts w:asciiTheme="minorHAnsi" w:hAnsiTheme="minorHAnsi" w:cstheme="minorHAnsi"/>
                <w:color w:val="131313"/>
                <w:sz w:val="18"/>
                <w:szCs w:val="18"/>
              </w:rPr>
              <w:t>tools,</w:t>
            </w:r>
            <w:r w:rsidRPr="00BB38CC">
              <w:rPr>
                <w:rFonts w:asciiTheme="minorHAnsi" w:hAnsiTheme="minorHAnsi" w:cstheme="minorHAnsi"/>
                <w:color w:val="131313"/>
                <w:spacing w:val="1"/>
                <w:sz w:val="18"/>
                <w:szCs w:val="18"/>
              </w:rPr>
              <w:t xml:space="preserve"> </w:t>
            </w:r>
            <w:r w:rsidRPr="00BB38CC">
              <w:rPr>
                <w:rFonts w:asciiTheme="minorHAnsi" w:hAnsiTheme="minorHAnsi" w:cstheme="minorHAnsi"/>
                <w:color w:val="0F0F0F"/>
                <w:sz w:val="18"/>
                <w:szCs w:val="18"/>
              </w:rPr>
              <w:t>guidelines</w:t>
            </w:r>
            <w:r w:rsidRPr="00BB38CC">
              <w:rPr>
                <w:rFonts w:asciiTheme="minorHAnsi" w:hAnsiTheme="minorHAnsi" w:cstheme="minorHAnsi"/>
                <w:color w:val="0F0F0F"/>
                <w:spacing w:val="1"/>
                <w:sz w:val="18"/>
                <w:szCs w:val="18"/>
              </w:rPr>
              <w:t xml:space="preserve"> </w:t>
            </w:r>
            <w:r w:rsidRPr="00BB38CC">
              <w:rPr>
                <w:rFonts w:asciiTheme="minorHAnsi" w:hAnsiTheme="minorHAnsi" w:cstheme="minorHAnsi"/>
                <w:color w:val="111111"/>
                <w:sz w:val="18"/>
                <w:szCs w:val="18"/>
              </w:rPr>
              <w:t>and</w:t>
            </w:r>
            <w:r w:rsidRPr="00BB38CC">
              <w:rPr>
                <w:rFonts w:asciiTheme="minorHAnsi" w:hAnsiTheme="minorHAnsi" w:cstheme="minorHAnsi"/>
                <w:color w:val="111111"/>
                <w:spacing w:val="1"/>
                <w:sz w:val="18"/>
                <w:szCs w:val="18"/>
              </w:rPr>
              <w:t xml:space="preserve"> </w:t>
            </w:r>
            <w:r w:rsidRPr="00BB38CC">
              <w:rPr>
                <w:rFonts w:asciiTheme="minorHAnsi" w:hAnsiTheme="minorHAnsi" w:cstheme="minorHAnsi"/>
                <w:color w:val="161616"/>
                <w:sz w:val="18"/>
                <w:szCs w:val="18"/>
              </w:rPr>
              <w:t xml:space="preserve">conventions </w:t>
            </w:r>
            <w:r w:rsidRPr="00BB38CC">
              <w:rPr>
                <w:rFonts w:asciiTheme="minorHAnsi" w:hAnsiTheme="minorHAnsi" w:cstheme="minorHAnsi"/>
                <w:color w:val="1A1A1A"/>
                <w:sz w:val="18"/>
                <w:szCs w:val="18"/>
              </w:rPr>
              <w:t>including</w:t>
            </w:r>
            <w:r w:rsidRPr="00BB38CC">
              <w:rPr>
                <w:rFonts w:asciiTheme="minorHAnsi" w:hAnsiTheme="minorHAnsi" w:cstheme="minorHAnsi"/>
                <w:color w:val="1A1A1A"/>
                <w:spacing w:val="1"/>
                <w:sz w:val="18"/>
                <w:szCs w:val="18"/>
              </w:rPr>
              <w:t xml:space="preserve"> </w:t>
            </w:r>
            <w:r w:rsidRPr="00BB38CC">
              <w:rPr>
                <w:rFonts w:asciiTheme="minorHAnsi" w:hAnsiTheme="minorHAnsi" w:cstheme="minorHAnsi"/>
                <w:color w:val="0E0E0E"/>
                <w:sz w:val="18"/>
                <w:szCs w:val="18"/>
              </w:rPr>
              <w:t xml:space="preserve">but </w:t>
            </w:r>
            <w:r w:rsidRPr="00BB38CC">
              <w:rPr>
                <w:rFonts w:asciiTheme="minorHAnsi" w:hAnsiTheme="minorHAnsi" w:cstheme="minorHAnsi"/>
                <w:color w:val="161616"/>
                <w:sz w:val="18"/>
                <w:szCs w:val="18"/>
              </w:rPr>
              <w:t xml:space="preserve">not </w:t>
            </w:r>
            <w:r w:rsidRPr="00BB38CC">
              <w:rPr>
                <w:rFonts w:asciiTheme="minorHAnsi" w:hAnsiTheme="minorHAnsi" w:cstheme="minorHAnsi"/>
                <w:color w:val="1A1A1A"/>
                <w:sz w:val="18"/>
                <w:szCs w:val="18"/>
              </w:rPr>
              <w:t xml:space="preserve">limited </w:t>
            </w:r>
            <w:r w:rsidRPr="00BB38CC">
              <w:rPr>
                <w:rFonts w:asciiTheme="minorHAnsi" w:hAnsiTheme="minorHAnsi" w:cstheme="minorHAnsi"/>
                <w:color w:val="161616"/>
                <w:sz w:val="18"/>
                <w:szCs w:val="18"/>
              </w:rPr>
              <w:t xml:space="preserve">to </w:t>
            </w:r>
            <w:r w:rsidRPr="00BB38CC">
              <w:rPr>
                <w:rFonts w:asciiTheme="minorHAnsi" w:hAnsiTheme="minorHAnsi" w:cstheme="minorHAnsi"/>
                <w:color w:val="0C0C0C"/>
                <w:sz w:val="18"/>
                <w:szCs w:val="18"/>
              </w:rPr>
              <w:t xml:space="preserve">VB.NET, </w:t>
            </w:r>
            <w:r w:rsidRPr="00BB38CC">
              <w:rPr>
                <w:rFonts w:asciiTheme="minorHAnsi" w:hAnsiTheme="minorHAnsi" w:cstheme="minorHAnsi"/>
                <w:color w:val="161616"/>
                <w:sz w:val="18"/>
                <w:szCs w:val="18"/>
              </w:rPr>
              <w:t>ASP.NET,</w:t>
            </w:r>
            <w:r w:rsidRPr="00BB38CC">
              <w:rPr>
                <w:rFonts w:asciiTheme="minorHAnsi" w:hAnsiTheme="minorHAnsi" w:cstheme="minorHAnsi"/>
                <w:color w:val="161616"/>
                <w:spacing w:val="1"/>
                <w:sz w:val="18"/>
                <w:szCs w:val="18"/>
              </w:rPr>
              <w:t xml:space="preserve"> </w:t>
            </w:r>
            <w:r w:rsidRPr="00BB38CC">
              <w:rPr>
                <w:rFonts w:asciiTheme="minorHAnsi" w:hAnsiTheme="minorHAnsi" w:cstheme="minorHAnsi"/>
                <w:color w:val="232323"/>
                <w:sz w:val="18"/>
                <w:szCs w:val="18"/>
              </w:rPr>
              <w:t>SQL</w:t>
            </w:r>
            <w:r w:rsidRPr="00BB38CC">
              <w:rPr>
                <w:rFonts w:asciiTheme="minorHAnsi" w:hAnsiTheme="minorHAnsi" w:cstheme="minorHAnsi"/>
                <w:color w:val="232323"/>
                <w:spacing w:val="-55"/>
                <w:sz w:val="18"/>
                <w:szCs w:val="18"/>
              </w:rPr>
              <w:t xml:space="preserve"> </w:t>
            </w:r>
            <w:r w:rsidRPr="00BB38CC">
              <w:rPr>
                <w:rFonts w:asciiTheme="minorHAnsi" w:hAnsiTheme="minorHAnsi" w:cstheme="minorHAnsi"/>
                <w:color w:val="232323"/>
                <w:sz w:val="18"/>
                <w:szCs w:val="18"/>
              </w:rPr>
              <w:t>server.</w:t>
            </w:r>
            <w:r w:rsidRPr="00BB38CC">
              <w:rPr>
                <w:rFonts w:asciiTheme="minorHAnsi" w:hAnsiTheme="minorHAnsi" w:cstheme="minorHAnsi"/>
                <w:color w:val="232323"/>
                <w:spacing w:val="6"/>
                <w:sz w:val="18"/>
                <w:szCs w:val="18"/>
              </w:rPr>
              <w:t xml:space="preserve"> </w:t>
            </w:r>
            <w:r w:rsidRPr="00BB38CC">
              <w:rPr>
                <w:rFonts w:asciiTheme="minorHAnsi" w:hAnsiTheme="minorHAnsi" w:cstheme="minorHAnsi"/>
                <w:color w:val="131313"/>
                <w:sz w:val="18"/>
                <w:szCs w:val="18"/>
              </w:rPr>
              <w:t>HTML,</w:t>
            </w:r>
            <w:r w:rsidRPr="00BB38CC">
              <w:rPr>
                <w:rFonts w:asciiTheme="minorHAnsi" w:hAnsiTheme="minorHAnsi" w:cstheme="minorHAnsi"/>
                <w:color w:val="131313"/>
                <w:spacing w:val="21"/>
                <w:sz w:val="18"/>
                <w:szCs w:val="18"/>
              </w:rPr>
              <w:t xml:space="preserve"> </w:t>
            </w:r>
            <w:r w:rsidRPr="00BB38CC">
              <w:rPr>
                <w:rFonts w:asciiTheme="minorHAnsi" w:hAnsiTheme="minorHAnsi" w:cstheme="minorHAnsi"/>
                <w:color w:val="0E0E0E"/>
                <w:sz w:val="18"/>
                <w:szCs w:val="18"/>
              </w:rPr>
              <w:t>CSS,</w:t>
            </w:r>
            <w:r w:rsidRPr="00BB38CC">
              <w:rPr>
                <w:rFonts w:asciiTheme="minorHAnsi" w:hAnsiTheme="minorHAnsi" w:cstheme="minorHAnsi"/>
                <w:color w:val="0E0E0E"/>
                <w:spacing w:val="13"/>
                <w:sz w:val="18"/>
                <w:szCs w:val="18"/>
              </w:rPr>
              <w:t xml:space="preserve"> </w:t>
            </w:r>
            <w:r w:rsidRPr="00BB38CC">
              <w:rPr>
                <w:rFonts w:asciiTheme="minorHAnsi" w:hAnsiTheme="minorHAnsi" w:cstheme="minorHAnsi"/>
                <w:color w:val="0E0E0E"/>
                <w:sz w:val="18"/>
                <w:szCs w:val="18"/>
              </w:rPr>
              <w:t>Javascript,</w:t>
            </w:r>
            <w:r w:rsidRPr="00BB38CC">
              <w:rPr>
                <w:rFonts w:asciiTheme="minorHAnsi" w:hAnsiTheme="minorHAnsi" w:cstheme="minorHAnsi"/>
                <w:color w:val="0E0E0E"/>
                <w:spacing w:val="17"/>
                <w:sz w:val="18"/>
                <w:szCs w:val="18"/>
              </w:rPr>
              <w:t xml:space="preserve"> </w:t>
            </w:r>
            <w:r w:rsidRPr="00BB38CC">
              <w:rPr>
                <w:rFonts w:asciiTheme="minorHAnsi" w:hAnsiTheme="minorHAnsi" w:cstheme="minorHAnsi"/>
                <w:color w:val="151515"/>
                <w:sz w:val="18"/>
                <w:szCs w:val="18"/>
              </w:rPr>
              <w:t>and</w:t>
            </w:r>
            <w:r w:rsidRPr="00BB38CC">
              <w:rPr>
                <w:rFonts w:asciiTheme="minorHAnsi" w:hAnsiTheme="minorHAnsi" w:cstheme="minorHAnsi"/>
                <w:color w:val="151515"/>
                <w:spacing w:val="27"/>
                <w:sz w:val="18"/>
                <w:szCs w:val="18"/>
              </w:rPr>
              <w:t xml:space="preserve"> </w:t>
            </w:r>
            <w:r w:rsidRPr="00BB38CC">
              <w:rPr>
                <w:rFonts w:asciiTheme="minorHAnsi" w:hAnsiTheme="minorHAnsi" w:cstheme="minorHAnsi"/>
                <w:color w:val="1F1F1F"/>
                <w:sz w:val="18"/>
                <w:szCs w:val="18"/>
              </w:rPr>
              <w:t>C#.</w:t>
            </w:r>
          </w:p>
          <w:p w14:paraId="5D214961" w14:textId="77777777" w:rsidR="0065767E" w:rsidRPr="00BB38CC" w:rsidRDefault="0065767E" w:rsidP="00CD0709">
            <w:pPr>
              <w:pStyle w:val="ListParagraph"/>
              <w:numPr>
                <w:ilvl w:val="0"/>
                <w:numId w:val="37"/>
              </w:numPr>
              <w:tabs>
                <w:tab w:val="left" w:pos="1937"/>
                <w:tab w:val="left" w:pos="1938"/>
              </w:tabs>
              <w:ind w:left="162" w:hanging="180"/>
              <w:contextualSpacing w:val="0"/>
              <w:jc w:val="both"/>
              <w:rPr>
                <w:rFonts w:asciiTheme="minorHAnsi" w:hAnsiTheme="minorHAnsi" w:cstheme="minorHAnsi"/>
                <w:color w:val="1C1C1C"/>
                <w:sz w:val="18"/>
                <w:szCs w:val="18"/>
              </w:rPr>
            </w:pPr>
            <w:r w:rsidRPr="00BB38CC">
              <w:rPr>
                <w:rFonts w:asciiTheme="minorHAnsi" w:hAnsiTheme="minorHAnsi" w:cstheme="minorHAnsi"/>
                <w:color w:val="161616"/>
                <w:w w:val="95"/>
                <w:position w:val="1"/>
                <w:sz w:val="18"/>
                <w:szCs w:val="18"/>
              </w:rPr>
              <w:t xml:space="preserve">Assisting PLICL </w:t>
            </w:r>
            <w:r w:rsidRPr="00BB38CC">
              <w:rPr>
                <w:rFonts w:asciiTheme="minorHAnsi" w:hAnsiTheme="minorHAnsi" w:cstheme="minorHAnsi"/>
                <w:color w:val="131313"/>
                <w:w w:val="95"/>
                <w:sz w:val="18"/>
                <w:szCs w:val="18"/>
              </w:rPr>
              <w:t>management</w:t>
            </w:r>
            <w:r w:rsidRPr="00BB38CC">
              <w:rPr>
                <w:rFonts w:asciiTheme="minorHAnsi" w:hAnsiTheme="minorHAnsi" w:cstheme="minorHAnsi"/>
                <w:color w:val="131313"/>
                <w:spacing w:val="1"/>
                <w:w w:val="95"/>
                <w:sz w:val="18"/>
                <w:szCs w:val="18"/>
              </w:rPr>
              <w:t xml:space="preserve"> </w:t>
            </w:r>
            <w:r w:rsidRPr="00BB38CC">
              <w:rPr>
                <w:rFonts w:asciiTheme="minorHAnsi" w:hAnsiTheme="minorHAnsi" w:cstheme="minorHAnsi"/>
                <w:color w:val="161616"/>
                <w:w w:val="95"/>
                <w:sz w:val="18"/>
                <w:szCs w:val="18"/>
              </w:rPr>
              <w:t>in</w:t>
            </w:r>
            <w:r w:rsidRPr="00BB38CC">
              <w:rPr>
                <w:rFonts w:asciiTheme="minorHAnsi" w:hAnsiTheme="minorHAnsi" w:cstheme="minorHAnsi"/>
                <w:color w:val="161616"/>
                <w:spacing w:val="1"/>
                <w:w w:val="95"/>
                <w:sz w:val="18"/>
                <w:szCs w:val="18"/>
              </w:rPr>
              <w:t xml:space="preserve"> </w:t>
            </w:r>
            <w:r w:rsidRPr="00BB38CC">
              <w:rPr>
                <w:rFonts w:asciiTheme="minorHAnsi" w:hAnsiTheme="minorHAnsi" w:cstheme="minorHAnsi"/>
                <w:color w:val="111111"/>
                <w:w w:val="95"/>
                <w:sz w:val="18"/>
                <w:szCs w:val="18"/>
              </w:rPr>
              <w:t>planning</w:t>
            </w:r>
            <w:r w:rsidRPr="00BB38CC">
              <w:rPr>
                <w:rFonts w:asciiTheme="minorHAnsi" w:hAnsiTheme="minorHAnsi" w:cstheme="minorHAnsi"/>
                <w:color w:val="111111"/>
                <w:spacing w:val="1"/>
                <w:w w:val="95"/>
                <w:sz w:val="18"/>
                <w:szCs w:val="18"/>
              </w:rPr>
              <w:t xml:space="preserve"> </w:t>
            </w:r>
            <w:r w:rsidRPr="00BB38CC">
              <w:rPr>
                <w:rFonts w:asciiTheme="minorHAnsi" w:hAnsiTheme="minorHAnsi" w:cstheme="minorHAnsi"/>
                <w:w w:val="95"/>
                <w:sz w:val="18"/>
                <w:szCs w:val="18"/>
              </w:rPr>
              <w:t>and</w:t>
            </w:r>
            <w:r w:rsidRPr="00BB38CC">
              <w:rPr>
                <w:rFonts w:asciiTheme="minorHAnsi" w:hAnsiTheme="minorHAnsi" w:cstheme="minorHAnsi"/>
                <w:spacing w:val="51"/>
                <w:sz w:val="18"/>
                <w:szCs w:val="18"/>
              </w:rPr>
              <w:t xml:space="preserve"> </w:t>
            </w:r>
            <w:r w:rsidRPr="00BB38CC">
              <w:rPr>
                <w:rFonts w:asciiTheme="minorHAnsi" w:hAnsiTheme="minorHAnsi" w:cstheme="minorHAnsi"/>
                <w:color w:val="0E0E0E"/>
                <w:w w:val="95"/>
                <w:sz w:val="18"/>
                <w:szCs w:val="18"/>
              </w:rPr>
              <w:t>identifying</w:t>
            </w:r>
            <w:r w:rsidRPr="00BB38CC">
              <w:rPr>
                <w:rFonts w:asciiTheme="minorHAnsi" w:hAnsiTheme="minorHAnsi" w:cstheme="minorHAnsi"/>
                <w:color w:val="0E0E0E"/>
                <w:spacing w:val="52"/>
                <w:sz w:val="18"/>
                <w:szCs w:val="18"/>
              </w:rPr>
              <w:t xml:space="preserve"> </w:t>
            </w:r>
            <w:r w:rsidRPr="00BB38CC">
              <w:rPr>
                <w:rFonts w:asciiTheme="minorHAnsi" w:hAnsiTheme="minorHAnsi" w:cstheme="minorHAnsi"/>
                <w:color w:val="1A1A1A"/>
                <w:w w:val="95"/>
                <w:sz w:val="18"/>
                <w:szCs w:val="18"/>
              </w:rPr>
              <w:t>areas</w:t>
            </w:r>
            <w:r w:rsidRPr="00BB38CC">
              <w:rPr>
                <w:rFonts w:asciiTheme="minorHAnsi" w:hAnsiTheme="minorHAnsi" w:cstheme="minorHAnsi"/>
                <w:color w:val="1A1A1A"/>
                <w:spacing w:val="52"/>
                <w:sz w:val="18"/>
                <w:szCs w:val="18"/>
              </w:rPr>
              <w:t xml:space="preserve"> </w:t>
            </w:r>
            <w:r w:rsidRPr="00BB38CC">
              <w:rPr>
                <w:rFonts w:asciiTheme="minorHAnsi" w:hAnsiTheme="minorHAnsi" w:cstheme="minorHAnsi"/>
                <w:color w:val="1F1F1F"/>
                <w:w w:val="95"/>
                <w:sz w:val="18"/>
                <w:szCs w:val="18"/>
              </w:rPr>
              <w:t>for</w:t>
            </w:r>
            <w:r w:rsidRPr="00BB38CC">
              <w:rPr>
                <w:rFonts w:asciiTheme="minorHAnsi" w:hAnsiTheme="minorHAnsi" w:cstheme="minorHAnsi"/>
                <w:color w:val="1F1F1F"/>
                <w:spacing w:val="-52"/>
                <w:w w:val="95"/>
                <w:sz w:val="18"/>
                <w:szCs w:val="18"/>
              </w:rPr>
              <w:t xml:space="preserve">   </w:t>
            </w:r>
            <w:r w:rsidRPr="00BB38CC">
              <w:rPr>
                <w:rFonts w:asciiTheme="minorHAnsi" w:hAnsiTheme="minorHAnsi" w:cstheme="minorHAnsi"/>
                <w:color w:val="2B2B2B"/>
                <w:sz w:val="18"/>
                <w:szCs w:val="18"/>
              </w:rPr>
              <w:t xml:space="preserve"> new m</w:t>
            </w:r>
            <w:r w:rsidRPr="00BB38CC">
              <w:rPr>
                <w:rFonts w:asciiTheme="minorHAnsi" w:hAnsiTheme="minorHAnsi" w:cstheme="minorHAnsi"/>
                <w:color w:val="181818"/>
                <w:sz w:val="18"/>
                <w:szCs w:val="18"/>
              </w:rPr>
              <w:t xml:space="preserve">odifications </w:t>
            </w:r>
            <w:r w:rsidRPr="00BB38CC">
              <w:rPr>
                <w:rFonts w:asciiTheme="minorHAnsi" w:hAnsiTheme="minorHAnsi" w:cstheme="minorHAnsi"/>
                <w:color w:val="131313"/>
                <w:sz w:val="18"/>
                <w:szCs w:val="18"/>
              </w:rPr>
              <w:t>and</w:t>
            </w:r>
            <w:r w:rsidRPr="00BB38CC">
              <w:rPr>
                <w:rFonts w:asciiTheme="minorHAnsi" w:hAnsiTheme="minorHAnsi" w:cstheme="minorHAnsi"/>
                <w:color w:val="131313"/>
                <w:spacing w:val="21"/>
                <w:sz w:val="18"/>
                <w:szCs w:val="18"/>
              </w:rPr>
              <w:t xml:space="preserve"> </w:t>
            </w:r>
            <w:r w:rsidRPr="00BB38CC">
              <w:rPr>
                <w:rFonts w:asciiTheme="minorHAnsi" w:hAnsiTheme="minorHAnsi" w:cstheme="minorHAnsi"/>
                <w:color w:val="0E0E0E"/>
                <w:sz w:val="18"/>
                <w:szCs w:val="18"/>
              </w:rPr>
              <w:t>improvements.</w:t>
            </w:r>
          </w:p>
          <w:p w14:paraId="6108EDD8" w14:textId="77777777" w:rsidR="0065767E" w:rsidRPr="00BB38CC" w:rsidRDefault="0065767E" w:rsidP="00CD0709">
            <w:pPr>
              <w:pStyle w:val="ListParagraph"/>
              <w:numPr>
                <w:ilvl w:val="0"/>
                <w:numId w:val="37"/>
              </w:numPr>
              <w:tabs>
                <w:tab w:val="left" w:pos="1942"/>
                <w:tab w:val="left" w:pos="1943"/>
              </w:tabs>
              <w:ind w:left="162" w:hanging="180"/>
              <w:contextualSpacing w:val="0"/>
              <w:jc w:val="both"/>
              <w:rPr>
                <w:rFonts w:asciiTheme="minorHAnsi" w:hAnsiTheme="minorHAnsi" w:cstheme="minorHAnsi"/>
                <w:color w:val="282828"/>
                <w:sz w:val="18"/>
                <w:szCs w:val="18"/>
              </w:rPr>
            </w:pPr>
            <w:r w:rsidRPr="00BB38CC">
              <w:rPr>
                <w:rFonts w:asciiTheme="minorHAnsi" w:hAnsiTheme="minorHAnsi" w:cstheme="minorHAnsi"/>
                <w:color w:val="1D1D1D"/>
                <w:sz w:val="18"/>
                <w:szCs w:val="18"/>
              </w:rPr>
              <w:t>Developing</w:t>
            </w:r>
            <w:r w:rsidRPr="00BB38CC">
              <w:rPr>
                <w:rFonts w:asciiTheme="minorHAnsi" w:hAnsiTheme="minorHAnsi" w:cstheme="minorHAnsi"/>
                <w:color w:val="1D1D1D"/>
                <w:spacing w:val="23"/>
                <w:sz w:val="18"/>
                <w:szCs w:val="18"/>
              </w:rPr>
              <w:t xml:space="preserve"> </w:t>
            </w:r>
            <w:r w:rsidRPr="00BB38CC">
              <w:rPr>
                <w:rFonts w:asciiTheme="minorHAnsi" w:hAnsiTheme="minorHAnsi" w:cstheme="minorHAnsi"/>
                <w:color w:val="181818"/>
                <w:sz w:val="18"/>
                <w:szCs w:val="18"/>
              </w:rPr>
              <w:t>and</w:t>
            </w:r>
            <w:r w:rsidRPr="00BB38CC">
              <w:rPr>
                <w:rFonts w:asciiTheme="minorHAnsi" w:hAnsiTheme="minorHAnsi" w:cstheme="minorHAnsi"/>
                <w:color w:val="181818"/>
                <w:spacing w:val="18"/>
                <w:sz w:val="18"/>
                <w:szCs w:val="18"/>
              </w:rPr>
              <w:t xml:space="preserve"> </w:t>
            </w:r>
            <w:r w:rsidRPr="00BB38CC">
              <w:rPr>
                <w:rFonts w:asciiTheme="minorHAnsi" w:hAnsiTheme="minorHAnsi" w:cstheme="minorHAnsi"/>
                <w:sz w:val="18"/>
                <w:szCs w:val="18"/>
              </w:rPr>
              <w:t>producing</w:t>
            </w:r>
            <w:r w:rsidRPr="00BB38CC">
              <w:rPr>
                <w:rFonts w:asciiTheme="minorHAnsi" w:hAnsiTheme="minorHAnsi" w:cstheme="minorHAnsi"/>
                <w:spacing w:val="15"/>
                <w:sz w:val="18"/>
                <w:szCs w:val="18"/>
              </w:rPr>
              <w:t xml:space="preserve"> </w:t>
            </w:r>
            <w:r w:rsidRPr="00BB38CC">
              <w:rPr>
                <w:rFonts w:asciiTheme="minorHAnsi" w:hAnsiTheme="minorHAnsi" w:cstheme="minorHAnsi"/>
                <w:color w:val="111111"/>
                <w:sz w:val="18"/>
                <w:szCs w:val="18"/>
              </w:rPr>
              <w:t>any</w:t>
            </w:r>
            <w:r w:rsidRPr="00BB38CC">
              <w:rPr>
                <w:rFonts w:asciiTheme="minorHAnsi" w:hAnsiTheme="minorHAnsi" w:cstheme="minorHAnsi"/>
                <w:color w:val="111111"/>
                <w:spacing w:val="8"/>
                <w:sz w:val="18"/>
                <w:szCs w:val="18"/>
              </w:rPr>
              <w:t xml:space="preserve"> </w:t>
            </w:r>
            <w:r w:rsidRPr="00BB38CC">
              <w:rPr>
                <w:rFonts w:asciiTheme="minorHAnsi" w:hAnsiTheme="minorHAnsi" w:cstheme="minorHAnsi"/>
                <w:color w:val="0C0C0C"/>
                <w:sz w:val="18"/>
                <w:szCs w:val="18"/>
              </w:rPr>
              <w:t>all</w:t>
            </w:r>
            <w:r w:rsidRPr="00BB38CC">
              <w:rPr>
                <w:rFonts w:asciiTheme="minorHAnsi" w:hAnsiTheme="minorHAnsi" w:cstheme="minorHAnsi"/>
                <w:color w:val="0C0C0C"/>
                <w:spacing w:val="6"/>
                <w:sz w:val="18"/>
                <w:szCs w:val="18"/>
              </w:rPr>
              <w:t xml:space="preserve"> </w:t>
            </w:r>
            <w:r w:rsidRPr="00BB38CC">
              <w:rPr>
                <w:rFonts w:asciiTheme="minorHAnsi" w:hAnsiTheme="minorHAnsi" w:cstheme="minorHAnsi"/>
                <w:color w:val="131313"/>
                <w:sz w:val="18"/>
                <w:szCs w:val="18"/>
              </w:rPr>
              <w:t>such</w:t>
            </w:r>
            <w:r w:rsidRPr="00BB38CC">
              <w:rPr>
                <w:rFonts w:asciiTheme="minorHAnsi" w:hAnsiTheme="minorHAnsi" w:cstheme="minorHAnsi"/>
                <w:color w:val="131313"/>
                <w:spacing w:val="24"/>
                <w:sz w:val="18"/>
                <w:szCs w:val="18"/>
              </w:rPr>
              <w:t xml:space="preserve"> </w:t>
            </w:r>
            <w:r w:rsidRPr="00BB38CC">
              <w:rPr>
                <w:rFonts w:asciiTheme="minorHAnsi" w:hAnsiTheme="minorHAnsi" w:cstheme="minorHAnsi"/>
                <w:color w:val="131313"/>
                <w:sz w:val="18"/>
                <w:szCs w:val="18"/>
              </w:rPr>
              <w:t>reports</w:t>
            </w:r>
            <w:r w:rsidRPr="00BB38CC">
              <w:rPr>
                <w:rFonts w:asciiTheme="minorHAnsi" w:hAnsiTheme="minorHAnsi" w:cstheme="minorHAnsi"/>
                <w:color w:val="131313"/>
                <w:spacing w:val="13"/>
                <w:sz w:val="18"/>
                <w:szCs w:val="18"/>
              </w:rPr>
              <w:t xml:space="preserve"> </w:t>
            </w:r>
            <w:r w:rsidRPr="00BB38CC">
              <w:rPr>
                <w:rFonts w:asciiTheme="minorHAnsi" w:hAnsiTheme="minorHAnsi" w:cstheme="minorHAnsi"/>
                <w:color w:val="131313"/>
                <w:sz w:val="18"/>
                <w:szCs w:val="18"/>
              </w:rPr>
              <w:t>which</w:t>
            </w:r>
            <w:r w:rsidRPr="00BB38CC">
              <w:rPr>
                <w:rFonts w:asciiTheme="minorHAnsi" w:hAnsiTheme="minorHAnsi" w:cstheme="minorHAnsi"/>
                <w:color w:val="131313"/>
                <w:spacing w:val="19"/>
                <w:sz w:val="18"/>
                <w:szCs w:val="18"/>
              </w:rPr>
              <w:t xml:space="preserve"> </w:t>
            </w:r>
            <w:r w:rsidRPr="00BB38CC">
              <w:rPr>
                <w:rFonts w:asciiTheme="minorHAnsi" w:hAnsiTheme="minorHAnsi" w:cstheme="minorHAnsi"/>
                <w:color w:val="0E0E0E"/>
                <w:sz w:val="18"/>
                <w:szCs w:val="18"/>
              </w:rPr>
              <w:t xml:space="preserve">are </w:t>
            </w:r>
            <w:r w:rsidRPr="00BB38CC">
              <w:rPr>
                <w:rFonts w:asciiTheme="minorHAnsi" w:hAnsiTheme="minorHAnsi" w:cstheme="minorHAnsi"/>
                <w:color w:val="0E0E0E"/>
                <w:spacing w:val="-54"/>
                <w:sz w:val="18"/>
                <w:szCs w:val="18"/>
              </w:rPr>
              <w:t xml:space="preserve"> </w:t>
            </w:r>
            <w:r w:rsidRPr="00BB38CC">
              <w:rPr>
                <w:rFonts w:asciiTheme="minorHAnsi" w:hAnsiTheme="minorHAnsi" w:cstheme="minorHAnsi"/>
                <w:color w:val="131313"/>
                <w:sz w:val="18"/>
                <w:szCs w:val="18"/>
              </w:rPr>
              <w:t>required</w:t>
            </w:r>
            <w:r w:rsidRPr="00BB38CC">
              <w:rPr>
                <w:rFonts w:asciiTheme="minorHAnsi" w:hAnsiTheme="minorHAnsi" w:cstheme="minorHAnsi"/>
                <w:color w:val="131313"/>
                <w:spacing w:val="42"/>
                <w:sz w:val="18"/>
                <w:szCs w:val="18"/>
              </w:rPr>
              <w:t xml:space="preserve"> </w:t>
            </w:r>
            <w:r w:rsidRPr="00BB38CC">
              <w:rPr>
                <w:rFonts w:asciiTheme="minorHAnsi" w:hAnsiTheme="minorHAnsi" w:cstheme="minorHAnsi"/>
                <w:color w:val="1A1A1A"/>
                <w:sz w:val="18"/>
                <w:szCs w:val="18"/>
              </w:rPr>
              <w:t>by</w:t>
            </w:r>
            <w:r w:rsidRPr="00BB38CC">
              <w:rPr>
                <w:rFonts w:asciiTheme="minorHAnsi" w:hAnsiTheme="minorHAnsi" w:cstheme="minorHAnsi"/>
                <w:color w:val="1A1A1A"/>
                <w:spacing w:val="14"/>
                <w:sz w:val="18"/>
                <w:szCs w:val="18"/>
              </w:rPr>
              <w:t xml:space="preserve"> </w:t>
            </w:r>
            <w:r w:rsidRPr="00BB38CC">
              <w:rPr>
                <w:rFonts w:asciiTheme="minorHAnsi" w:hAnsiTheme="minorHAnsi" w:cstheme="minorHAnsi"/>
                <w:color w:val="131313"/>
                <w:sz w:val="18"/>
                <w:szCs w:val="18"/>
              </w:rPr>
              <w:t>PLICL</w:t>
            </w:r>
            <w:r w:rsidRPr="00BB38CC">
              <w:rPr>
                <w:rFonts w:asciiTheme="minorHAnsi" w:hAnsiTheme="minorHAnsi" w:cstheme="minorHAnsi"/>
                <w:color w:val="131313"/>
                <w:spacing w:val="27"/>
                <w:sz w:val="18"/>
                <w:szCs w:val="18"/>
              </w:rPr>
              <w:t xml:space="preserve"> </w:t>
            </w:r>
            <w:r w:rsidRPr="00BB38CC">
              <w:rPr>
                <w:rFonts w:asciiTheme="minorHAnsi" w:hAnsiTheme="minorHAnsi" w:cstheme="minorHAnsi"/>
                <w:color w:val="0F0F0F"/>
                <w:sz w:val="18"/>
                <w:szCs w:val="18"/>
              </w:rPr>
              <w:t>management.</w:t>
            </w:r>
          </w:p>
          <w:p w14:paraId="2E996EFB" w14:textId="77777777" w:rsidR="0065767E" w:rsidRPr="00BB38CC" w:rsidRDefault="0065767E" w:rsidP="00CD0709">
            <w:pPr>
              <w:pStyle w:val="ListParagraph"/>
              <w:numPr>
                <w:ilvl w:val="0"/>
                <w:numId w:val="37"/>
              </w:numPr>
              <w:tabs>
                <w:tab w:val="left" w:pos="1942"/>
                <w:tab w:val="left" w:pos="1943"/>
              </w:tabs>
              <w:ind w:left="162" w:hanging="180"/>
              <w:contextualSpacing w:val="0"/>
              <w:jc w:val="both"/>
              <w:rPr>
                <w:rFonts w:asciiTheme="minorHAnsi" w:hAnsiTheme="minorHAnsi" w:cstheme="minorHAnsi"/>
                <w:color w:val="181818"/>
                <w:sz w:val="18"/>
                <w:szCs w:val="18"/>
              </w:rPr>
            </w:pPr>
            <w:r w:rsidRPr="00BB38CC">
              <w:rPr>
                <w:rFonts w:asciiTheme="minorHAnsi" w:hAnsiTheme="minorHAnsi" w:cstheme="minorHAnsi"/>
                <w:color w:val="0F0F0F"/>
                <w:sz w:val="18"/>
                <w:szCs w:val="18"/>
              </w:rPr>
              <w:t xml:space="preserve">Monitoring </w:t>
            </w:r>
            <w:r w:rsidRPr="00BB38CC">
              <w:rPr>
                <w:rFonts w:asciiTheme="minorHAnsi" w:hAnsiTheme="minorHAnsi" w:cstheme="minorHAnsi"/>
                <w:color w:val="0A0A0A"/>
                <w:sz w:val="18"/>
                <w:szCs w:val="18"/>
              </w:rPr>
              <w:t>day-to-day</w:t>
            </w:r>
            <w:r w:rsidRPr="00BB38CC">
              <w:rPr>
                <w:rFonts w:asciiTheme="minorHAnsi" w:hAnsiTheme="minorHAnsi" w:cstheme="minorHAnsi"/>
                <w:color w:val="0A0A0A"/>
                <w:spacing w:val="1"/>
                <w:sz w:val="18"/>
                <w:szCs w:val="18"/>
              </w:rPr>
              <w:t xml:space="preserve"> </w:t>
            </w:r>
            <w:r w:rsidRPr="00BB38CC">
              <w:rPr>
                <w:rFonts w:asciiTheme="minorHAnsi" w:hAnsiTheme="minorHAnsi" w:cstheme="minorHAnsi"/>
                <w:color w:val="161616"/>
                <w:sz w:val="18"/>
                <w:szCs w:val="18"/>
              </w:rPr>
              <w:t xml:space="preserve">activities </w:t>
            </w:r>
            <w:r w:rsidRPr="00BB38CC">
              <w:rPr>
                <w:rFonts w:asciiTheme="minorHAnsi" w:hAnsiTheme="minorHAnsi" w:cstheme="minorHAnsi"/>
                <w:color w:val="0F0F0F"/>
                <w:sz w:val="18"/>
                <w:szCs w:val="18"/>
              </w:rPr>
              <w:t xml:space="preserve">of </w:t>
            </w:r>
            <w:r w:rsidRPr="00BB38CC">
              <w:rPr>
                <w:rFonts w:asciiTheme="minorHAnsi" w:hAnsiTheme="minorHAnsi" w:cstheme="minorHAnsi"/>
                <w:color w:val="131313"/>
                <w:sz w:val="18"/>
                <w:szCs w:val="18"/>
              </w:rPr>
              <w:t>system</w:t>
            </w:r>
            <w:r w:rsidRPr="00BB38CC">
              <w:rPr>
                <w:rFonts w:asciiTheme="minorHAnsi" w:hAnsiTheme="minorHAnsi" w:cstheme="minorHAnsi"/>
                <w:color w:val="131313"/>
                <w:spacing w:val="1"/>
                <w:sz w:val="18"/>
                <w:szCs w:val="18"/>
              </w:rPr>
              <w:t xml:space="preserve"> </w:t>
            </w:r>
            <w:r w:rsidRPr="00BB38CC">
              <w:rPr>
                <w:rFonts w:asciiTheme="minorHAnsi" w:hAnsiTheme="minorHAnsi" w:cstheme="minorHAnsi"/>
                <w:color w:val="161616"/>
                <w:sz w:val="18"/>
                <w:szCs w:val="18"/>
              </w:rPr>
              <w:t>and prov</w:t>
            </w:r>
            <w:r w:rsidRPr="00BB38CC">
              <w:rPr>
                <w:rFonts w:asciiTheme="minorHAnsi" w:hAnsiTheme="minorHAnsi" w:cstheme="minorHAnsi"/>
                <w:color w:val="1A1A1A"/>
                <w:sz w:val="18"/>
                <w:szCs w:val="18"/>
              </w:rPr>
              <w:t xml:space="preserve">ide </w:t>
            </w:r>
            <w:r w:rsidRPr="00BB38CC">
              <w:rPr>
                <w:rFonts w:asciiTheme="minorHAnsi" w:hAnsiTheme="minorHAnsi" w:cstheme="minorHAnsi"/>
                <w:color w:val="161616"/>
                <w:sz w:val="18"/>
                <w:szCs w:val="18"/>
              </w:rPr>
              <w:t>re</w:t>
            </w:r>
            <w:r w:rsidRPr="00BB38CC">
              <w:rPr>
                <w:rFonts w:asciiTheme="minorHAnsi" w:hAnsiTheme="minorHAnsi" w:cstheme="minorHAnsi"/>
                <w:color w:val="0F0F0F"/>
                <w:sz w:val="18"/>
                <w:szCs w:val="18"/>
              </w:rPr>
              <w:t>quired support.</w:t>
            </w:r>
          </w:p>
          <w:p w14:paraId="4F436228" w14:textId="77777777" w:rsidR="0065767E" w:rsidRPr="00BB38CC" w:rsidRDefault="0065767E" w:rsidP="00CD0709">
            <w:pPr>
              <w:pStyle w:val="ListParagraph"/>
              <w:numPr>
                <w:ilvl w:val="0"/>
                <w:numId w:val="37"/>
              </w:numPr>
              <w:tabs>
                <w:tab w:val="left" w:pos="1949"/>
                <w:tab w:val="left" w:pos="1950"/>
              </w:tabs>
              <w:ind w:left="162" w:hanging="180"/>
              <w:contextualSpacing w:val="0"/>
              <w:jc w:val="both"/>
              <w:rPr>
                <w:rFonts w:asciiTheme="minorHAnsi" w:hAnsiTheme="minorHAnsi" w:cstheme="minorHAnsi"/>
                <w:color w:val="212121"/>
                <w:sz w:val="18"/>
                <w:szCs w:val="18"/>
              </w:rPr>
            </w:pPr>
            <w:r w:rsidRPr="00BB38CC">
              <w:rPr>
                <w:rFonts w:asciiTheme="minorHAnsi" w:hAnsiTheme="minorHAnsi" w:cstheme="minorHAnsi"/>
                <w:color w:val="111111"/>
                <w:sz w:val="18"/>
                <w:szCs w:val="18"/>
              </w:rPr>
              <w:t>Performing</w:t>
            </w:r>
            <w:r w:rsidRPr="00BB38CC">
              <w:rPr>
                <w:rFonts w:asciiTheme="minorHAnsi" w:hAnsiTheme="minorHAnsi" w:cstheme="minorHAnsi"/>
                <w:color w:val="111111"/>
                <w:spacing w:val="1"/>
                <w:sz w:val="18"/>
                <w:szCs w:val="18"/>
              </w:rPr>
              <w:t xml:space="preserve"> </w:t>
            </w:r>
            <w:r w:rsidRPr="00BB38CC">
              <w:rPr>
                <w:rFonts w:asciiTheme="minorHAnsi" w:hAnsiTheme="minorHAnsi" w:cstheme="minorHAnsi"/>
                <w:color w:val="181818"/>
                <w:sz w:val="18"/>
                <w:szCs w:val="18"/>
              </w:rPr>
              <w:t xml:space="preserve">his </w:t>
            </w:r>
            <w:r w:rsidRPr="00BB38CC">
              <w:rPr>
                <w:rFonts w:asciiTheme="minorHAnsi" w:hAnsiTheme="minorHAnsi" w:cstheme="minorHAnsi"/>
                <w:color w:val="161616"/>
                <w:sz w:val="18"/>
                <w:szCs w:val="18"/>
              </w:rPr>
              <w:t>functions</w:t>
            </w:r>
            <w:r w:rsidRPr="00BB38CC">
              <w:rPr>
                <w:rFonts w:asciiTheme="minorHAnsi" w:hAnsiTheme="minorHAnsi" w:cstheme="minorHAnsi"/>
                <w:color w:val="161616"/>
                <w:spacing w:val="1"/>
                <w:sz w:val="18"/>
                <w:szCs w:val="18"/>
              </w:rPr>
              <w:t xml:space="preserve"> </w:t>
            </w:r>
            <w:r w:rsidRPr="00BB38CC">
              <w:rPr>
                <w:rFonts w:asciiTheme="minorHAnsi" w:hAnsiTheme="minorHAnsi" w:cstheme="minorHAnsi"/>
                <w:color w:val="131313"/>
                <w:sz w:val="18"/>
                <w:szCs w:val="18"/>
              </w:rPr>
              <w:t xml:space="preserve">strictly </w:t>
            </w:r>
            <w:r w:rsidRPr="00BB38CC">
              <w:rPr>
                <w:rFonts w:asciiTheme="minorHAnsi" w:hAnsiTheme="minorHAnsi" w:cstheme="minorHAnsi"/>
                <w:sz w:val="18"/>
                <w:szCs w:val="18"/>
              </w:rPr>
              <w:t>according</w:t>
            </w:r>
            <w:r w:rsidRPr="00BB38CC">
              <w:rPr>
                <w:rFonts w:asciiTheme="minorHAnsi" w:hAnsiTheme="minorHAnsi" w:cstheme="minorHAnsi"/>
                <w:spacing w:val="57"/>
                <w:sz w:val="18"/>
                <w:szCs w:val="18"/>
              </w:rPr>
              <w:t xml:space="preserve"> </w:t>
            </w:r>
            <w:r w:rsidRPr="00BB38CC">
              <w:rPr>
                <w:rFonts w:asciiTheme="minorHAnsi" w:hAnsiTheme="minorHAnsi" w:cstheme="minorHAnsi"/>
                <w:color w:val="1C1C1C"/>
                <w:sz w:val="18"/>
                <w:szCs w:val="18"/>
              </w:rPr>
              <w:t>to</w:t>
            </w:r>
            <w:r w:rsidRPr="00BB38CC">
              <w:rPr>
                <w:rFonts w:asciiTheme="minorHAnsi" w:hAnsiTheme="minorHAnsi" w:cstheme="minorHAnsi"/>
                <w:color w:val="1C1C1C"/>
                <w:spacing w:val="58"/>
                <w:sz w:val="18"/>
                <w:szCs w:val="18"/>
              </w:rPr>
              <w:t xml:space="preserve"> </w:t>
            </w:r>
            <w:r w:rsidRPr="00BB38CC">
              <w:rPr>
                <w:rFonts w:asciiTheme="minorHAnsi" w:hAnsiTheme="minorHAnsi" w:cstheme="minorHAnsi"/>
                <w:sz w:val="18"/>
                <w:szCs w:val="18"/>
              </w:rPr>
              <w:t>the priorities</w:t>
            </w:r>
            <w:r w:rsidRPr="00BB38CC">
              <w:rPr>
                <w:rFonts w:asciiTheme="minorHAnsi" w:hAnsiTheme="minorHAnsi" w:cstheme="minorHAnsi"/>
                <w:spacing w:val="57"/>
                <w:sz w:val="18"/>
                <w:szCs w:val="18"/>
              </w:rPr>
              <w:t xml:space="preserve"> </w:t>
            </w:r>
            <w:r w:rsidRPr="00BB38CC">
              <w:rPr>
                <w:rFonts w:asciiTheme="minorHAnsi" w:hAnsiTheme="minorHAnsi" w:cstheme="minorHAnsi"/>
                <w:color w:val="161616"/>
                <w:sz w:val="18"/>
                <w:szCs w:val="18"/>
              </w:rPr>
              <w:t>set</w:t>
            </w:r>
            <w:r w:rsidRPr="00BB38CC">
              <w:rPr>
                <w:rFonts w:asciiTheme="minorHAnsi" w:hAnsiTheme="minorHAnsi" w:cstheme="minorHAnsi"/>
                <w:color w:val="161616"/>
                <w:spacing w:val="1"/>
                <w:sz w:val="18"/>
                <w:szCs w:val="18"/>
              </w:rPr>
              <w:t xml:space="preserve"> </w:t>
            </w:r>
            <w:r w:rsidRPr="00BB38CC">
              <w:rPr>
                <w:rFonts w:asciiTheme="minorHAnsi" w:hAnsiTheme="minorHAnsi" w:cstheme="minorHAnsi"/>
                <w:color w:val="242424"/>
                <w:spacing w:val="-1"/>
                <w:sz w:val="18"/>
                <w:szCs w:val="18"/>
              </w:rPr>
              <w:t>by</w:t>
            </w:r>
            <w:r w:rsidRPr="00BB38CC">
              <w:rPr>
                <w:rFonts w:asciiTheme="minorHAnsi" w:hAnsiTheme="minorHAnsi" w:cstheme="minorHAnsi"/>
                <w:color w:val="242424"/>
                <w:spacing w:val="14"/>
                <w:sz w:val="18"/>
                <w:szCs w:val="18"/>
              </w:rPr>
              <w:t xml:space="preserve"> </w:t>
            </w:r>
            <w:r w:rsidRPr="00BB38CC">
              <w:rPr>
                <w:rFonts w:asciiTheme="minorHAnsi" w:hAnsiTheme="minorHAnsi" w:cstheme="minorHAnsi"/>
                <w:color w:val="262626"/>
                <w:sz w:val="18"/>
                <w:szCs w:val="18"/>
              </w:rPr>
              <w:t>the</w:t>
            </w:r>
            <w:r w:rsidRPr="00BB38CC">
              <w:rPr>
                <w:rFonts w:asciiTheme="minorHAnsi" w:hAnsiTheme="minorHAnsi" w:cstheme="minorHAnsi"/>
                <w:color w:val="262626"/>
                <w:spacing w:val="16"/>
                <w:sz w:val="18"/>
                <w:szCs w:val="18"/>
              </w:rPr>
              <w:t xml:space="preserve"> </w:t>
            </w:r>
            <w:r w:rsidRPr="00BB38CC">
              <w:rPr>
                <w:rFonts w:asciiTheme="minorHAnsi" w:hAnsiTheme="minorHAnsi" w:cstheme="minorHAnsi"/>
                <w:color w:val="1A1A1A"/>
                <w:sz w:val="18"/>
                <w:szCs w:val="18"/>
              </w:rPr>
              <w:t>PLICL</w:t>
            </w:r>
            <w:r w:rsidRPr="00BB38CC">
              <w:rPr>
                <w:rFonts w:asciiTheme="minorHAnsi" w:hAnsiTheme="minorHAnsi" w:cstheme="minorHAnsi"/>
                <w:color w:val="1A1A1A"/>
                <w:spacing w:val="18"/>
                <w:sz w:val="18"/>
                <w:szCs w:val="18"/>
              </w:rPr>
              <w:t xml:space="preserve"> </w:t>
            </w:r>
            <w:r w:rsidRPr="00BB38CC">
              <w:rPr>
                <w:rFonts w:asciiTheme="minorHAnsi" w:hAnsiTheme="minorHAnsi" w:cstheme="minorHAnsi"/>
                <w:color w:val="0E0E0E"/>
                <w:position w:val="1"/>
                <w:sz w:val="18"/>
                <w:szCs w:val="18"/>
              </w:rPr>
              <w:t xml:space="preserve">Management </w:t>
            </w:r>
            <w:r w:rsidRPr="00BB38CC">
              <w:rPr>
                <w:rFonts w:asciiTheme="minorHAnsi" w:hAnsiTheme="minorHAnsi" w:cstheme="minorHAnsi"/>
                <w:color w:val="1C1C1C"/>
                <w:sz w:val="18"/>
                <w:szCs w:val="18"/>
              </w:rPr>
              <w:t>as</w:t>
            </w:r>
            <w:r w:rsidRPr="00BB38CC">
              <w:rPr>
                <w:rFonts w:asciiTheme="minorHAnsi" w:hAnsiTheme="minorHAnsi" w:cstheme="minorHAnsi"/>
                <w:color w:val="1C1C1C"/>
                <w:spacing w:val="8"/>
                <w:sz w:val="18"/>
                <w:szCs w:val="18"/>
              </w:rPr>
              <w:t xml:space="preserve"> </w:t>
            </w:r>
            <w:r w:rsidRPr="00BB38CC">
              <w:rPr>
                <w:rFonts w:asciiTheme="minorHAnsi" w:hAnsiTheme="minorHAnsi" w:cstheme="minorHAnsi"/>
                <w:color w:val="1C1C1C"/>
                <w:sz w:val="18"/>
                <w:szCs w:val="18"/>
              </w:rPr>
              <w:t>onl</w:t>
            </w:r>
            <w:r w:rsidRPr="00BB38CC">
              <w:rPr>
                <w:rFonts w:asciiTheme="minorHAnsi" w:hAnsiTheme="minorHAnsi" w:cstheme="minorHAnsi"/>
                <w:color w:val="181818"/>
                <w:sz w:val="18"/>
                <w:szCs w:val="18"/>
              </w:rPr>
              <w:t>y</w:t>
            </w:r>
            <w:r w:rsidRPr="00BB38CC">
              <w:rPr>
                <w:rFonts w:asciiTheme="minorHAnsi" w:hAnsiTheme="minorHAnsi" w:cstheme="minorHAnsi"/>
                <w:color w:val="181818"/>
                <w:spacing w:val="8"/>
                <w:sz w:val="18"/>
                <w:szCs w:val="18"/>
              </w:rPr>
              <w:t xml:space="preserve"> </w:t>
            </w:r>
            <w:r w:rsidRPr="00BB38CC">
              <w:rPr>
                <w:rFonts w:asciiTheme="minorHAnsi" w:hAnsiTheme="minorHAnsi" w:cstheme="minorHAnsi"/>
                <w:color w:val="0E0E0E"/>
                <w:sz w:val="18"/>
                <w:szCs w:val="18"/>
              </w:rPr>
              <w:t>Senior</w:t>
            </w:r>
            <w:r w:rsidRPr="00BB38CC">
              <w:rPr>
                <w:rFonts w:asciiTheme="minorHAnsi" w:hAnsiTheme="minorHAnsi" w:cstheme="minorHAnsi"/>
                <w:color w:val="0E0E0E"/>
                <w:spacing w:val="18"/>
                <w:sz w:val="18"/>
                <w:szCs w:val="18"/>
              </w:rPr>
              <w:t xml:space="preserve"> </w:t>
            </w:r>
            <w:r w:rsidRPr="00BB38CC">
              <w:rPr>
                <w:rFonts w:asciiTheme="minorHAnsi" w:hAnsiTheme="minorHAnsi" w:cstheme="minorHAnsi"/>
                <w:sz w:val="18"/>
                <w:szCs w:val="18"/>
              </w:rPr>
              <w:t>Management</w:t>
            </w:r>
            <w:r w:rsidRPr="00BB38CC">
              <w:rPr>
                <w:rFonts w:asciiTheme="minorHAnsi" w:hAnsiTheme="minorHAnsi" w:cstheme="minorHAnsi"/>
                <w:spacing w:val="29"/>
                <w:sz w:val="18"/>
                <w:szCs w:val="18"/>
              </w:rPr>
              <w:t xml:space="preserve"> </w:t>
            </w:r>
            <w:r w:rsidRPr="00BB38CC">
              <w:rPr>
                <w:rFonts w:asciiTheme="minorHAnsi" w:hAnsiTheme="minorHAnsi" w:cstheme="minorHAnsi"/>
                <w:color w:val="161616"/>
                <w:sz w:val="18"/>
                <w:szCs w:val="18"/>
              </w:rPr>
              <w:t>of</w:t>
            </w:r>
            <w:r w:rsidRPr="00BB38CC">
              <w:rPr>
                <w:rFonts w:asciiTheme="minorHAnsi" w:hAnsiTheme="minorHAnsi" w:cstheme="minorHAnsi"/>
                <w:color w:val="161616"/>
                <w:spacing w:val="10"/>
                <w:sz w:val="18"/>
                <w:szCs w:val="18"/>
              </w:rPr>
              <w:t xml:space="preserve"> </w:t>
            </w:r>
            <w:r w:rsidRPr="00BB38CC">
              <w:rPr>
                <w:rFonts w:asciiTheme="minorHAnsi" w:hAnsiTheme="minorHAnsi" w:cstheme="minorHAnsi"/>
                <w:color w:val="0C0C0C"/>
                <w:sz w:val="18"/>
                <w:szCs w:val="18"/>
              </w:rPr>
              <w:t>PLICL</w:t>
            </w:r>
            <w:r w:rsidRPr="00BB38CC">
              <w:rPr>
                <w:rFonts w:asciiTheme="minorHAnsi" w:hAnsiTheme="minorHAnsi" w:cstheme="minorHAnsi"/>
                <w:color w:val="0C0C0C"/>
                <w:spacing w:val="22"/>
                <w:sz w:val="18"/>
                <w:szCs w:val="18"/>
              </w:rPr>
              <w:t xml:space="preserve"> </w:t>
            </w:r>
            <w:r w:rsidRPr="00BB38CC">
              <w:rPr>
                <w:rFonts w:asciiTheme="minorHAnsi" w:hAnsiTheme="minorHAnsi" w:cstheme="minorHAnsi"/>
                <w:color w:val="0F0F0F"/>
                <w:sz w:val="18"/>
                <w:szCs w:val="18"/>
              </w:rPr>
              <w:t>is</w:t>
            </w:r>
            <w:r w:rsidRPr="00BB38CC">
              <w:rPr>
                <w:rFonts w:asciiTheme="minorHAnsi" w:hAnsiTheme="minorHAnsi" w:cstheme="minorHAnsi"/>
                <w:color w:val="0F0F0F"/>
                <w:spacing w:val="8"/>
                <w:sz w:val="18"/>
                <w:szCs w:val="18"/>
              </w:rPr>
              <w:t xml:space="preserve"> </w:t>
            </w:r>
            <w:r w:rsidRPr="00BB38CC">
              <w:rPr>
                <w:rFonts w:asciiTheme="minorHAnsi" w:hAnsiTheme="minorHAnsi" w:cstheme="minorHAnsi"/>
                <w:color w:val="151515"/>
                <w:sz w:val="18"/>
                <w:szCs w:val="18"/>
              </w:rPr>
              <w:t>aware</w:t>
            </w:r>
            <w:r w:rsidRPr="00BB38CC">
              <w:rPr>
                <w:rFonts w:asciiTheme="minorHAnsi" w:hAnsiTheme="minorHAnsi" w:cstheme="minorHAnsi"/>
                <w:color w:val="151515"/>
                <w:spacing w:val="-55"/>
                <w:sz w:val="18"/>
                <w:szCs w:val="18"/>
              </w:rPr>
              <w:t xml:space="preserve">        </w:t>
            </w:r>
            <w:r w:rsidRPr="00BB38CC">
              <w:rPr>
                <w:rFonts w:asciiTheme="minorHAnsi" w:hAnsiTheme="minorHAnsi" w:cstheme="minorHAnsi"/>
                <w:color w:val="2B2B2B"/>
                <w:sz w:val="18"/>
                <w:szCs w:val="18"/>
              </w:rPr>
              <w:t xml:space="preserve"> of</w:t>
            </w:r>
            <w:r w:rsidRPr="00BB38CC">
              <w:rPr>
                <w:rFonts w:asciiTheme="minorHAnsi" w:hAnsiTheme="minorHAnsi" w:cstheme="minorHAnsi"/>
                <w:color w:val="2B2B2B"/>
                <w:spacing w:val="16"/>
                <w:sz w:val="18"/>
                <w:szCs w:val="18"/>
              </w:rPr>
              <w:t xml:space="preserve"> </w:t>
            </w:r>
            <w:r w:rsidRPr="00BB38CC">
              <w:rPr>
                <w:rFonts w:asciiTheme="minorHAnsi" w:hAnsiTheme="minorHAnsi" w:cstheme="minorHAnsi"/>
                <w:color w:val="212121"/>
                <w:sz w:val="18"/>
                <w:szCs w:val="18"/>
              </w:rPr>
              <w:t>the</w:t>
            </w:r>
            <w:r w:rsidRPr="00BB38CC">
              <w:rPr>
                <w:rFonts w:asciiTheme="minorHAnsi" w:hAnsiTheme="minorHAnsi" w:cstheme="minorHAnsi"/>
                <w:color w:val="212121"/>
                <w:spacing w:val="26"/>
                <w:sz w:val="18"/>
                <w:szCs w:val="18"/>
              </w:rPr>
              <w:t xml:space="preserve"> </w:t>
            </w:r>
            <w:r w:rsidRPr="00BB38CC">
              <w:rPr>
                <w:rFonts w:asciiTheme="minorHAnsi" w:hAnsiTheme="minorHAnsi" w:cstheme="minorHAnsi"/>
                <w:sz w:val="18"/>
                <w:szCs w:val="18"/>
              </w:rPr>
              <w:t>urgency</w:t>
            </w:r>
            <w:r w:rsidRPr="00BB38CC">
              <w:rPr>
                <w:rFonts w:asciiTheme="minorHAnsi" w:hAnsiTheme="minorHAnsi" w:cstheme="minorHAnsi"/>
                <w:color w:val="181818"/>
                <w:spacing w:val="6"/>
                <w:sz w:val="18"/>
                <w:szCs w:val="18"/>
              </w:rPr>
              <w:t xml:space="preserve"> </w:t>
            </w:r>
            <w:r w:rsidRPr="00BB38CC">
              <w:rPr>
                <w:rFonts w:asciiTheme="minorHAnsi" w:hAnsiTheme="minorHAnsi" w:cstheme="minorHAnsi"/>
                <w:color w:val="151515"/>
                <w:sz w:val="18"/>
                <w:szCs w:val="18"/>
              </w:rPr>
              <w:t>of</w:t>
            </w:r>
            <w:r w:rsidRPr="00BB38CC">
              <w:rPr>
                <w:rFonts w:asciiTheme="minorHAnsi" w:hAnsiTheme="minorHAnsi" w:cstheme="minorHAnsi"/>
                <w:color w:val="151515"/>
                <w:spacing w:val="12"/>
                <w:sz w:val="18"/>
                <w:szCs w:val="18"/>
              </w:rPr>
              <w:t xml:space="preserve"> </w:t>
            </w:r>
            <w:r w:rsidRPr="00BB38CC">
              <w:rPr>
                <w:rFonts w:asciiTheme="minorHAnsi" w:hAnsiTheme="minorHAnsi" w:cstheme="minorHAnsi"/>
                <w:color w:val="131313"/>
                <w:sz w:val="18"/>
                <w:szCs w:val="18"/>
              </w:rPr>
              <w:t>any</w:t>
            </w:r>
            <w:r w:rsidRPr="00BB38CC">
              <w:rPr>
                <w:rFonts w:asciiTheme="minorHAnsi" w:hAnsiTheme="minorHAnsi" w:cstheme="minorHAnsi"/>
                <w:color w:val="131313"/>
                <w:spacing w:val="17"/>
                <w:sz w:val="18"/>
                <w:szCs w:val="18"/>
              </w:rPr>
              <w:t xml:space="preserve"> </w:t>
            </w:r>
            <w:r w:rsidRPr="00BB38CC">
              <w:rPr>
                <w:rFonts w:asciiTheme="minorHAnsi" w:hAnsiTheme="minorHAnsi" w:cstheme="minorHAnsi"/>
                <w:color w:val="181818"/>
                <w:sz w:val="18"/>
                <w:szCs w:val="18"/>
              </w:rPr>
              <w:t>new</w:t>
            </w:r>
            <w:r w:rsidRPr="00BB38CC">
              <w:rPr>
                <w:rFonts w:asciiTheme="minorHAnsi" w:hAnsiTheme="minorHAnsi" w:cstheme="minorHAnsi"/>
                <w:color w:val="181818"/>
                <w:spacing w:val="26"/>
                <w:sz w:val="18"/>
                <w:szCs w:val="18"/>
              </w:rPr>
              <w:t xml:space="preserve"> </w:t>
            </w:r>
            <w:r w:rsidRPr="00BB38CC">
              <w:rPr>
                <w:rFonts w:asciiTheme="minorHAnsi" w:hAnsiTheme="minorHAnsi" w:cstheme="minorHAnsi"/>
                <w:color w:val="0A0A0A"/>
                <w:sz w:val="18"/>
                <w:szCs w:val="18"/>
              </w:rPr>
              <w:t>requirement.</w:t>
            </w:r>
          </w:p>
          <w:p w14:paraId="6719839A" w14:textId="77777777" w:rsidR="0065767E" w:rsidRPr="00BB38CC" w:rsidRDefault="0065767E" w:rsidP="00CD0709">
            <w:pPr>
              <w:pStyle w:val="ListParagraph"/>
              <w:numPr>
                <w:ilvl w:val="0"/>
                <w:numId w:val="37"/>
              </w:numPr>
              <w:tabs>
                <w:tab w:val="left" w:pos="1962"/>
                <w:tab w:val="left" w:pos="1963"/>
              </w:tabs>
              <w:ind w:left="162" w:hanging="180"/>
              <w:contextualSpacing w:val="0"/>
              <w:jc w:val="both"/>
              <w:rPr>
                <w:rFonts w:asciiTheme="minorHAnsi" w:hAnsiTheme="minorHAnsi" w:cstheme="minorHAnsi"/>
                <w:color w:val="181818"/>
                <w:sz w:val="18"/>
                <w:szCs w:val="18"/>
              </w:rPr>
            </w:pPr>
            <w:r w:rsidRPr="00BB38CC">
              <w:rPr>
                <w:rFonts w:asciiTheme="minorHAnsi" w:hAnsiTheme="minorHAnsi" w:cstheme="minorHAnsi"/>
                <w:color w:val="0C0C0C"/>
                <w:w w:val="95"/>
                <w:sz w:val="18"/>
                <w:szCs w:val="18"/>
              </w:rPr>
              <w:t>Immediate</w:t>
            </w:r>
            <w:r w:rsidRPr="00BB38CC">
              <w:rPr>
                <w:rFonts w:asciiTheme="minorHAnsi" w:hAnsiTheme="minorHAnsi" w:cstheme="minorHAnsi"/>
                <w:color w:val="0C0C0C"/>
                <w:spacing w:val="4"/>
                <w:w w:val="95"/>
                <w:sz w:val="18"/>
                <w:szCs w:val="18"/>
              </w:rPr>
              <w:t xml:space="preserve"> </w:t>
            </w:r>
            <w:r w:rsidRPr="00BB38CC">
              <w:rPr>
                <w:rFonts w:asciiTheme="minorHAnsi" w:hAnsiTheme="minorHAnsi" w:cstheme="minorHAnsi"/>
                <w:color w:val="0E0E0E"/>
                <w:w w:val="95"/>
                <w:sz w:val="18"/>
                <w:szCs w:val="18"/>
              </w:rPr>
              <w:t>Developing</w:t>
            </w:r>
            <w:r w:rsidRPr="00BB38CC">
              <w:rPr>
                <w:rFonts w:asciiTheme="minorHAnsi" w:hAnsiTheme="minorHAnsi" w:cstheme="minorHAnsi"/>
                <w:color w:val="0E0E0E"/>
                <w:spacing w:val="47"/>
                <w:w w:val="95"/>
                <w:sz w:val="18"/>
                <w:szCs w:val="18"/>
              </w:rPr>
              <w:t xml:space="preserve"> </w:t>
            </w:r>
            <w:r w:rsidRPr="00BB38CC">
              <w:rPr>
                <w:rFonts w:asciiTheme="minorHAnsi" w:hAnsiTheme="minorHAnsi" w:cstheme="minorHAnsi"/>
                <w:color w:val="727272"/>
                <w:w w:val="95"/>
                <w:sz w:val="18"/>
                <w:szCs w:val="18"/>
              </w:rPr>
              <w:t>/</w:t>
            </w:r>
            <w:r w:rsidRPr="00BB38CC">
              <w:rPr>
                <w:rFonts w:asciiTheme="minorHAnsi" w:hAnsiTheme="minorHAnsi" w:cstheme="minorHAnsi"/>
                <w:color w:val="727272"/>
                <w:spacing w:val="26"/>
                <w:w w:val="95"/>
                <w:sz w:val="18"/>
                <w:szCs w:val="18"/>
              </w:rPr>
              <w:t xml:space="preserve"> </w:t>
            </w:r>
            <w:r w:rsidRPr="00BB38CC">
              <w:rPr>
                <w:rFonts w:asciiTheme="minorHAnsi" w:hAnsiTheme="minorHAnsi" w:cstheme="minorHAnsi"/>
                <w:w w:val="95"/>
                <w:sz w:val="18"/>
                <w:szCs w:val="18"/>
              </w:rPr>
              <w:t>Customizing</w:t>
            </w:r>
            <w:r w:rsidRPr="00BB38CC">
              <w:rPr>
                <w:rFonts w:asciiTheme="minorHAnsi" w:hAnsiTheme="minorHAnsi" w:cstheme="minorHAnsi"/>
                <w:spacing w:val="64"/>
                <w:sz w:val="18"/>
                <w:szCs w:val="18"/>
              </w:rPr>
              <w:t xml:space="preserve"> </w:t>
            </w:r>
            <w:r w:rsidRPr="00BB38CC">
              <w:rPr>
                <w:rFonts w:asciiTheme="minorHAnsi" w:hAnsiTheme="minorHAnsi" w:cstheme="minorHAnsi"/>
                <w:color w:val="0F0F0F"/>
                <w:w w:val="95"/>
                <w:sz w:val="18"/>
                <w:szCs w:val="18"/>
              </w:rPr>
              <w:t xml:space="preserve">the custom </w:t>
            </w:r>
            <w:r w:rsidRPr="00BB38CC">
              <w:rPr>
                <w:rFonts w:asciiTheme="minorHAnsi" w:hAnsiTheme="minorHAnsi" w:cstheme="minorHAnsi"/>
                <w:color w:val="161616"/>
                <w:w w:val="95"/>
                <w:sz w:val="18"/>
                <w:szCs w:val="18"/>
              </w:rPr>
              <w:t>reports</w:t>
            </w:r>
            <w:r w:rsidRPr="00BB38CC">
              <w:rPr>
                <w:rFonts w:asciiTheme="minorHAnsi" w:hAnsiTheme="minorHAnsi" w:cstheme="minorHAnsi"/>
                <w:color w:val="161616"/>
                <w:spacing w:val="47"/>
                <w:w w:val="95"/>
                <w:sz w:val="18"/>
                <w:szCs w:val="18"/>
              </w:rPr>
              <w:t xml:space="preserve"> </w:t>
            </w:r>
            <w:r w:rsidRPr="00BB38CC">
              <w:rPr>
                <w:rFonts w:asciiTheme="minorHAnsi" w:hAnsiTheme="minorHAnsi" w:cstheme="minorHAnsi"/>
                <w:color w:val="1A1A1A"/>
                <w:w w:val="95"/>
                <w:sz w:val="18"/>
                <w:szCs w:val="18"/>
              </w:rPr>
              <w:t xml:space="preserve">as </w:t>
            </w:r>
            <w:r w:rsidRPr="00BB38CC">
              <w:rPr>
                <w:rFonts w:asciiTheme="minorHAnsi" w:hAnsiTheme="minorHAnsi" w:cstheme="minorHAnsi"/>
                <w:color w:val="0F0F0F"/>
                <w:w w:val="95"/>
                <w:sz w:val="18"/>
                <w:szCs w:val="18"/>
              </w:rPr>
              <w:t>and</w:t>
            </w:r>
            <w:r w:rsidRPr="00BB38CC">
              <w:rPr>
                <w:rFonts w:asciiTheme="minorHAnsi" w:hAnsiTheme="minorHAnsi" w:cstheme="minorHAnsi"/>
                <w:color w:val="0F0F0F"/>
                <w:spacing w:val="33"/>
                <w:w w:val="95"/>
                <w:sz w:val="18"/>
                <w:szCs w:val="18"/>
              </w:rPr>
              <w:t xml:space="preserve"> </w:t>
            </w:r>
            <w:r w:rsidRPr="00BB38CC">
              <w:rPr>
                <w:rFonts w:asciiTheme="minorHAnsi" w:hAnsiTheme="minorHAnsi" w:cstheme="minorHAnsi"/>
                <w:color w:val="1F1F1F"/>
                <w:w w:val="95"/>
                <w:sz w:val="18"/>
                <w:szCs w:val="18"/>
              </w:rPr>
              <w:t xml:space="preserve">when </w:t>
            </w:r>
            <w:r w:rsidRPr="00BB38CC">
              <w:rPr>
                <w:rFonts w:asciiTheme="minorHAnsi" w:hAnsiTheme="minorHAnsi" w:cstheme="minorHAnsi"/>
                <w:color w:val="1C1C1C"/>
                <w:w w:val="95"/>
                <w:sz w:val="18"/>
                <w:szCs w:val="18"/>
              </w:rPr>
              <w:t>required</w:t>
            </w:r>
            <w:r w:rsidRPr="00BB38CC">
              <w:rPr>
                <w:rFonts w:asciiTheme="minorHAnsi" w:hAnsiTheme="minorHAnsi" w:cstheme="minorHAnsi"/>
                <w:color w:val="1C1C1C"/>
                <w:spacing w:val="44"/>
                <w:w w:val="95"/>
                <w:sz w:val="18"/>
                <w:szCs w:val="18"/>
              </w:rPr>
              <w:t xml:space="preserve"> </w:t>
            </w:r>
            <w:r w:rsidRPr="00BB38CC">
              <w:rPr>
                <w:rFonts w:asciiTheme="minorHAnsi" w:hAnsiTheme="minorHAnsi" w:cstheme="minorHAnsi"/>
                <w:color w:val="1C1C1C"/>
                <w:w w:val="95"/>
                <w:sz w:val="18"/>
                <w:szCs w:val="18"/>
              </w:rPr>
              <w:t>by</w:t>
            </w:r>
            <w:r w:rsidRPr="00BB38CC">
              <w:rPr>
                <w:rFonts w:asciiTheme="minorHAnsi" w:hAnsiTheme="minorHAnsi" w:cstheme="minorHAnsi"/>
                <w:color w:val="1C1C1C"/>
                <w:spacing w:val="26"/>
                <w:w w:val="95"/>
                <w:sz w:val="18"/>
                <w:szCs w:val="18"/>
              </w:rPr>
              <w:t xml:space="preserve"> </w:t>
            </w:r>
            <w:r w:rsidRPr="00BB38CC">
              <w:rPr>
                <w:rFonts w:asciiTheme="minorHAnsi" w:hAnsiTheme="minorHAnsi" w:cstheme="minorHAnsi"/>
                <w:color w:val="131313"/>
                <w:w w:val="95"/>
                <w:sz w:val="18"/>
                <w:szCs w:val="18"/>
              </w:rPr>
              <w:t>the</w:t>
            </w:r>
            <w:r w:rsidRPr="00BB38CC">
              <w:rPr>
                <w:rFonts w:asciiTheme="minorHAnsi" w:hAnsiTheme="minorHAnsi" w:cstheme="minorHAnsi"/>
                <w:color w:val="131313"/>
                <w:spacing w:val="29"/>
                <w:w w:val="95"/>
                <w:sz w:val="18"/>
                <w:szCs w:val="18"/>
              </w:rPr>
              <w:t xml:space="preserve"> </w:t>
            </w:r>
            <w:r w:rsidRPr="00BB38CC">
              <w:rPr>
                <w:rFonts w:asciiTheme="minorHAnsi" w:hAnsiTheme="minorHAnsi" w:cstheme="minorHAnsi"/>
                <w:color w:val="0F0F0F"/>
                <w:w w:val="95"/>
                <w:sz w:val="18"/>
                <w:szCs w:val="18"/>
              </w:rPr>
              <w:t>PLICL</w:t>
            </w:r>
            <w:r w:rsidRPr="00BB38CC">
              <w:rPr>
                <w:rFonts w:asciiTheme="minorHAnsi" w:hAnsiTheme="minorHAnsi" w:cstheme="minorHAnsi"/>
                <w:color w:val="0F0F0F"/>
                <w:spacing w:val="39"/>
                <w:w w:val="95"/>
                <w:sz w:val="18"/>
                <w:szCs w:val="18"/>
              </w:rPr>
              <w:t xml:space="preserve"> </w:t>
            </w:r>
            <w:r w:rsidRPr="00BB38CC">
              <w:rPr>
                <w:rFonts w:asciiTheme="minorHAnsi" w:hAnsiTheme="minorHAnsi" w:cstheme="minorHAnsi"/>
                <w:w w:val="95"/>
                <w:sz w:val="18"/>
                <w:szCs w:val="18"/>
              </w:rPr>
              <w:t>Management.</w:t>
            </w:r>
          </w:p>
          <w:p w14:paraId="58DA9A70" w14:textId="77777777" w:rsidR="0065767E" w:rsidRPr="00BB38CC" w:rsidRDefault="0065767E" w:rsidP="00CD0709">
            <w:pPr>
              <w:pStyle w:val="ListParagraph"/>
              <w:numPr>
                <w:ilvl w:val="0"/>
                <w:numId w:val="37"/>
              </w:numPr>
              <w:tabs>
                <w:tab w:val="left" w:pos="1964"/>
                <w:tab w:val="left" w:pos="1965"/>
              </w:tabs>
              <w:ind w:left="162" w:hanging="180"/>
              <w:contextualSpacing w:val="0"/>
              <w:jc w:val="both"/>
              <w:rPr>
                <w:rFonts w:asciiTheme="minorHAnsi" w:hAnsiTheme="minorHAnsi" w:cstheme="minorHAnsi"/>
                <w:sz w:val="18"/>
                <w:szCs w:val="18"/>
              </w:rPr>
            </w:pPr>
            <w:r w:rsidRPr="00BB38CC">
              <w:rPr>
                <w:rFonts w:asciiTheme="minorHAnsi" w:hAnsiTheme="minorHAnsi" w:cstheme="minorHAnsi"/>
                <w:color w:val="131313"/>
                <w:w w:val="95"/>
                <w:sz w:val="18"/>
                <w:szCs w:val="18"/>
              </w:rPr>
              <w:t>H</w:t>
            </w:r>
            <w:r w:rsidRPr="00BB38CC">
              <w:rPr>
                <w:rFonts w:asciiTheme="minorHAnsi" w:hAnsiTheme="minorHAnsi" w:cstheme="minorHAnsi"/>
                <w:color w:val="232323"/>
                <w:w w:val="95"/>
                <w:sz w:val="18"/>
                <w:szCs w:val="18"/>
              </w:rPr>
              <w:t>is</w:t>
            </w:r>
            <w:r w:rsidRPr="00BB38CC">
              <w:rPr>
                <w:rFonts w:asciiTheme="minorHAnsi" w:hAnsiTheme="minorHAnsi" w:cstheme="minorHAnsi"/>
                <w:color w:val="232323"/>
                <w:spacing w:val="29"/>
                <w:w w:val="95"/>
                <w:sz w:val="18"/>
                <w:szCs w:val="18"/>
              </w:rPr>
              <w:t xml:space="preserve"> </w:t>
            </w:r>
            <w:r w:rsidRPr="00BB38CC">
              <w:rPr>
                <w:rFonts w:asciiTheme="minorHAnsi" w:hAnsiTheme="minorHAnsi" w:cstheme="minorHAnsi"/>
                <w:color w:val="0C0C0C"/>
                <w:w w:val="95"/>
                <w:sz w:val="18"/>
                <w:szCs w:val="18"/>
              </w:rPr>
              <w:t>performance</w:t>
            </w:r>
            <w:r w:rsidRPr="00BB38CC">
              <w:rPr>
                <w:rFonts w:asciiTheme="minorHAnsi" w:hAnsiTheme="minorHAnsi" w:cstheme="minorHAnsi"/>
                <w:color w:val="0C0C0C"/>
                <w:spacing w:val="4"/>
                <w:w w:val="95"/>
                <w:sz w:val="18"/>
                <w:szCs w:val="18"/>
              </w:rPr>
              <w:t xml:space="preserve"> </w:t>
            </w:r>
            <w:r w:rsidRPr="00BB38CC">
              <w:rPr>
                <w:rFonts w:asciiTheme="minorHAnsi" w:hAnsiTheme="minorHAnsi" w:cstheme="minorHAnsi"/>
                <w:color w:val="0C0C0C"/>
                <w:w w:val="95"/>
                <w:sz w:val="18"/>
                <w:szCs w:val="18"/>
              </w:rPr>
              <w:t>certificate</w:t>
            </w:r>
            <w:r w:rsidRPr="00BB38CC">
              <w:rPr>
                <w:rFonts w:asciiTheme="minorHAnsi" w:hAnsiTheme="minorHAnsi" w:cstheme="minorHAnsi"/>
                <w:color w:val="0C0C0C"/>
                <w:spacing w:val="6"/>
                <w:w w:val="95"/>
                <w:sz w:val="18"/>
                <w:szCs w:val="18"/>
              </w:rPr>
              <w:t xml:space="preserve"> </w:t>
            </w:r>
            <w:r w:rsidRPr="00BB38CC">
              <w:rPr>
                <w:rFonts w:asciiTheme="minorHAnsi" w:hAnsiTheme="minorHAnsi" w:cstheme="minorHAnsi"/>
                <w:color w:val="151515"/>
                <w:w w:val="95"/>
                <w:sz w:val="18"/>
                <w:szCs w:val="18"/>
              </w:rPr>
              <w:t>will</w:t>
            </w:r>
            <w:r w:rsidRPr="00BB38CC">
              <w:rPr>
                <w:rFonts w:asciiTheme="minorHAnsi" w:hAnsiTheme="minorHAnsi" w:cstheme="minorHAnsi"/>
                <w:color w:val="151515"/>
                <w:spacing w:val="48"/>
                <w:w w:val="95"/>
                <w:sz w:val="18"/>
                <w:szCs w:val="18"/>
              </w:rPr>
              <w:t xml:space="preserve"> </w:t>
            </w:r>
            <w:r w:rsidRPr="00BB38CC">
              <w:rPr>
                <w:rFonts w:asciiTheme="minorHAnsi" w:hAnsiTheme="minorHAnsi" w:cstheme="minorHAnsi"/>
                <w:color w:val="111111"/>
                <w:w w:val="95"/>
                <w:sz w:val="18"/>
                <w:szCs w:val="18"/>
              </w:rPr>
              <w:t>be</w:t>
            </w:r>
            <w:r w:rsidRPr="00BB38CC">
              <w:rPr>
                <w:rFonts w:asciiTheme="minorHAnsi" w:hAnsiTheme="minorHAnsi" w:cstheme="minorHAnsi"/>
                <w:color w:val="111111"/>
                <w:spacing w:val="41"/>
                <w:w w:val="95"/>
                <w:sz w:val="18"/>
                <w:szCs w:val="18"/>
              </w:rPr>
              <w:t xml:space="preserve"> </w:t>
            </w:r>
            <w:r w:rsidRPr="00BB38CC">
              <w:rPr>
                <w:rFonts w:asciiTheme="minorHAnsi" w:hAnsiTheme="minorHAnsi" w:cstheme="minorHAnsi"/>
                <w:color w:val="0F0F0F"/>
                <w:w w:val="95"/>
                <w:sz w:val="18"/>
                <w:szCs w:val="18"/>
              </w:rPr>
              <w:t>issued</w:t>
            </w:r>
            <w:r w:rsidRPr="00BB38CC">
              <w:rPr>
                <w:rFonts w:asciiTheme="minorHAnsi" w:hAnsiTheme="minorHAnsi" w:cstheme="minorHAnsi"/>
                <w:color w:val="0F0F0F"/>
                <w:spacing w:val="48"/>
                <w:w w:val="95"/>
                <w:sz w:val="18"/>
                <w:szCs w:val="18"/>
              </w:rPr>
              <w:t xml:space="preserve"> </w:t>
            </w:r>
            <w:r w:rsidRPr="00BB38CC">
              <w:rPr>
                <w:rFonts w:asciiTheme="minorHAnsi" w:hAnsiTheme="minorHAnsi" w:cstheme="minorHAnsi"/>
                <w:color w:val="282828"/>
                <w:w w:val="95"/>
                <w:sz w:val="18"/>
                <w:szCs w:val="18"/>
              </w:rPr>
              <w:t>by</w:t>
            </w:r>
            <w:r w:rsidRPr="00BB38CC">
              <w:rPr>
                <w:rFonts w:asciiTheme="minorHAnsi" w:hAnsiTheme="minorHAnsi" w:cstheme="minorHAnsi"/>
                <w:color w:val="282828"/>
                <w:spacing w:val="42"/>
                <w:w w:val="95"/>
                <w:sz w:val="18"/>
                <w:szCs w:val="18"/>
              </w:rPr>
              <w:t xml:space="preserve"> </w:t>
            </w:r>
            <w:r w:rsidRPr="00BB38CC">
              <w:rPr>
                <w:rFonts w:asciiTheme="minorHAnsi" w:hAnsiTheme="minorHAnsi" w:cstheme="minorHAnsi"/>
                <w:color w:val="161616"/>
                <w:w w:val="95"/>
                <w:sz w:val="18"/>
                <w:szCs w:val="18"/>
              </w:rPr>
              <w:t>the</w:t>
            </w:r>
            <w:r w:rsidRPr="00BB38CC">
              <w:rPr>
                <w:rFonts w:asciiTheme="minorHAnsi" w:hAnsiTheme="minorHAnsi" w:cstheme="minorHAnsi"/>
                <w:color w:val="161616"/>
                <w:spacing w:val="31"/>
                <w:w w:val="95"/>
                <w:sz w:val="18"/>
                <w:szCs w:val="18"/>
              </w:rPr>
              <w:t xml:space="preserve"> </w:t>
            </w:r>
            <w:r w:rsidRPr="00BB38CC">
              <w:rPr>
                <w:rFonts w:asciiTheme="minorHAnsi" w:hAnsiTheme="minorHAnsi" w:cstheme="minorHAnsi"/>
                <w:w w:val="95"/>
                <w:sz w:val="18"/>
                <w:szCs w:val="18"/>
              </w:rPr>
              <w:t>client</w:t>
            </w:r>
            <w:r w:rsidRPr="00BB38CC">
              <w:rPr>
                <w:rFonts w:asciiTheme="minorHAnsi" w:hAnsiTheme="minorHAnsi" w:cstheme="minorHAnsi"/>
                <w:spacing w:val="46"/>
                <w:w w:val="95"/>
                <w:sz w:val="18"/>
                <w:szCs w:val="18"/>
              </w:rPr>
              <w:t xml:space="preserve"> </w:t>
            </w:r>
            <w:r w:rsidRPr="00BB38CC">
              <w:rPr>
                <w:rFonts w:asciiTheme="minorHAnsi" w:hAnsiTheme="minorHAnsi" w:cstheme="minorHAnsi"/>
                <w:color w:val="161616"/>
                <w:w w:val="95"/>
                <w:sz w:val="18"/>
                <w:szCs w:val="18"/>
              </w:rPr>
              <w:t>for</w:t>
            </w:r>
            <w:r w:rsidRPr="00BB38CC">
              <w:rPr>
                <w:rFonts w:asciiTheme="minorHAnsi" w:hAnsiTheme="minorHAnsi" w:cstheme="minorHAnsi"/>
                <w:color w:val="161616"/>
                <w:spacing w:val="-52"/>
                <w:w w:val="95"/>
                <w:sz w:val="18"/>
                <w:szCs w:val="18"/>
              </w:rPr>
              <w:t xml:space="preserve">  </w:t>
            </w:r>
            <w:r w:rsidRPr="00BB38CC">
              <w:rPr>
                <w:rFonts w:asciiTheme="minorHAnsi" w:hAnsiTheme="minorHAnsi" w:cstheme="minorHAnsi"/>
                <w:color w:val="151515"/>
                <w:sz w:val="18"/>
                <w:szCs w:val="18"/>
              </w:rPr>
              <w:t xml:space="preserve"> monthly</w:t>
            </w:r>
            <w:r w:rsidRPr="00BB38CC">
              <w:rPr>
                <w:rFonts w:asciiTheme="minorHAnsi" w:hAnsiTheme="minorHAnsi" w:cstheme="minorHAnsi"/>
                <w:color w:val="151515"/>
                <w:spacing w:val="36"/>
                <w:sz w:val="18"/>
                <w:szCs w:val="18"/>
              </w:rPr>
              <w:t xml:space="preserve"> </w:t>
            </w:r>
            <w:r w:rsidRPr="00BB38CC">
              <w:rPr>
                <w:rFonts w:asciiTheme="minorHAnsi" w:hAnsiTheme="minorHAnsi" w:cstheme="minorHAnsi"/>
                <w:color w:val="161616"/>
                <w:sz w:val="18"/>
                <w:szCs w:val="18"/>
              </w:rPr>
              <w:t>payments.</w:t>
            </w:r>
          </w:p>
        </w:tc>
      </w:tr>
      <w:tr w:rsidR="0065767E" w:rsidRPr="007D45E5" w14:paraId="4789720E" w14:textId="77777777" w:rsidTr="0065767E">
        <w:trPr>
          <w:trHeight w:val="850"/>
        </w:trPr>
        <w:tc>
          <w:tcPr>
            <w:tcW w:w="517" w:type="dxa"/>
          </w:tcPr>
          <w:p w14:paraId="69E3BE17" w14:textId="77777777" w:rsidR="0065767E" w:rsidRPr="00BB38CC" w:rsidRDefault="0065767E" w:rsidP="00676D1B">
            <w:pPr>
              <w:tabs>
                <w:tab w:val="left" w:pos="1137"/>
              </w:tabs>
              <w:spacing w:before="158"/>
              <w:ind w:right="-18"/>
              <w:rPr>
                <w:rFonts w:asciiTheme="minorHAnsi" w:hAnsiTheme="minorHAnsi" w:cstheme="minorHAnsi"/>
                <w:b/>
                <w:color w:val="2B2B2B"/>
                <w:sz w:val="20"/>
                <w:szCs w:val="20"/>
              </w:rPr>
            </w:pPr>
            <w:r w:rsidRPr="00BB38CC">
              <w:rPr>
                <w:rFonts w:asciiTheme="minorHAnsi" w:hAnsiTheme="minorHAnsi" w:cstheme="minorHAnsi"/>
                <w:b/>
                <w:color w:val="2B2B2B"/>
                <w:sz w:val="20"/>
                <w:szCs w:val="20"/>
              </w:rPr>
              <w:t>ii.</w:t>
            </w:r>
          </w:p>
        </w:tc>
        <w:tc>
          <w:tcPr>
            <w:tcW w:w="2160" w:type="dxa"/>
          </w:tcPr>
          <w:p w14:paraId="61006620" w14:textId="0131DF6E" w:rsidR="0065767E" w:rsidRPr="00BB38CC" w:rsidRDefault="0065767E" w:rsidP="00676D1B">
            <w:pPr>
              <w:pStyle w:val="TableParagraph"/>
              <w:spacing w:before="20" w:line="273" w:lineRule="auto"/>
              <w:jc w:val="both"/>
              <w:rPr>
                <w:rFonts w:asciiTheme="minorHAnsi" w:hAnsiTheme="minorHAnsi" w:cstheme="minorHAnsi"/>
                <w:b/>
                <w:color w:val="0E0E0E"/>
                <w:sz w:val="24"/>
                <w:szCs w:val="24"/>
              </w:rPr>
            </w:pPr>
            <w:r w:rsidRPr="00BB38CC">
              <w:rPr>
                <w:rFonts w:asciiTheme="minorHAnsi" w:hAnsiTheme="minorHAnsi" w:cstheme="minorHAnsi"/>
                <w:b/>
                <w:color w:val="0E0E0E"/>
                <w:sz w:val="24"/>
                <w:szCs w:val="24"/>
              </w:rPr>
              <w:t>Support</w:t>
            </w:r>
            <w:r w:rsidR="000C6701" w:rsidRPr="00BB38CC">
              <w:rPr>
                <w:rFonts w:asciiTheme="minorHAnsi" w:hAnsiTheme="minorHAnsi" w:cstheme="minorHAnsi"/>
                <w:b/>
                <w:color w:val="0E0E0E"/>
                <w:sz w:val="24"/>
                <w:szCs w:val="24"/>
              </w:rPr>
              <w:t xml:space="preserve"> Engineer</w:t>
            </w:r>
          </w:p>
          <w:p w14:paraId="675AB76F" w14:textId="110BB8AF" w:rsidR="0065767E" w:rsidRPr="00BB38CC" w:rsidRDefault="0065767E" w:rsidP="00676D1B">
            <w:pPr>
              <w:pStyle w:val="TableParagraph"/>
              <w:spacing w:before="20" w:line="273" w:lineRule="auto"/>
              <w:jc w:val="both"/>
              <w:rPr>
                <w:rFonts w:asciiTheme="minorHAnsi" w:hAnsiTheme="minorHAnsi" w:cstheme="minorHAnsi"/>
                <w:b/>
                <w:color w:val="0E0E0E"/>
                <w:sz w:val="24"/>
                <w:szCs w:val="24"/>
              </w:rPr>
            </w:pPr>
          </w:p>
          <w:p w14:paraId="1E3C070D" w14:textId="77777777" w:rsidR="0065767E" w:rsidRPr="00BB38CC" w:rsidRDefault="0065767E" w:rsidP="00676D1B">
            <w:pPr>
              <w:pStyle w:val="TableParagraph"/>
              <w:spacing w:before="20" w:line="273" w:lineRule="auto"/>
              <w:jc w:val="both"/>
              <w:rPr>
                <w:rFonts w:asciiTheme="minorHAnsi" w:hAnsiTheme="minorHAnsi" w:cstheme="minorHAnsi"/>
                <w:color w:val="0E0E0E"/>
                <w:sz w:val="18"/>
                <w:szCs w:val="18"/>
              </w:rPr>
            </w:pPr>
          </w:p>
          <w:p w14:paraId="7FE73C82" w14:textId="77777777" w:rsidR="0065767E" w:rsidRPr="00BB38CC" w:rsidRDefault="0065767E" w:rsidP="00676D1B">
            <w:pPr>
              <w:pStyle w:val="TableParagraph"/>
              <w:spacing w:before="20" w:line="273" w:lineRule="auto"/>
              <w:jc w:val="both"/>
              <w:rPr>
                <w:rFonts w:asciiTheme="minorHAnsi" w:hAnsiTheme="minorHAnsi" w:cstheme="minorHAnsi"/>
                <w:color w:val="0E0E0E"/>
                <w:sz w:val="18"/>
                <w:szCs w:val="18"/>
              </w:rPr>
            </w:pPr>
            <w:r w:rsidRPr="00BB38CC">
              <w:rPr>
                <w:rFonts w:asciiTheme="minorHAnsi" w:hAnsiTheme="minorHAnsi" w:cstheme="minorHAnsi"/>
                <w:color w:val="0E0E0E"/>
                <w:sz w:val="18"/>
                <w:szCs w:val="18"/>
              </w:rPr>
              <w:t xml:space="preserve">He will be responsible for installation. Configuration and troubleshooting of end user application at station of deployment. He will also assist in providing </w:t>
            </w:r>
            <w:r w:rsidRPr="00BB38CC">
              <w:rPr>
                <w:rFonts w:asciiTheme="minorHAnsi" w:hAnsiTheme="minorHAnsi" w:cstheme="minorHAnsi"/>
                <w:color w:val="0E0E0E"/>
                <w:sz w:val="18"/>
                <w:szCs w:val="18"/>
              </w:rPr>
              <w:lastRenderedPageBreak/>
              <w:t>same services to the field offices remotely.</w:t>
            </w:r>
          </w:p>
        </w:tc>
        <w:tc>
          <w:tcPr>
            <w:tcW w:w="3240" w:type="dxa"/>
          </w:tcPr>
          <w:p w14:paraId="65094FAB" w14:textId="77777777" w:rsidR="0065767E" w:rsidRPr="00BB38CC" w:rsidRDefault="0065767E" w:rsidP="00676D1B">
            <w:pPr>
              <w:pStyle w:val="TableParagraph"/>
              <w:spacing w:before="20"/>
              <w:ind w:left="252" w:right="166" w:hanging="270"/>
              <w:rPr>
                <w:rFonts w:asciiTheme="minorHAnsi" w:hAnsiTheme="minorHAnsi" w:cstheme="minorHAnsi"/>
                <w:color w:val="0E0E0E"/>
                <w:spacing w:val="27"/>
                <w:sz w:val="18"/>
                <w:szCs w:val="18"/>
              </w:rPr>
            </w:pPr>
            <w:r w:rsidRPr="00BB38CC">
              <w:rPr>
                <w:rFonts w:asciiTheme="minorHAnsi" w:hAnsiTheme="minorHAnsi" w:cstheme="minorHAnsi"/>
                <w:color w:val="1A1A1A"/>
                <w:sz w:val="18"/>
                <w:szCs w:val="18"/>
              </w:rPr>
              <w:lastRenderedPageBreak/>
              <w:t>IT</w:t>
            </w:r>
            <w:r w:rsidRPr="00BB38CC">
              <w:rPr>
                <w:rFonts w:asciiTheme="minorHAnsi" w:hAnsiTheme="minorHAnsi" w:cstheme="minorHAnsi"/>
                <w:color w:val="1A1A1A"/>
                <w:spacing w:val="11"/>
                <w:sz w:val="18"/>
                <w:szCs w:val="18"/>
              </w:rPr>
              <w:t xml:space="preserve"> </w:t>
            </w:r>
            <w:r w:rsidRPr="00BB38CC">
              <w:rPr>
                <w:rFonts w:asciiTheme="minorHAnsi" w:hAnsiTheme="minorHAnsi" w:cstheme="minorHAnsi"/>
                <w:color w:val="151515"/>
                <w:sz w:val="18"/>
                <w:szCs w:val="18"/>
              </w:rPr>
              <w:t>Graduate</w:t>
            </w:r>
            <w:r w:rsidRPr="00BB38CC">
              <w:rPr>
                <w:rFonts w:asciiTheme="minorHAnsi" w:hAnsiTheme="minorHAnsi" w:cstheme="minorHAnsi"/>
                <w:color w:val="151515"/>
                <w:spacing w:val="18"/>
                <w:sz w:val="18"/>
                <w:szCs w:val="18"/>
              </w:rPr>
              <w:t xml:space="preserve"> </w:t>
            </w:r>
            <w:r w:rsidRPr="00BB38CC">
              <w:rPr>
                <w:rFonts w:asciiTheme="minorHAnsi" w:hAnsiTheme="minorHAnsi" w:cstheme="minorHAnsi"/>
                <w:color w:val="0F0F0F"/>
                <w:sz w:val="18"/>
                <w:szCs w:val="18"/>
              </w:rPr>
              <w:t>from</w:t>
            </w:r>
            <w:r w:rsidRPr="00BB38CC">
              <w:rPr>
                <w:rFonts w:asciiTheme="minorHAnsi" w:hAnsiTheme="minorHAnsi" w:cstheme="minorHAnsi"/>
                <w:color w:val="0F0F0F"/>
                <w:spacing w:val="21"/>
                <w:sz w:val="18"/>
                <w:szCs w:val="18"/>
              </w:rPr>
              <w:t xml:space="preserve"> </w:t>
            </w:r>
            <w:r w:rsidRPr="00BB38CC">
              <w:rPr>
                <w:rFonts w:asciiTheme="minorHAnsi" w:hAnsiTheme="minorHAnsi" w:cstheme="minorHAnsi"/>
                <w:sz w:val="18"/>
                <w:szCs w:val="18"/>
              </w:rPr>
              <w:t>an</w:t>
            </w:r>
            <w:r w:rsidRPr="00BB38CC">
              <w:rPr>
                <w:rFonts w:asciiTheme="minorHAnsi" w:hAnsiTheme="minorHAnsi" w:cstheme="minorHAnsi"/>
                <w:spacing w:val="13"/>
                <w:sz w:val="18"/>
                <w:szCs w:val="18"/>
              </w:rPr>
              <w:t xml:space="preserve"> </w:t>
            </w:r>
            <w:r w:rsidRPr="00BB38CC">
              <w:rPr>
                <w:rFonts w:asciiTheme="minorHAnsi" w:hAnsiTheme="minorHAnsi" w:cstheme="minorHAnsi"/>
                <w:color w:val="0E0E0E"/>
                <w:sz w:val="18"/>
                <w:szCs w:val="18"/>
              </w:rPr>
              <w:t>HEC</w:t>
            </w:r>
          </w:p>
          <w:p w14:paraId="31424A7C" w14:textId="77777777" w:rsidR="0065767E" w:rsidRPr="00BB38CC" w:rsidRDefault="0065767E" w:rsidP="00676D1B">
            <w:pPr>
              <w:pStyle w:val="TableParagraph"/>
              <w:spacing w:before="20"/>
              <w:ind w:right="166" w:hanging="420"/>
              <w:rPr>
                <w:rFonts w:asciiTheme="minorHAnsi" w:hAnsiTheme="minorHAnsi" w:cstheme="minorHAnsi"/>
                <w:sz w:val="18"/>
                <w:szCs w:val="18"/>
              </w:rPr>
            </w:pPr>
            <w:r w:rsidRPr="00BB38CC">
              <w:rPr>
                <w:rFonts w:asciiTheme="minorHAnsi" w:hAnsiTheme="minorHAnsi" w:cstheme="minorHAnsi"/>
                <w:color w:val="0E0E0E"/>
                <w:spacing w:val="27"/>
                <w:sz w:val="18"/>
                <w:szCs w:val="18"/>
              </w:rPr>
              <w:t xml:space="preserve">      </w:t>
            </w:r>
            <w:r w:rsidRPr="00BB38CC">
              <w:rPr>
                <w:rFonts w:asciiTheme="minorHAnsi" w:hAnsiTheme="minorHAnsi" w:cstheme="minorHAnsi"/>
                <w:color w:val="0F0F0F"/>
                <w:sz w:val="18"/>
                <w:szCs w:val="18"/>
              </w:rPr>
              <w:t>Recognized</w:t>
            </w:r>
            <w:r w:rsidRPr="00BB38CC">
              <w:rPr>
                <w:rFonts w:asciiTheme="minorHAnsi" w:hAnsiTheme="minorHAnsi" w:cstheme="minorHAnsi"/>
                <w:color w:val="0F0F0F"/>
                <w:spacing w:val="46"/>
                <w:sz w:val="18"/>
                <w:szCs w:val="18"/>
              </w:rPr>
              <w:t xml:space="preserve"> </w:t>
            </w:r>
            <w:r w:rsidRPr="00BB38CC">
              <w:rPr>
                <w:rFonts w:asciiTheme="minorHAnsi" w:hAnsiTheme="minorHAnsi" w:cstheme="minorHAnsi"/>
                <w:color w:val="0A0A0A"/>
                <w:sz w:val="18"/>
                <w:szCs w:val="18"/>
              </w:rPr>
              <w:t>University</w:t>
            </w:r>
          </w:p>
          <w:p w14:paraId="57303815" w14:textId="77777777" w:rsidR="0065767E" w:rsidRPr="00BB38CC" w:rsidRDefault="0065767E" w:rsidP="00676D1B">
            <w:pPr>
              <w:pStyle w:val="TableParagraph"/>
              <w:tabs>
                <w:tab w:val="left" w:pos="376"/>
                <w:tab w:val="left" w:pos="377"/>
              </w:tabs>
              <w:spacing w:before="24"/>
              <w:ind w:right="166"/>
              <w:rPr>
                <w:rFonts w:asciiTheme="minorHAnsi" w:hAnsiTheme="minorHAnsi" w:cstheme="minorHAnsi"/>
                <w:sz w:val="18"/>
                <w:szCs w:val="18"/>
              </w:rPr>
            </w:pPr>
            <w:r w:rsidRPr="00BB38CC">
              <w:rPr>
                <w:rFonts w:asciiTheme="minorHAnsi" w:hAnsiTheme="minorHAnsi" w:cstheme="minorHAnsi"/>
                <w:color w:val="1A1A1A"/>
                <w:w w:val="95"/>
                <w:sz w:val="18"/>
                <w:szCs w:val="18"/>
              </w:rPr>
              <w:t>Full</w:t>
            </w:r>
            <w:r w:rsidRPr="00BB38CC">
              <w:rPr>
                <w:rFonts w:asciiTheme="minorHAnsi" w:hAnsiTheme="minorHAnsi" w:cstheme="minorHAnsi"/>
                <w:color w:val="2F2F2F"/>
                <w:w w:val="95"/>
                <w:sz w:val="18"/>
                <w:szCs w:val="18"/>
              </w:rPr>
              <w:t>y</w:t>
            </w:r>
            <w:r w:rsidRPr="00BB38CC">
              <w:rPr>
                <w:rFonts w:asciiTheme="minorHAnsi" w:hAnsiTheme="minorHAnsi" w:cstheme="minorHAnsi"/>
                <w:color w:val="2F2F2F"/>
                <w:spacing w:val="51"/>
                <w:w w:val="95"/>
                <w:sz w:val="18"/>
                <w:szCs w:val="18"/>
              </w:rPr>
              <w:t xml:space="preserve"> </w:t>
            </w:r>
            <w:r w:rsidRPr="00BB38CC">
              <w:rPr>
                <w:rFonts w:asciiTheme="minorHAnsi" w:hAnsiTheme="minorHAnsi" w:cstheme="minorHAnsi"/>
                <w:w w:val="95"/>
                <w:sz w:val="18"/>
                <w:szCs w:val="18"/>
              </w:rPr>
              <w:t>skilled</w:t>
            </w:r>
            <w:r w:rsidRPr="00BB38CC">
              <w:rPr>
                <w:rFonts w:asciiTheme="minorHAnsi" w:hAnsiTheme="minorHAnsi" w:cstheme="minorHAnsi"/>
                <w:spacing w:val="75"/>
                <w:sz w:val="18"/>
                <w:szCs w:val="18"/>
              </w:rPr>
              <w:t xml:space="preserve"> </w:t>
            </w:r>
            <w:r w:rsidRPr="00BB38CC">
              <w:rPr>
                <w:rFonts w:asciiTheme="minorHAnsi" w:hAnsiTheme="minorHAnsi" w:cstheme="minorHAnsi"/>
                <w:color w:val="0E0E0E"/>
                <w:w w:val="95"/>
                <w:sz w:val="18"/>
                <w:szCs w:val="18"/>
              </w:rPr>
              <w:t>in</w:t>
            </w:r>
            <w:r w:rsidRPr="00BB38CC">
              <w:rPr>
                <w:rFonts w:asciiTheme="minorHAnsi" w:hAnsiTheme="minorHAnsi" w:cstheme="minorHAnsi"/>
                <w:color w:val="0E0E0E"/>
                <w:spacing w:val="62"/>
                <w:sz w:val="18"/>
                <w:szCs w:val="18"/>
              </w:rPr>
              <w:t xml:space="preserve"> </w:t>
            </w:r>
            <w:r w:rsidRPr="00BB38CC">
              <w:rPr>
                <w:rFonts w:asciiTheme="minorHAnsi" w:hAnsiTheme="minorHAnsi" w:cstheme="minorHAnsi"/>
                <w:color w:val="0C0C0C"/>
                <w:w w:val="95"/>
                <w:sz w:val="18"/>
                <w:szCs w:val="18"/>
              </w:rPr>
              <w:t>hardware</w:t>
            </w:r>
            <w:r w:rsidRPr="00BB38CC">
              <w:rPr>
                <w:rFonts w:asciiTheme="minorHAnsi" w:hAnsiTheme="minorHAnsi" w:cstheme="minorHAnsi"/>
                <w:color w:val="0C0C0C"/>
                <w:spacing w:val="61"/>
                <w:sz w:val="18"/>
                <w:szCs w:val="18"/>
              </w:rPr>
              <w:t xml:space="preserve"> </w:t>
            </w:r>
            <w:r w:rsidRPr="00BB38CC">
              <w:rPr>
                <w:rFonts w:asciiTheme="minorHAnsi" w:hAnsiTheme="minorHAnsi" w:cstheme="minorHAnsi"/>
                <w:color w:val="0C0C0C"/>
                <w:w w:val="95"/>
                <w:sz w:val="18"/>
                <w:szCs w:val="18"/>
              </w:rPr>
              <w:t>troubleshooting.</w:t>
            </w:r>
          </w:p>
          <w:p w14:paraId="6FE470F1" w14:textId="77777777" w:rsidR="0065767E" w:rsidRPr="00BB38CC" w:rsidRDefault="0065767E" w:rsidP="00676D1B">
            <w:pPr>
              <w:pStyle w:val="TableParagraph"/>
              <w:spacing w:before="1"/>
              <w:ind w:right="166" w:hanging="420"/>
              <w:rPr>
                <w:rFonts w:asciiTheme="minorHAnsi" w:hAnsiTheme="minorHAnsi" w:cstheme="minorHAnsi"/>
                <w:sz w:val="18"/>
                <w:szCs w:val="18"/>
              </w:rPr>
            </w:pPr>
          </w:p>
          <w:p w14:paraId="29CDBC4C" w14:textId="77777777" w:rsidR="0065767E" w:rsidRPr="00BB38CC" w:rsidRDefault="0065767E" w:rsidP="00676D1B">
            <w:pPr>
              <w:pStyle w:val="TableParagraph"/>
              <w:spacing w:line="247" w:lineRule="auto"/>
              <w:ind w:right="166"/>
              <w:rPr>
                <w:rFonts w:asciiTheme="minorHAnsi" w:hAnsiTheme="minorHAnsi" w:cstheme="minorHAnsi"/>
                <w:sz w:val="18"/>
                <w:szCs w:val="18"/>
              </w:rPr>
            </w:pPr>
            <w:r w:rsidRPr="00BB38CC">
              <w:rPr>
                <w:rFonts w:asciiTheme="minorHAnsi" w:hAnsiTheme="minorHAnsi" w:cstheme="minorHAnsi"/>
                <w:color w:val="181818"/>
                <w:w w:val="95"/>
                <w:sz w:val="18"/>
                <w:szCs w:val="18"/>
              </w:rPr>
              <w:t>Skil</w:t>
            </w:r>
            <w:r w:rsidRPr="00BB38CC">
              <w:rPr>
                <w:rFonts w:asciiTheme="minorHAnsi" w:hAnsiTheme="minorHAnsi" w:cstheme="minorHAnsi"/>
                <w:color w:val="1C1C1C"/>
                <w:w w:val="95"/>
                <w:sz w:val="18"/>
                <w:szCs w:val="18"/>
              </w:rPr>
              <w:t>led</w:t>
            </w:r>
            <w:r w:rsidRPr="00BB38CC">
              <w:rPr>
                <w:rFonts w:asciiTheme="minorHAnsi" w:hAnsiTheme="minorHAnsi" w:cstheme="minorHAnsi"/>
                <w:color w:val="1C1C1C"/>
                <w:spacing w:val="1"/>
                <w:w w:val="95"/>
                <w:sz w:val="18"/>
                <w:szCs w:val="18"/>
              </w:rPr>
              <w:t xml:space="preserve"> </w:t>
            </w:r>
            <w:r w:rsidRPr="00BB38CC">
              <w:rPr>
                <w:rFonts w:asciiTheme="minorHAnsi" w:hAnsiTheme="minorHAnsi" w:cstheme="minorHAnsi"/>
                <w:color w:val="0F0F0F"/>
                <w:w w:val="95"/>
                <w:sz w:val="18"/>
                <w:szCs w:val="18"/>
              </w:rPr>
              <w:t>in</w:t>
            </w:r>
            <w:r w:rsidRPr="00BB38CC">
              <w:rPr>
                <w:rFonts w:asciiTheme="minorHAnsi" w:hAnsiTheme="minorHAnsi" w:cstheme="minorHAnsi"/>
                <w:color w:val="0F0F0F"/>
                <w:spacing w:val="1"/>
                <w:w w:val="95"/>
                <w:sz w:val="18"/>
                <w:szCs w:val="18"/>
              </w:rPr>
              <w:t xml:space="preserve"> </w:t>
            </w:r>
            <w:r w:rsidRPr="00BB38CC">
              <w:rPr>
                <w:rFonts w:asciiTheme="minorHAnsi" w:hAnsiTheme="minorHAnsi" w:cstheme="minorHAnsi"/>
                <w:color w:val="131313"/>
                <w:w w:val="95"/>
                <w:sz w:val="18"/>
                <w:szCs w:val="18"/>
              </w:rPr>
              <w:t>Install</w:t>
            </w:r>
            <w:r w:rsidRPr="00BB38CC">
              <w:rPr>
                <w:rFonts w:asciiTheme="minorHAnsi" w:hAnsiTheme="minorHAnsi" w:cstheme="minorHAnsi"/>
                <w:color w:val="181818"/>
                <w:w w:val="95"/>
                <w:sz w:val="18"/>
                <w:szCs w:val="18"/>
              </w:rPr>
              <w:t xml:space="preserve">ation, </w:t>
            </w:r>
            <w:r w:rsidRPr="00BB38CC">
              <w:rPr>
                <w:rFonts w:asciiTheme="minorHAnsi" w:hAnsiTheme="minorHAnsi" w:cstheme="minorHAnsi"/>
                <w:color w:val="1A1A1A"/>
                <w:w w:val="95"/>
                <w:sz w:val="18"/>
                <w:szCs w:val="18"/>
              </w:rPr>
              <w:t>config</w:t>
            </w:r>
            <w:r w:rsidRPr="00BB38CC">
              <w:rPr>
                <w:rFonts w:asciiTheme="minorHAnsi" w:hAnsiTheme="minorHAnsi" w:cstheme="minorHAnsi"/>
                <w:color w:val="131313"/>
                <w:w w:val="95"/>
                <w:sz w:val="18"/>
                <w:szCs w:val="18"/>
              </w:rPr>
              <w:t>uration</w:t>
            </w:r>
            <w:r w:rsidRPr="00BB38CC">
              <w:rPr>
                <w:rFonts w:asciiTheme="minorHAnsi" w:hAnsiTheme="minorHAnsi" w:cstheme="minorHAnsi"/>
                <w:color w:val="131313"/>
                <w:spacing w:val="1"/>
                <w:w w:val="95"/>
                <w:sz w:val="18"/>
                <w:szCs w:val="18"/>
              </w:rPr>
              <w:t xml:space="preserve"> </w:t>
            </w:r>
            <w:r w:rsidRPr="00BB38CC">
              <w:rPr>
                <w:rFonts w:asciiTheme="minorHAnsi" w:hAnsiTheme="minorHAnsi" w:cstheme="minorHAnsi"/>
                <w:color w:val="111111"/>
                <w:w w:val="95"/>
                <w:sz w:val="18"/>
                <w:szCs w:val="18"/>
              </w:rPr>
              <w:t>and</w:t>
            </w:r>
            <w:r w:rsidRPr="00BB38CC">
              <w:rPr>
                <w:rFonts w:asciiTheme="minorHAnsi" w:hAnsiTheme="minorHAnsi" w:cstheme="minorHAnsi"/>
                <w:color w:val="111111"/>
                <w:spacing w:val="1"/>
                <w:w w:val="95"/>
                <w:sz w:val="18"/>
                <w:szCs w:val="18"/>
              </w:rPr>
              <w:t xml:space="preserve"> </w:t>
            </w:r>
            <w:r w:rsidRPr="00BB38CC">
              <w:rPr>
                <w:rFonts w:asciiTheme="minorHAnsi" w:hAnsiTheme="minorHAnsi" w:cstheme="minorHAnsi"/>
                <w:color w:val="111111"/>
                <w:sz w:val="18"/>
                <w:szCs w:val="18"/>
              </w:rPr>
              <w:t xml:space="preserve">troubleshooting </w:t>
            </w:r>
            <w:r w:rsidRPr="00BB38CC">
              <w:rPr>
                <w:rFonts w:asciiTheme="minorHAnsi" w:hAnsiTheme="minorHAnsi" w:cstheme="minorHAnsi"/>
                <w:color w:val="1A1A1A"/>
                <w:sz w:val="18"/>
                <w:szCs w:val="18"/>
              </w:rPr>
              <w:t xml:space="preserve">of </w:t>
            </w:r>
            <w:r w:rsidRPr="00BB38CC">
              <w:rPr>
                <w:rFonts w:asciiTheme="minorHAnsi" w:hAnsiTheme="minorHAnsi" w:cstheme="minorHAnsi"/>
                <w:color w:val="131313"/>
                <w:sz w:val="18"/>
                <w:szCs w:val="18"/>
              </w:rPr>
              <w:t>Operating</w:t>
            </w:r>
            <w:r w:rsidRPr="00BB38CC">
              <w:rPr>
                <w:rFonts w:asciiTheme="minorHAnsi" w:hAnsiTheme="minorHAnsi" w:cstheme="minorHAnsi"/>
                <w:color w:val="131313"/>
                <w:spacing w:val="1"/>
                <w:sz w:val="18"/>
                <w:szCs w:val="18"/>
              </w:rPr>
              <w:t xml:space="preserve"> </w:t>
            </w:r>
            <w:r w:rsidRPr="00BB38CC">
              <w:rPr>
                <w:rFonts w:asciiTheme="minorHAnsi" w:hAnsiTheme="minorHAnsi" w:cstheme="minorHAnsi"/>
                <w:color w:val="0F0F0F"/>
                <w:sz w:val="18"/>
                <w:szCs w:val="18"/>
              </w:rPr>
              <w:t>Systems</w:t>
            </w:r>
            <w:r w:rsidRPr="00BB38CC">
              <w:rPr>
                <w:rFonts w:asciiTheme="minorHAnsi" w:hAnsiTheme="minorHAnsi" w:cstheme="minorHAnsi"/>
                <w:color w:val="0F0F0F"/>
                <w:spacing w:val="1"/>
                <w:sz w:val="18"/>
                <w:szCs w:val="18"/>
              </w:rPr>
              <w:t xml:space="preserve"> </w:t>
            </w:r>
            <w:r w:rsidRPr="00BB38CC">
              <w:rPr>
                <w:rFonts w:asciiTheme="minorHAnsi" w:hAnsiTheme="minorHAnsi" w:cstheme="minorHAnsi"/>
                <w:sz w:val="18"/>
                <w:szCs w:val="18"/>
              </w:rPr>
              <w:t xml:space="preserve">and </w:t>
            </w:r>
            <w:r w:rsidRPr="00BB38CC">
              <w:rPr>
                <w:rFonts w:asciiTheme="minorHAnsi" w:hAnsiTheme="minorHAnsi" w:cstheme="minorHAnsi"/>
                <w:spacing w:val="-55"/>
                <w:sz w:val="18"/>
                <w:szCs w:val="18"/>
              </w:rPr>
              <w:t xml:space="preserve"> </w:t>
            </w:r>
            <w:r w:rsidRPr="00BB38CC">
              <w:rPr>
                <w:rFonts w:asciiTheme="minorHAnsi" w:hAnsiTheme="minorHAnsi" w:cstheme="minorHAnsi"/>
                <w:color w:val="232323"/>
                <w:w w:val="95"/>
                <w:sz w:val="18"/>
                <w:szCs w:val="18"/>
              </w:rPr>
              <w:t>other</w:t>
            </w:r>
            <w:r w:rsidRPr="00BB38CC">
              <w:rPr>
                <w:rFonts w:asciiTheme="minorHAnsi" w:hAnsiTheme="minorHAnsi" w:cstheme="minorHAnsi"/>
                <w:color w:val="232323"/>
                <w:spacing w:val="51"/>
                <w:sz w:val="18"/>
                <w:szCs w:val="18"/>
              </w:rPr>
              <w:t xml:space="preserve"> </w:t>
            </w:r>
            <w:r w:rsidRPr="00BB38CC">
              <w:rPr>
                <w:rFonts w:asciiTheme="minorHAnsi" w:hAnsiTheme="minorHAnsi" w:cstheme="minorHAnsi"/>
                <w:color w:val="0F0F0F"/>
                <w:w w:val="95"/>
                <w:sz w:val="18"/>
                <w:szCs w:val="18"/>
              </w:rPr>
              <w:t>applications</w:t>
            </w:r>
            <w:r w:rsidRPr="00BB38CC">
              <w:rPr>
                <w:rFonts w:asciiTheme="minorHAnsi" w:hAnsiTheme="minorHAnsi" w:cstheme="minorHAnsi"/>
                <w:color w:val="0F0F0F"/>
                <w:spacing w:val="107"/>
                <w:sz w:val="18"/>
                <w:szCs w:val="18"/>
              </w:rPr>
              <w:t xml:space="preserve"> </w:t>
            </w:r>
            <w:r w:rsidRPr="00BB38CC">
              <w:rPr>
                <w:rFonts w:asciiTheme="minorHAnsi" w:hAnsiTheme="minorHAnsi" w:cstheme="minorHAnsi"/>
                <w:color w:val="0F0F0F"/>
                <w:w w:val="95"/>
                <w:sz w:val="18"/>
                <w:szCs w:val="18"/>
              </w:rPr>
              <w:t>like</w:t>
            </w:r>
            <w:r w:rsidRPr="00BB38CC">
              <w:rPr>
                <w:rFonts w:asciiTheme="minorHAnsi" w:hAnsiTheme="minorHAnsi" w:cstheme="minorHAnsi"/>
                <w:color w:val="0F0F0F"/>
                <w:spacing w:val="51"/>
                <w:sz w:val="18"/>
                <w:szCs w:val="18"/>
              </w:rPr>
              <w:t xml:space="preserve"> </w:t>
            </w:r>
            <w:r w:rsidRPr="00BB38CC">
              <w:rPr>
                <w:rFonts w:asciiTheme="minorHAnsi" w:hAnsiTheme="minorHAnsi" w:cstheme="minorHAnsi"/>
                <w:w w:val="95"/>
                <w:sz w:val="18"/>
                <w:szCs w:val="18"/>
              </w:rPr>
              <w:t>Anti-Virus,</w:t>
            </w:r>
            <w:r w:rsidRPr="00BB38CC">
              <w:rPr>
                <w:rFonts w:asciiTheme="minorHAnsi" w:hAnsiTheme="minorHAnsi" w:cstheme="minorHAnsi"/>
                <w:spacing w:val="52"/>
                <w:sz w:val="18"/>
                <w:szCs w:val="18"/>
              </w:rPr>
              <w:t xml:space="preserve"> </w:t>
            </w:r>
            <w:r w:rsidRPr="00BB38CC">
              <w:rPr>
                <w:rFonts w:asciiTheme="minorHAnsi" w:hAnsiTheme="minorHAnsi" w:cstheme="minorHAnsi"/>
                <w:w w:val="95"/>
                <w:sz w:val="18"/>
                <w:szCs w:val="18"/>
              </w:rPr>
              <w:t>Word</w:t>
            </w:r>
            <w:r w:rsidRPr="00BB38CC">
              <w:rPr>
                <w:rFonts w:asciiTheme="minorHAnsi" w:hAnsiTheme="minorHAnsi" w:cstheme="minorHAnsi"/>
                <w:spacing w:val="1"/>
                <w:w w:val="95"/>
                <w:sz w:val="18"/>
                <w:szCs w:val="18"/>
              </w:rPr>
              <w:t xml:space="preserve"> </w:t>
            </w:r>
            <w:r w:rsidRPr="00BB38CC">
              <w:rPr>
                <w:rFonts w:asciiTheme="minorHAnsi" w:hAnsiTheme="minorHAnsi" w:cstheme="minorHAnsi"/>
                <w:color w:val="1C1C1C"/>
                <w:w w:val="95"/>
                <w:sz w:val="18"/>
                <w:szCs w:val="18"/>
              </w:rPr>
              <w:t>P</w:t>
            </w:r>
            <w:r w:rsidRPr="00BB38CC">
              <w:rPr>
                <w:rFonts w:asciiTheme="minorHAnsi" w:hAnsiTheme="minorHAnsi" w:cstheme="minorHAnsi"/>
                <w:color w:val="131313"/>
                <w:w w:val="95"/>
                <w:sz w:val="18"/>
                <w:szCs w:val="18"/>
              </w:rPr>
              <w:t>rocessor</w:t>
            </w:r>
            <w:r w:rsidRPr="00BB38CC">
              <w:rPr>
                <w:rFonts w:asciiTheme="minorHAnsi" w:hAnsiTheme="minorHAnsi" w:cstheme="minorHAnsi"/>
                <w:color w:val="646464"/>
                <w:w w:val="95"/>
                <w:sz w:val="18"/>
                <w:szCs w:val="18"/>
              </w:rPr>
              <w:t>s</w:t>
            </w:r>
            <w:r w:rsidRPr="00BB38CC">
              <w:rPr>
                <w:rFonts w:asciiTheme="minorHAnsi" w:hAnsiTheme="minorHAnsi" w:cstheme="minorHAnsi"/>
                <w:color w:val="646464"/>
                <w:spacing w:val="22"/>
                <w:w w:val="95"/>
                <w:sz w:val="18"/>
                <w:szCs w:val="18"/>
              </w:rPr>
              <w:t xml:space="preserve"> </w:t>
            </w:r>
            <w:r w:rsidRPr="00BB38CC">
              <w:rPr>
                <w:rFonts w:asciiTheme="minorHAnsi" w:hAnsiTheme="minorHAnsi" w:cstheme="minorHAnsi"/>
                <w:color w:val="111111"/>
                <w:w w:val="95"/>
                <w:sz w:val="18"/>
                <w:szCs w:val="18"/>
              </w:rPr>
              <w:t>and</w:t>
            </w:r>
            <w:r w:rsidRPr="00BB38CC">
              <w:rPr>
                <w:rFonts w:asciiTheme="minorHAnsi" w:hAnsiTheme="minorHAnsi" w:cstheme="minorHAnsi"/>
                <w:color w:val="111111"/>
                <w:spacing w:val="34"/>
                <w:w w:val="95"/>
                <w:sz w:val="18"/>
                <w:szCs w:val="18"/>
              </w:rPr>
              <w:t xml:space="preserve"> </w:t>
            </w:r>
            <w:r w:rsidRPr="00BB38CC">
              <w:rPr>
                <w:rFonts w:asciiTheme="minorHAnsi" w:hAnsiTheme="minorHAnsi" w:cstheme="minorHAnsi"/>
                <w:color w:val="1A1A1A"/>
                <w:w w:val="95"/>
                <w:sz w:val="18"/>
                <w:szCs w:val="18"/>
              </w:rPr>
              <w:t>S</w:t>
            </w:r>
            <w:r w:rsidRPr="00BB38CC">
              <w:rPr>
                <w:rFonts w:asciiTheme="minorHAnsi" w:hAnsiTheme="minorHAnsi" w:cstheme="minorHAnsi"/>
                <w:w w:val="95"/>
                <w:sz w:val="18"/>
                <w:szCs w:val="18"/>
              </w:rPr>
              <w:t>preadsheets.</w:t>
            </w:r>
          </w:p>
          <w:p w14:paraId="54BD7511" w14:textId="77777777" w:rsidR="0065767E" w:rsidRPr="00BB38CC" w:rsidRDefault="0065767E" w:rsidP="00676D1B">
            <w:pPr>
              <w:pStyle w:val="TableParagraph"/>
              <w:spacing w:before="8"/>
              <w:rPr>
                <w:rFonts w:asciiTheme="minorHAnsi" w:hAnsiTheme="minorHAnsi" w:cstheme="minorHAnsi"/>
                <w:sz w:val="18"/>
                <w:szCs w:val="18"/>
              </w:rPr>
            </w:pPr>
          </w:p>
          <w:p w14:paraId="0340F5A1" w14:textId="77777777" w:rsidR="0065767E" w:rsidRPr="00BB38CC" w:rsidRDefault="0065767E" w:rsidP="00676D1B">
            <w:pPr>
              <w:pStyle w:val="TableParagraph"/>
              <w:tabs>
                <w:tab w:val="left" w:pos="489"/>
              </w:tabs>
              <w:spacing w:line="220" w:lineRule="auto"/>
              <w:ind w:left="489" w:right="127" w:hanging="195"/>
              <w:rPr>
                <w:rFonts w:asciiTheme="minorHAnsi" w:hAnsiTheme="minorHAnsi" w:cstheme="minorHAnsi"/>
                <w:sz w:val="18"/>
                <w:szCs w:val="18"/>
              </w:rPr>
            </w:pPr>
            <w:r w:rsidRPr="00BB38CC">
              <w:rPr>
                <w:rFonts w:asciiTheme="minorHAnsi" w:hAnsiTheme="minorHAnsi" w:cstheme="minorHAnsi"/>
                <w:color w:val="131313"/>
                <w:sz w:val="18"/>
                <w:szCs w:val="18"/>
              </w:rPr>
              <w:lastRenderedPageBreak/>
              <w:t>-</w:t>
            </w:r>
            <w:r w:rsidRPr="00BB38CC">
              <w:rPr>
                <w:rFonts w:asciiTheme="minorHAnsi" w:hAnsiTheme="minorHAnsi" w:cstheme="minorHAnsi"/>
                <w:color w:val="131313"/>
                <w:sz w:val="18"/>
                <w:szCs w:val="18"/>
              </w:rPr>
              <w:tab/>
            </w:r>
            <w:r w:rsidRPr="00BB38CC">
              <w:rPr>
                <w:rFonts w:asciiTheme="minorHAnsi" w:hAnsiTheme="minorHAnsi" w:cstheme="minorHAnsi"/>
                <w:color w:val="0F0F0F"/>
                <w:sz w:val="18"/>
                <w:szCs w:val="18"/>
              </w:rPr>
              <w:t>Capable</w:t>
            </w:r>
            <w:r w:rsidRPr="00BB38CC">
              <w:rPr>
                <w:rFonts w:asciiTheme="minorHAnsi" w:hAnsiTheme="minorHAnsi" w:cstheme="minorHAnsi"/>
                <w:color w:val="0F0F0F"/>
                <w:spacing w:val="1"/>
                <w:sz w:val="18"/>
                <w:szCs w:val="18"/>
              </w:rPr>
              <w:t xml:space="preserve"> </w:t>
            </w:r>
            <w:r w:rsidRPr="00BB38CC">
              <w:rPr>
                <w:rFonts w:asciiTheme="minorHAnsi" w:hAnsiTheme="minorHAnsi" w:cstheme="minorHAnsi"/>
                <w:color w:val="181818"/>
                <w:sz w:val="18"/>
                <w:szCs w:val="18"/>
              </w:rPr>
              <w:t xml:space="preserve">of </w:t>
            </w:r>
            <w:r w:rsidRPr="00BB38CC">
              <w:rPr>
                <w:rFonts w:asciiTheme="minorHAnsi" w:hAnsiTheme="minorHAnsi" w:cstheme="minorHAnsi"/>
                <w:color w:val="0C0C0C"/>
                <w:sz w:val="18"/>
                <w:szCs w:val="18"/>
              </w:rPr>
              <w:t>imparting</w:t>
            </w:r>
            <w:r w:rsidRPr="00BB38CC">
              <w:rPr>
                <w:rFonts w:asciiTheme="minorHAnsi" w:hAnsiTheme="minorHAnsi" w:cstheme="minorHAnsi"/>
                <w:color w:val="0C0C0C"/>
                <w:spacing w:val="57"/>
                <w:sz w:val="18"/>
                <w:szCs w:val="18"/>
              </w:rPr>
              <w:t xml:space="preserve"> </w:t>
            </w:r>
            <w:r w:rsidRPr="00BB38CC">
              <w:rPr>
                <w:rFonts w:asciiTheme="minorHAnsi" w:hAnsiTheme="minorHAnsi" w:cstheme="minorHAnsi"/>
                <w:color w:val="0A0A0A"/>
                <w:sz w:val="18"/>
                <w:szCs w:val="18"/>
              </w:rPr>
              <w:t xml:space="preserve">day </w:t>
            </w:r>
            <w:r w:rsidRPr="00BB38CC">
              <w:rPr>
                <w:rFonts w:asciiTheme="minorHAnsi" w:hAnsiTheme="minorHAnsi" w:cstheme="minorHAnsi"/>
                <w:color w:val="1C1C1C"/>
                <w:sz w:val="18"/>
                <w:szCs w:val="18"/>
              </w:rPr>
              <w:t xml:space="preserve">to </w:t>
            </w:r>
            <w:r w:rsidRPr="00BB38CC">
              <w:rPr>
                <w:rFonts w:asciiTheme="minorHAnsi" w:hAnsiTheme="minorHAnsi" w:cstheme="minorHAnsi"/>
                <w:color w:val="0C0C0C"/>
                <w:sz w:val="18"/>
                <w:szCs w:val="18"/>
              </w:rPr>
              <w:t xml:space="preserve">day </w:t>
            </w:r>
            <w:r w:rsidRPr="00BB38CC">
              <w:rPr>
                <w:rFonts w:asciiTheme="minorHAnsi" w:hAnsiTheme="minorHAnsi" w:cstheme="minorHAnsi"/>
                <w:color w:val="0A0A0A"/>
                <w:sz w:val="18"/>
                <w:szCs w:val="18"/>
              </w:rPr>
              <w:t>guidance</w:t>
            </w:r>
            <w:r w:rsidRPr="00BB38CC">
              <w:rPr>
                <w:rFonts w:asciiTheme="minorHAnsi" w:hAnsiTheme="minorHAnsi" w:cstheme="minorHAnsi"/>
                <w:color w:val="0A0A0A"/>
                <w:spacing w:val="58"/>
                <w:sz w:val="18"/>
                <w:szCs w:val="18"/>
              </w:rPr>
              <w:t xml:space="preserve"> </w:t>
            </w:r>
            <w:r w:rsidRPr="00BB38CC">
              <w:rPr>
                <w:rFonts w:asciiTheme="minorHAnsi" w:hAnsiTheme="minorHAnsi" w:cstheme="minorHAnsi"/>
                <w:color w:val="707070"/>
                <w:sz w:val="18"/>
                <w:szCs w:val="18"/>
              </w:rPr>
              <w:t>/</w:t>
            </w:r>
            <w:r w:rsidRPr="00BB38CC">
              <w:rPr>
                <w:rFonts w:asciiTheme="minorHAnsi" w:hAnsiTheme="minorHAnsi" w:cstheme="minorHAnsi"/>
                <w:color w:val="707070"/>
                <w:spacing w:val="1"/>
                <w:sz w:val="18"/>
                <w:szCs w:val="18"/>
              </w:rPr>
              <w:t xml:space="preserve"> </w:t>
            </w:r>
            <w:r w:rsidRPr="00BB38CC">
              <w:rPr>
                <w:rFonts w:asciiTheme="minorHAnsi" w:hAnsiTheme="minorHAnsi" w:cstheme="minorHAnsi"/>
                <w:color w:val="1F1F1F"/>
                <w:w w:val="95"/>
                <w:sz w:val="18"/>
                <w:szCs w:val="18"/>
              </w:rPr>
              <w:t>on</w:t>
            </w:r>
            <w:r w:rsidRPr="00BB38CC">
              <w:rPr>
                <w:rFonts w:asciiTheme="minorHAnsi" w:hAnsiTheme="minorHAnsi" w:cstheme="minorHAnsi"/>
                <w:color w:val="1F1F1F"/>
                <w:spacing w:val="28"/>
                <w:w w:val="95"/>
                <w:sz w:val="18"/>
                <w:szCs w:val="18"/>
              </w:rPr>
              <w:t xml:space="preserve"> </w:t>
            </w:r>
            <w:r w:rsidRPr="00BB38CC">
              <w:rPr>
                <w:rFonts w:asciiTheme="minorHAnsi" w:hAnsiTheme="minorHAnsi" w:cstheme="minorHAnsi"/>
                <w:color w:val="181818"/>
                <w:w w:val="95"/>
                <w:sz w:val="18"/>
                <w:szCs w:val="18"/>
              </w:rPr>
              <w:t>job</w:t>
            </w:r>
            <w:r w:rsidRPr="00BB38CC">
              <w:rPr>
                <w:rFonts w:asciiTheme="minorHAnsi" w:hAnsiTheme="minorHAnsi" w:cstheme="minorHAnsi"/>
                <w:color w:val="181818"/>
                <w:spacing w:val="31"/>
                <w:w w:val="95"/>
                <w:sz w:val="18"/>
                <w:szCs w:val="18"/>
              </w:rPr>
              <w:t xml:space="preserve"> </w:t>
            </w:r>
            <w:r w:rsidRPr="00BB38CC">
              <w:rPr>
                <w:rFonts w:asciiTheme="minorHAnsi" w:hAnsiTheme="minorHAnsi" w:cstheme="minorHAnsi"/>
                <w:color w:val="1A1A1A"/>
                <w:w w:val="95"/>
                <w:position w:val="1"/>
                <w:sz w:val="18"/>
                <w:szCs w:val="18"/>
              </w:rPr>
              <w:t>trainin</w:t>
            </w:r>
            <w:r w:rsidRPr="00BB38CC">
              <w:rPr>
                <w:rFonts w:asciiTheme="minorHAnsi" w:hAnsiTheme="minorHAnsi" w:cstheme="minorHAnsi"/>
                <w:color w:val="1A1A1A"/>
                <w:spacing w:val="-19"/>
                <w:w w:val="95"/>
                <w:position w:val="1"/>
                <w:sz w:val="18"/>
                <w:szCs w:val="18"/>
              </w:rPr>
              <w:t>g</w:t>
            </w:r>
            <w:r w:rsidRPr="00BB38CC">
              <w:rPr>
                <w:rFonts w:asciiTheme="minorHAnsi" w:hAnsiTheme="minorHAnsi" w:cstheme="minorHAnsi"/>
                <w:color w:val="1A1A1A"/>
                <w:spacing w:val="53"/>
                <w:w w:val="95"/>
                <w:position w:val="-3"/>
                <w:sz w:val="18"/>
                <w:szCs w:val="18"/>
              </w:rPr>
              <w:t xml:space="preserve"> </w:t>
            </w:r>
            <w:r w:rsidRPr="00BB38CC">
              <w:rPr>
                <w:rFonts w:asciiTheme="minorHAnsi" w:hAnsiTheme="minorHAnsi" w:cstheme="minorHAnsi"/>
                <w:color w:val="1F1F1F"/>
                <w:w w:val="95"/>
                <w:sz w:val="18"/>
                <w:szCs w:val="18"/>
              </w:rPr>
              <w:t>to</w:t>
            </w:r>
            <w:r w:rsidRPr="00BB38CC">
              <w:rPr>
                <w:rFonts w:asciiTheme="minorHAnsi" w:hAnsiTheme="minorHAnsi" w:cstheme="minorHAnsi"/>
                <w:color w:val="1F1F1F"/>
                <w:spacing w:val="23"/>
                <w:w w:val="95"/>
                <w:sz w:val="18"/>
                <w:szCs w:val="18"/>
              </w:rPr>
              <w:t xml:space="preserve"> </w:t>
            </w:r>
            <w:r w:rsidRPr="00BB38CC">
              <w:rPr>
                <w:rFonts w:asciiTheme="minorHAnsi" w:hAnsiTheme="minorHAnsi" w:cstheme="minorHAnsi"/>
                <w:color w:val="0C0C0C"/>
                <w:w w:val="95"/>
                <w:sz w:val="18"/>
                <w:szCs w:val="18"/>
              </w:rPr>
              <w:t>end</w:t>
            </w:r>
            <w:r w:rsidRPr="00BB38CC">
              <w:rPr>
                <w:rFonts w:asciiTheme="minorHAnsi" w:hAnsiTheme="minorHAnsi" w:cstheme="minorHAnsi"/>
                <w:color w:val="0C0C0C"/>
                <w:spacing w:val="53"/>
                <w:w w:val="95"/>
                <w:sz w:val="18"/>
                <w:szCs w:val="18"/>
              </w:rPr>
              <w:t xml:space="preserve"> </w:t>
            </w:r>
            <w:r w:rsidRPr="00BB38CC">
              <w:rPr>
                <w:rFonts w:asciiTheme="minorHAnsi" w:hAnsiTheme="minorHAnsi" w:cstheme="minorHAnsi"/>
                <w:color w:val="0F0F0F"/>
                <w:w w:val="95"/>
                <w:sz w:val="18"/>
                <w:szCs w:val="18"/>
              </w:rPr>
              <w:t>users</w:t>
            </w:r>
            <w:r w:rsidRPr="00BB38CC">
              <w:rPr>
                <w:rFonts w:asciiTheme="minorHAnsi" w:hAnsiTheme="minorHAnsi" w:cstheme="minorHAnsi"/>
                <w:color w:val="0F0F0F"/>
                <w:spacing w:val="31"/>
                <w:w w:val="95"/>
                <w:sz w:val="18"/>
                <w:szCs w:val="18"/>
              </w:rPr>
              <w:t xml:space="preserve"> </w:t>
            </w:r>
            <w:r w:rsidRPr="00BB38CC">
              <w:rPr>
                <w:rFonts w:asciiTheme="minorHAnsi" w:hAnsiTheme="minorHAnsi" w:cstheme="minorHAnsi"/>
                <w:w w:val="95"/>
                <w:sz w:val="18"/>
                <w:szCs w:val="18"/>
              </w:rPr>
              <w:t>of</w:t>
            </w:r>
            <w:r w:rsidRPr="00BB38CC">
              <w:rPr>
                <w:rFonts w:asciiTheme="minorHAnsi" w:hAnsiTheme="minorHAnsi" w:cstheme="minorHAnsi"/>
                <w:spacing w:val="32"/>
                <w:w w:val="95"/>
                <w:sz w:val="18"/>
                <w:szCs w:val="18"/>
              </w:rPr>
              <w:t xml:space="preserve"> </w:t>
            </w:r>
            <w:r w:rsidRPr="00BB38CC">
              <w:rPr>
                <w:rFonts w:asciiTheme="minorHAnsi" w:hAnsiTheme="minorHAnsi" w:cstheme="minorHAnsi"/>
                <w:color w:val="0C0C0C"/>
                <w:w w:val="95"/>
                <w:sz w:val="18"/>
                <w:szCs w:val="18"/>
              </w:rPr>
              <w:t>PLICL</w:t>
            </w:r>
            <w:r w:rsidRPr="00BB38CC">
              <w:rPr>
                <w:rFonts w:asciiTheme="minorHAnsi" w:hAnsiTheme="minorHAnsi" w:cstheme="minorHAnsi"/>
                <w:color w:val="0C0C0C"/>
                <w:spacing w:val="38"/>
                <w:w w:val="95"/>
                <w:sz w:val="18"/>
                <w:szCs w:val="18"/>
              </w:rPr>
              <w:t xml:space="preserve"> </w:t>
            </w:r>
            <w:r w:rsidRPr="00BB38CC">
              <w:rPr>
                <w:rFonts w:asciiTheme="minorHAnsi" w:hAnsiTheme="minorHAnsi" w:cstheme="minorHAnsi"/>
                <w:w w:val="95"/>
                <w:sz w:val="18"/>
                <w:szCs w:val="18"/>
              </w:rPr>
              <w:t>in</w:t>
            </w:r>
            <w:r w:rsidRPr="00BB38CC">
              <w:rPr>
                <w:rFonts w:asciiTheme="minorHAnsi" w:hAnsiTheme="minorHAnsi" w:cstheme="minorHAnsi"/>
                <w:spacing w:val="27"/>
                <w:w w:val="95"/>
                <w:sz w:val="18"/>
                <w:szCs w:val="18"/>
              </w:rPr>
              <w:t xml:space="preserve"> </w:t>
            </w:r>
            <w:r w:rsidRPr="00BB38CC">
              <w:rPr>
                <w:rFonts w:asciiTheme="minorHAnsi" w:hAnsiTheme="minorHAnsi" w:cstheme="minorHAnsi"/>
                <w:color w:val="111111"/>
                <w:w w:val="95"/>
                <w:sz w:val="18"/>
                <w:szCs w:val="18"/>
              </w:rPr>
              <w:t>smooth</w:t>
            </w:r>
            <w:r w:rsidRPr="00BB38CC">
              <w:rPr>
                <w:rFonts w:asciiTheme="minorHAnsi" w:hAnsiTheme="minorHAnsi" w:cstheme="minorHAnsi"/>
                <w:color w:val="111111"/>
                <w:spacing w:val="-51"/>
                <w:w w:val="95"/>
                <w:sz w:val="18"/>
                <w:szCs w:val="18"/>
              </w:rPr>
              <w:t xml:space="preserve"> </w:t>
            </w:r>
            <w:r w:rsidRPr="00BB38CC">
              <w:rPr>
                <w:rFonts w:asciiTheme="minorHAnsi" w:hAnsiTheme="minorHAnsi" w:cstheme="minorHAnsi"/>
                <w:color w:val="151515"/>
                <w:spacing w:val="-1"/>
                <w:sz w:val="18"/>
                <w:szCs w:val="18"/>
              </w:rPr>
              <w:t>running</w:t>
            </w:r>
            <w:r w:rsidRPr="00BB38CC">
              <w:rPr>
                <w:rFonts w:asciiTheme="minorHAnsi" w:hAnsiTheme="minorHAnsi" w:cstheme="minorHAnsi"/>
                <w:color w:val="151515"/>
                <w:spacing w:val="26"/>
                <w:sz w:val="18"/>
                <w:szCs w:val="18"/>
              </w:rPr>
              <w:t xml:space="preserve"> </w:t>
            </w:r>
            <w:r w:rsidRPr="00BB38CC">
              <w:rPr>
                <w:rFonts w:asciiTheme="minorHAnsi" w:hAnsiTheme="minorHAnsi" w:cstheme="minorHAnsi"/>
                <w:color w:val="161616"/>
                <w:spacing w:val="-1"/>
                <w:sz w:val="18"/>
                <w:szCs w:val="18"/>
              </w:rPr>
              <w:t>of</w:t>
            </w:r>
            <w:r w:rsidRPr="00BB38CC">
              <w:rPr>
                <w:rFonts w:asciiTheme="minorHAnsi" w:hAnsiTheme="minorHAnsi" w:cstheme="minorHAnsi"/>
                <w:color w:val="161616"/>
                <w:spacing w:val="8"/>
                <w:sz w:val="18"/>
                <w:szCs w:val="18"/>
              </w:rPr>
              <w:t xml:space="preserve"> </w:t>
            </w:r>
            <w:r w:rsidRPr="00BB38CC">
              <w:rPr>
                <w:rFonts w:asciiTheme="minorHAnsi" w:hAnsiTheme="minorHAnsi" w:cstheme="minorHAnsi"/>
                <w:color w:val="212121"/>
                <w:spacing w:val="-1"/>
                <w:sz w:val="18"/>
                <w:szCs w:val="18"/>
              </w:rPr>
              <w:t>so</w:t>
            </w:r>
            <w:r w:rsidRPr="00BB38CC">
              <w:rPr>
                <w:rFonts w:asciiTheme="minorHAnsi" w:hAnsiTheme="minorHAnsi" w:cstheme="minorHAnsi"/>
                <w:color w:val="0C0C0C"/>
                <w:sz w:val="18"/>
                <w:szCs w:val="18"/>
              </w:rPr>
              <w:t>ftware</w:t>
            </w:r>
            <w:r w:rsidRPr="00BB38CC">
              <w:rPr>
                <w:rFonts w:asciiTheme="minorHAnsi" w:hAnsiTheme="minorHAnsi" w:cstheme="minorHAnsi"/>
                <w:color w:val="0C0C0C"/>
                <w:spacing w:val="17"/>
                <w:sz w:val="18"/>
                <w:szCs w:val="18"/>
              </w:rPr>
              <w:t xml:space="preserve"> </w:t>
            </w:r>
            <w:r w:rsidRPr="00BB38CC">
              <w:rPr>
                <w:rFonts w:asciiTheme="minorHAnsi" w:hAnsiTheme="minorHAnsi" w:cstheme="minorHAnsi"/>
                <w:sz w:val="18"/>
                <w:szCs w:val="18"/>
              </w:rPr>
              <w:t>applications.</w:t>
            </w:r>
          </w:p>
        </w:tc>
        <w:tc>
          <w:tcPr>
            <w:tcW w:w="4050" w:type="dxa"/>
          </w:tcPr>
          <w:p w14:paraId="6E1BDCE7" w14:textId="77777777" w:rsidR="0065767E" w:rsidRPr="00BB38CC" w:rsidRDefault="0065767E" w:rsidP="00CD0709">
            <w:pPr>
              <w:pStyle w:val="ListParagraph"/>
              <w:numPr>
                <w:ilvl w:val="0"/>
                <w:numId w:val="38"/>
              </w:numPr>
              <w:tabs>
                <w:tab w:val="left" w:pos="1969"/>
              </w:tabs>
              <w:ind w:left="162" w:right="-18" w:hanging="180"/>
              <w:contextualSpacing w:val="0"/>
              <w:jc w:val="both"/>
              <w:rPr>
                <w:rFonts w:asciiTheme="minorHAnsi" w:hAnsiTheme="minorHAnsi" w:cstheme="minorHAnsi"/>
                <w:sz w:val="18"/>
                <w:szCs w:val="18"/>
              </w:rPr>
            </w:pPr>
            <w:r w:rsidRPr="00BB38CC">
              <w:rPr>
                <w:rFonts w:asciiTheme="minorHAnsi" w:hAnsiTheme="minorHAnsi" w:cstheme="minorHAnsi"/>
                <w:color w:val="111111"/>
                <w:sz w:val="18"/>
                <w:szCs w:val="18"/>
              </w:rPr>
              <w:lastRenderedPageBreak/>
              <w:t>Inspection</w:t>
            </w:r>
            <w:r w:rsidRPr="00BB38CC">
              <w:rPr>
                <w:rFonts w:asciiTheme="minorHAnsi" w:hAnsiTheme="minorHAnsi" w:cstheme="minorHAnsi"/>
                <w:color w:val="111111"/>
                <w:spacing w:val="34"/>
                <w:sz w:val="18"/>
                <w:szCs w:val="18"/>
              </w:rPr>
              <w:t xml:space="preserve"> </w:t>
            </w:r>
            <w:r w:rsidRPr="00BB38CC">
              <w:rPr>
                <w:rFonts w:asciiTheme="minorHAnsi" w:hAnsiTheme="minorHAnsi" w:cstheme="minorHAnsi"/>
                <w:color w:val="0C0C0C"/>
                <w:sz w:val="18"/>
                <w:szCs w:val="18"/>
              </w:rPr>
              <w:t>of</w:t>
            </w:r>
            <w:r w:rsidRPr="00BB38CC">
              <w:rPr>
                <w:rFonts w:asciiTheme="minorHAnsi" w:hAnsiTheme="minorHAnsi" w:cstheme="minorHAnsi"/>
                <w:color w:val="0C0C0C"/>
                <w:spacing w:val="14"/>
                <w:sz w:val="18"/>
                <w:szCs w:val="18"/>
              </w:rPr>
              <w:t xml:space="preserve"> </w:t>
            </w:r>
            <w:r w:rsidRPr="00BB38CC">
              <w:rPr>
                <w:rFonts w:asciiTheme="minorHAnsi" w:hAnsiTheme="minorHAnsi" w:cstheme="minorHAnsi"/>
                <w:sz w:val="18"/>
                <w:szCs w:val="18"/>
              </w:rPr>
              <w:t>defective</w:t>
            </w:r>
            <w:r w:rsidRPr="00BB38CC">
              <w:rPr>
                <w:rFonts w:asciiTheme="minorHAnsi" w:hAnsiTheme="minorHAnsi" w:cstheme="minorHAnsi"/>
                <w:spacing w:val="34"/>
                <w:sz w:val="18"/>
                <w:szCs w:val="18"/>
              </w:rPr>
              <w:t xml:space="preserve"> </w:t>
            </w:r>
            <w:r w:rsidRPr="00BB38CC">
              <w:rPr>
                <w:rFonts w:asciiTheme="minorHAnsi" w:hAnsiTheme="minorHAnsi" w:cstheme="minorHAnsi"/>
                <w:sz w:val="18"/>
                <w:szCs w:val="18"/>
              </w:rPr>
              <w:t>hardware</w:t>
            </w:r>
            <w:r w:rsidRPr="00BB38CC">
              <w:rPr>
                <w:rFonts w:asciiTheme="minorHAnsi" w:hAnsiTheme="minorHAnsi" w:cstheme="minorHAnsi"/>
                <w:spacing w:val="25"/>
                <w:sz w:val="18"/>
                <w:szCs w:val="18"/>
              </w:rPr>
              <w:t xml:space="preserve"> </w:t>
            </w:r>
            <w:r w:rsidRPr="00BB38CC">
              <w:rPr>
                <w:rFonts w:asciiTheme="minorHAnsi" w:hAnsiTheme="minorHAnsi" w:cstheme="minorHAnsi"/>
                <w:color w:val="0C0C0C"/>
                <w:sz w:val="18"/>
                <w:szCs w:val="18"/>
              </w:rPr>
              <w:t>and</w:t>
            </w:r>
            <w:r w:rsidRPr="00BB38CC">
              <w:rPr>
                <w:rFonts w:asciiTheme="minorHAnsi" w:hAnsiTheme="minorHAnsi" w:cstheme="minorHAnsi"/>
                <w:color w:val="0C0C0C"/>
                <w:spacing w:val="23"/>
                <w:sz w:val="18"/>
                <w:szCs w:val="18"/>
              </w:rPr>
              <w:t xml:space="preserve"> </w:t>
            </w:r>
            <w:r w:rsidRPr="00BB38CC">
              <w:rPr>
                <w:rFonts w:asciiTheme="minorHAnsi" w:hAnsiTheme="minorHAnsi" w:cstheme="minorHAnsi"/>
                <w:color w:val="0F0F0F"/>
                <w:sz w:val="18"/>
                <w:szCs w:val="18"/>
              </w:rPr>
              <w:t>installation</w:t>
            </w:r>
            <w:r w:rsidRPr="00BB38CC">
              <w:rPr>
                <w:rFonts w:asciiTheme="minorHAnsi" w:hAnsiTheme="minorHAnsi" w:cstheme="minorHAnsi"/>
                <w:color w:val="0F0F0F"/>
                <w:spacing w:val="33"/>
                <w:sz w:val="18"/>
                <w:szCs w:val="18"/>
              </w:rPr>
              <w:t xml:space="preserve"> </w:t>
            </w:r>
            <w:r w:rsidRPr="00BB38CC">
              <w:rPr>
                <w:rFonts w:asciiTheme="minorHAnsi" w:hAnsiTheme="minorHAnsi" w:cstheme="minorHAnsi"/>
                <w:color w:val="0F0F0F"/>
                <w:sz w:val="18"/>
                <w:szCs w:val="18"/>
              </w:rPr>
              <w:t xml:space="preserve">of </w:t>
            </w:r>
            <w:r w:rsidRPr="00BB38CC">
              <w:rPr>
                <w:rFonts w:asciiTheme="minorHAnsi" w:hAnsiTheme="minorHAnsi" w:cstheme="minorHAnsi"/>
                <w:color w:val="0E0E0E"/>
                <w:sz w:val="18"/>
                <w:szCs w:val="18"/>
              </w:rPr>
              <w:t>Operating</w:t>
            </w:r>
            <w:r w:rsidRPr="00BB38CC">
              <w:rPr>
                <w:rFonts w:asciiTheme="minorHAnsi" w:hAnsiTheme="minorHAnsi" w:cstheme="minorHAnsi"/>
                <w:color w:val="0E0E0E"/>
                <w:spacing w:val="1"/>
                <w:sz w:val="18"/>
                <w:szCs w:val="18"/>
              </w:rPr>
              <w:t xml:space="preserve"> </w:t>
            </w:r>
            <w:r w:rsidRPr="00BB38CC">
              <w:rPr>
                <w:rFonts w:asciiTheme="minorHAnsi" w:hAnsiTheme="minorHAnsi" w:cstheme="minorHAnsi"/>
                <w:color w:val="0A0A0A"/>
                <w:sz w:val="18"/>
                <w:szCs w:val="18"/>
              </w:rPr>
              <w:t>System</w:t>
            </w:r>
            <w:r w:rsidRPr="00BB38CC">
              <w:rPr>
                <w:rFonts w:asciiTheme="minorHAnsi" w:hAnsiTheme="minorHAnsi" w:cstheme="minorHAnsi"/>
                <w:color w:val="0A0A0A"/>
                <w:spacing w:val="1"/>
                <w:sz w:val="18"/>
                <w:szCs w:val="18"/>
              </w:rPr>
              <w:t xml:space="preserve"> </w:t>
            </w:r>
            <w:r w:rsidRPr="00BB38CC">
              <w:rPr>
                <w:rFonts w:asciiTheme="minorHAnsi" w:hAnsiTheme="minorHAnsi" w:cstheme="minorHAnsi"/>
                <w:color w:val="111111"/>
                <w:sz w:val="18"/>
                <w:szCs w:val="18"/>
              </w:rPr>
              <w:t>(O</w:t>
            </w:r>
            <w:r w:rsidRPr="00BB38CC">
              <w:rPr>
                <w:rFonts w:asciiTheme="minorHAnsi" w:hAnsiTheme="minorHAnsi" w:cstheme="minorHAnsi"/>
                <w:color w:val="161616"/>
                <w:sz w:val="18"/>
                <w:szCs w:val="18"/>
              </w:rPr>
              <w:t xml:space="preserve">S) </w:t>
            </w:r>
            <w:r w:rsidRPr="00BB38CC">
              <w:rPr>
                <w:rFonts w:asciiTheme="minorHAnsi" w:hAnsiTheme="minorHAnsi" w:cstheme="minorHAnsi"/>
                <w:color w:val="0F0F0F"/>
                <w:sz w:val="18"/>
                <w:szCs w:val="18"/>
              </w:rPr>
              <w:t>in</w:t>
            </w:r>
            <w:r w:rsidRPr="00BB38CC">
              <w:rPr>
                <w:rFonts w:asciiTheme="minorHAnsi" w:hAnsiTheme="minorHAnsi" w:cstheme="minorHAnsi"/>
                <w:color w:val="0F0F0F"/>
                <w:spacing w:val="57"/>
                <w:sz w:val="18"/>
                <w:szCs w:val="18"/>
              </w:rPr>
              <w:t xml:space="preserve"> </w:t>
            </w:r>
            <w:r w:rsidRPr="00BB38CC">
              <w:rPr>
                <w:rFonts w:asciiTheme="minorHAnsi" w:hAnsiTheme="minorHAnsi" w:cstheme="minorHAnsi"/>
                <w:sz w:val="18"/>
                <w:szCs w:val="18"/>
              </w:rPr>
              <w:t>his/her deployed</w:t>
            </w:r>
            <w:r w:rsidRPr="00BB38CC">
              <w:rPr>
                <w:rFonts w:asciiTheme="minorHAnsi" w:hAnsiTheme="minorHAnsi" w:cstheme="minorHAnsi"/>
                <w:spacing w:val="58"/>
                <w:sz w:val="18"/>
                <w:szCs w:val="18"/>
              </w:rPr>
              <w:t xml:space="preserve"> </w:t>
            </w:r>
            <w:r w:rsidRPr="00BB38CC">
              <w:rPr>
                <w:rFonts w:asciiTheme="minorHAnsi" w:hAnsiTheme="minorHAnsi" w:cstheme="minorHAnsi"/>
                <w:color w:val="0C0C0C"/>
                <w:sz w:val="18"/>
                <w:szCs w:val="18"/>
              </w:rPr>
              <w:t xml:space="preserve">stations </w:t>
            </w:r>
            <w:r w:rsidRPr="00BB38CC">
              <w:rPr>
                <w:rFonts w:asciiTheme="minorHAnsi" w:hAnsiTheme="minorHAnsi" w:cstheme="minorHAnsi"/>
                <w:sz w:val="18"/>
                <w:szCs w:val="18"/>
              </w:rPr>
              <w:t xml:space="preserve">only. </w:t>
            </w:r>
            <w:r w:rsidRPr="00BB38CC">
              <w:rPr>
                <w:rFonts w:asciiTheme="minorHAnsi" w:hAnsiTheme="minorHAnsi" w:cstheme="minorHAnsi"/>
                <w:color w:val="181818"/>
                <w:sz w:val="18"/>
                <w:szCs w:val="18"/>
              </w:rPr>
              <w:t xml:space="preserve">He </w:t>
            </w:r>
            <w:r w:rsidRPr="00BB38CC">
              <w:rPr>
                <w:rFonts w:asciiTheme="minorHAnsi" w:hAnsiTheme="minorHAnsi" w:cstheme="minorHAnsi"/>
                <w:color w:val="505050"/>
                <w:sz w:val="18"/>
                <w:szCs w:val="18"/>
              </w:rPr>
              <w:t>/</w:t>
            </w:r>
            <w:r w:rsidRPr="00BB38CC">
              <w:rPr>
                <w:rFonts w:asciiTheme="minorHAnsi" w:hAnsiTheme="minorHAnsi" w:cstheme="minorHAnsi"/>
                <w:color w:val="505050"/>
                <w:spacing w:val="1"/>
                <w:sz w:val="18"/>
                <w:szCs w:val="18"/>
              </w:rPr>
              <w:t xml:space="preserve"> </w:t>
            </w:r>
            <w:r w:rsidRPr="00BB38CC">
              <w:rPr>
                <w:rFonts w:asciiTheme="minorHAnsi" w:hAnsiTheme="minorHAnsi" w:cstheme="minorHAnsi"/>
                <w:color w:val="1D1D1D"/>
                <w:w w:val="95"/>
                <w:sz w:val="18"/>
                <w:szCs w:val="18"/>
              </w:rPr>
              <w:t xml:space="preserve">She </w:t>
            </w:r>
            <w:r w:rsidRPr="00BB38CC">
              <w:rPr>
                <w:rFonts w:asciiTheme="minorHAnsi" w:hAnsiTheme="minorHAnsi" w:cstheme="minorHAnsi"/>
                <w:color w:val="1F1F1F"/>
                <w:w w:val="95"/>
                <w:sz w:val="18"/>
                <w:szCs w:val="18"/>
              </w:rPr>
              <w:t>may</w:t>
            </w:r>
            <w:r w:rsidRPr="00BB38CC">
              <w:rPr>
                <w:rFonts w:asciiTheme="minorHAnsi" w:hAnsiTheme="minorHAnsi" w:cstheme="minorHAnsi"/>
                <w:color w:val="1F1F1F"/>
                <w:spacing w:val="1"/>
                <w:w w:val="95"/>
                <w:sz w:val="18"/>
                <w:szCs w:val="18"/>
              </w:rPr>
              <w:t xml:space="preserve"> </w:t>
            </w:r>
            <w:r w:rsidRPr="00BB38CC">
              <w:rPr>
                <w:rFonts w:asciiTheme="minorHAnsi" w:hAnsiTheme="minorHAnsi" w:cstheme="minorHAnsi"/>
                <w:w w:val="95"/>
                <w:sz w:val="18"/>
                <w:szCs w:val="18"/>
              </w:rPr>
              <w:t>be</w:t>
            </w:r>
            <w:r w:rsidRPr="00BB38CC">
              <w:rPr>
                <w:rFonts w:asciiTheme="minorHAnsi" w:hAnsiTheme="minorHAnsi" w:cstheme="minorHAnsi"/>
                <w:spacing w:val="1"/>
                <w:w w:val="95"/>
                <w:sz w:val="18"/>
                <w:szCs w:val="18"/>
              </w:rPr>
              <w:t xml:space="preserve"> </w:t>
            </w:r>
            <w:r w:rsidRPr="00BB38CC">
              <w:rPr>
                <w:rFonts w:asciiTheme="minorHAnsi" w:hAnsiTheme="minorHAnsi" w:cstheme="minorHAnsi"/>
                <w:color w:val="111111"/>
                <w:w w:val="95"/>
                <w:sz w:val="18"/>
                <w:szCs w:val="18"/>
              </w:rPr>
              <w:t>asked</w:t>
            </w:r>
            <w:r w:rsidRPr="00BB38CC">
              <w:rPr>
                <w:rFonts w:asciiTheme="minorHAnsi" w:hAnsiTheme="minorHAnsi" w:cstheme="minorHAnsi"/>
                <w:color w:val="111111"/>
                <w:spacing w:val="1"/>
                <w:w w:val="95"/>
                <w:sz w:val="18"/>
                <w:szCs w:val="18"/>
              </w:rPr>
              <w:t xml:space="preserve"> </w:t>
            </w:r>
            <w:r w:rsidRPr="00BB38CC">
              <w:rPr>
                <w:rFonts w:asciiTheme="minorHAnsi" w:hAnsiTheme="minorHAnsi" w:cstheme="minorHAnsi"/>
                <w:color w:val="181818"/>
                <w:w w:val="95"/>
                <w:sz w:val="18"/>
                <w:szCs w:val="18"/>
              </w:rPr>
              <w:t xml:space="preserve">to </w:t>
            </w:r>
            <w:r w:rsidRPr="00BB38CC">
              <w:rPr>
                <w:rFonts w:asciiTheme="minorHAnsi" w:hAnsiTheme="minorHAnsi" w:cstheme="minorHAnsi"/>
                <w:color w:val="1C1C1C"/>
                <w:w w:val="95"/>
                <w:sz w:val="18"/>
                <w:szCs w:val="18"/>
              </w:rPr>
              <w:t xml:space="preserve">fix </w:t>
            </w:r>
            <w:r w:rsidRPr="00BB38CC">
              <w:rPr>
                <w:rFonts w:asciiTheme="minorHAnsi" w:hAnsiTheme="minorHAnsi" w:cstheme="minorHAnsi"/>
                <w:color w:val="0E0E0E"/>
                <w:w w:val="95"/>
                <w:sz w:val="18"/>
                <w:szCs w:val="18"/>
              </w:rPr>
              <w:t>the</w:t>
            </w:r>
            <w:r w:rsidRPr="00BB38CC">
              <w:rPr>
                <w:rFonts w:asciiTheme="minorHAnsi" w:hAnsiTheme="minorHAnsi" w:cstheme="minorHAnsi"/>
                <w:color w:val="0E0E0E"/>
                <w:spacing w:val="1"/>
                <w:w w:val="95"/>
                <w:sz w:val="18"/>
                <w:szCs w:val="18"/>
              </w:rPr>
              <w:t xml:space="preserve"> </w:t>
            </w:r>
            <w:r w:rsidRPr="00BB38CC">
              <w:rPr>
                <w:rFonts w:asciiTheme="minorHAnsi" w:hAnsiTheme="minorHAnsi" w:cstheme="minorHAnsi"/>
                <w:color w:val="0C0C0C"/>
                <w:w w:val="95"/>
                <w:sz w:val="18"/>
                <w:szCs w:val="18"/>
              </w:rPr>
              <w:t>hardware</w:t>
            </w:r>
            <w:r w:rsidRPr="00BB38CC">
              <w:rPr>
                <w:rFonts w:asciiTheme="minorHAnsi" w:hAnsiTheme="minorHAnsi" w:cstheme="minorHAnsi"/>
                <w:color w:val="0C0C0C"/>
                <w:spacing w:val="51"/>
                <w:sz w:val="18"/>
                <w:szCs w:val="18"/>
              </w:rPr>
              <w:t xml:space="preserve"> </w:t>
            </w:r>
            <w:r w:rsidRPr="00BB38CC">
              <w:rPr>
                <w:rFonts w:asciiTheme="minorHAnsi" w:hAnsiTheme="minorHAnsi" w:cstheme="minorHAnsi"/>
                <w:color w:val="111111"/>
                <w:w w:val="95"/>
                <w:sz w:val="18"/>
                <w:szCs w:val="18"/>
              </w:rPr>
              <w:t>and</w:t>
            </w:r>
            <w:r w:rsidRPr="00BB38CC">
              <w:rPr>
                <w:rFonts w:asciiTheme="minorHAnsi" w:hAnsiTheme="minorHAnsi" w:cstheme="minorHAnsi"/>
                <w:color w:val="111111"/>
                <w:spacing w:val="52"/>
                <w:sz w:val="18"/>
                <w:szCs w:val="18"/>
              </w:rPr>
              <w:t xml:space="preserve"> </w:t>
            </w:r>
            <w:r w:rsidRPr="00BB38CC">
              <w:rPr>
                <w:rFonts w:asciiTheme="minorHAnsi" w:hAnsiTheme="minorHAnsi" w:cstheme="minorHAnsi"/>
                <w:color w:val="1A1A1A"/>
                <w:w w:val="95"/>
                <w:sz w:val="18"/>
                <w:szCs w:val="18"/>
              </w:rPr>
              <w:t xml:space="preserve">OS </w:t>
            </w:r>
            <w:r w:rsidRPr="00BB38CC">
              <w:rPr>
                <w:rFonts w:asciiTheme="minorHAnsi" w:hAnsiTheme="minorHAnsi" w:cstheme="minorHAnsi"/>
                <w:color w:val="0F0F0F"/>
                <w:w w:val="95"/>
                <w:sz w:val="18"/>
                <w:szCs w:val="18"/>
              </w:rPr>
              <w:t xml:space="preserve">issue </w:t>
            </w:r>
            <w:r w:rsidRPr="00BB38CC">
              <w:rPr>
                <w:rFonts w:asciiTheme="minorHAnsi" w:hAnsiTheme="minorHAnsi" w:cstheme="minorHAnsi"/>
                <w:color w:val="151515"/>
                <w:w w:val="95"/>
                <w:sz w:val="18"/>
                <w:szCs w:val="18"/>
              </w:rPr>
              <w:t>for</w:t>
            </w:r>
            <w:r w:rsidRPr="00BB38CC">
              <w:rPr>
                <w:rFonts w:asciiTheme="minorHAnsi" w:hAnsiTheme="minorHAnsi" w:cstheme="minorHAnsi"/>
                <w:color w:val="151515"/>
                <w:spacing w:val="52"/>
                <w:sz w:val="18"/>
                <w:szCs w:val="18"/>
              </w:rPr>
              <w:t xml:space="preserve"> </w:t>
            </w:r>
            <w:r w:rsidRPr="00BB38CC">
              <w:rPr>
                <w:rFonts w:asciiTheme="minorHAnsi" w:hAnsiTheme="minorHAnsi" w:cstheme="minorHAnsi"/>
                <w:color w:val="0C0C0C"/>
                <w:w w:val="95"/>
                <w:sz w:val="18"/>
                <w:szCs w:val="18"/>
              </w:rPr>
              <w:t>field</w:t>
            </w:r>
            <w:r w:rsidRPr="00BB38CC">
              <w:rPr>
                <w:rFonts w:asciiTheme="minorHAnsi" w:hAnsiTheme="minorHAnsi" w:cstheme="minorHAnsi"/>
                <w:color w:val="0C0C0C"/>
                <w:spacing w:val="1"/>
                <w:w w:val="95"/>
                <w:sz w:val="18"/>
                <w:szCs w:val="18"/>
              </w:rPr>
              <w:t xml:space="preserve"> </w:t>
            </w:r>
            <w:r w:rsidRPr="00BB38CC">
              <w:rPr>
                <w:rFonts w:asciiTheme="minorHAnsi" w:hAnsiTheme="minorHAnsi" w:cstheme="minorHAnsi"/>
                <w:color w:val="0F0F0F"/>
                <w:w w:val="95"/>
                <w:sz w:val="18"/>
                <w:szCs w:val="18"/>
              </w:rPr>
              <w:t>offices</w:t>
            </w:r>
            <w:r w:rsidRPr="00BB38CC">
              <w:rPr>
                <w:rFonts w:asciiTheme="minorHAnsi" w:hAnsiTheme="minorHAnsi" w:cstheme="minorHAnsi"/>
                <w:color w:val="0F0F0F"/>
                <w:spacing w:val="43"/>
                <w:w w:val="95"/>
                <w:sz w:val="18"/>
                <w:szCs w:val="18"/>
              </w:rPr>
              <w:t xml:space="preserve"> </w:t>
            </w:r>
            <w:r w:rsidRPr="00BB38CC">
              <w:rPr>
                <w:rFonts w:asciiTheme="minorHAnsi" w:hAnsiTheme="minorHAnsi" w:cstheme="minorHAnsi"/>
                <w:color w:val="0C0C0C"/>
                <w:w w:val="95"/>
                <w:sz w:val="18"/>
                <w:szCs w:val="18"/>
              </w:rPr>
              <w:t>if</w:t>
            </w:r>
            <w:r w:rsidRPr="00BB38CC">
              <w:rPr>
                <w:rFonts w:asciiTheme="minorHAnsi" w:hAnsiTheme="minorHAnsi" w:cstheme="minorHAnsi"/>
                <w:color w:val="0C0C0C"/>
                <w:spacing w:val="29"/>
                <w:w w:val="95"/>
                <w:sz w:val="18"/>
                <w:szCs w:val="18"/>
              </w:rPr>
              <w:t xml:space="preserve"> </w:t>
            </w:r>
            <w:r w:rsidRPr="00BB38CC">
              <w:rPr>
                <w:rFonts w:asciiTheme="minorHAnsi" w:hAnsiTheme="minorHAnsi" w:cstheme="minorHAnsi"/>
                <w:color w:val="111111"/>
                <w:w w:val="95"/>
                <w:sz w:val="18"/>
                <w:szCs w:val="18"/>
              </w:rPr>
              <w:t>hardwa</w:t>
            </w:r>
            <w:r w:rsidRPr="00BB38CC">
              <w:rPr>
                <w:rFonts w:asciiTheme="minorHAnsi" w:hAnsiTheme="minorHAnsi" w:cstheme="minorHAnsi"/>
                <w:color w:val="111111"/>
                <w:spacing w:val="-7"/>
                <w:w w:val="95"/>
                <w:sz w:val="18"/>
                <w:szCs w:val="18"/>
              </w:rPr>
              <w:t>r</w:t>
            </w:r>
            <w:r w:rsidRPr="00BB38CC">
              <w:rPr>
                <w:rFonts w:asciiTheme="minorHAnsi" w:hAnsiTheme="minorHAnsi" w:cstheme="minorHAnsi"/>
                <w:w w:val="95"/>
                <w:sz w:val="18"/>
                <w:szCs w:val="18"/>
              </w:rPr>
              <w:t>e</w:t>
            </w:r>
            <w:r w:rsidRPr="00BB38CC">
              <w:rPr>
                <w:rFonts w:asciiTheme="minorHAnsi" w:hAnsiTheme="minorHAnsi" w:cstheme="minorHAnsi"/>
                <w:spacing w:val="36"/>
                <w:w w:val="95"/>
                <w:sz w:val="18"/>
                <w:szCs w:val="18"/>
              </w:rPr>
              <w:t xml:space="preserve"> </w:t>
            </w:r>
            <w:r w:rsidRPr="00BB38CC">
              <w:rPr>
                <w:rFonts w:asciiTheme="minorHAnsi" w:hAnsiTheme="minorHAnsi" w:cstheme="minorHAnsi"/>
                <w:w w:val="95"/>
                <w:sz w:val="18"/>
                <w:szCs w:val="18"/>
              </w:rPr>
              <w:t>items</w:t>
            </w:r>
            <w:r w:rsidRPr="00BB38CC">
              <w:rPr>
                <w:rFonts w:asciiTheme="minorHAnsi" w:hAnsiTheme="minorHAnsi" w:cstheme="minorHAnsi"/>
                <w:spacing w:val="45"/>
                <w:w w:val="95"/>
                <w:sz w:val="18"/>
                <w:szCs w:val="18"/>
              </w:rPr>
              <w:t xml:space="preserve"> </w:t>
            </w:r>
            <w:r w:rsidRPr="00BB38CC">
              <w:rPr>
                <w:rFonts w:asciiTheme="minorHAnsi" w:hAnsiTheme="minorHAnsi" w:cstheme="minorHAnsi"/>
                <w:color w:val="0F0F0F"/>
                <w:w w:val="95"/>
                <w:sz w:val="18"/>
                <w:szCs w:val="18"/>
              </w:rPr>
              <w:t>are</w:t>
            </w:r>
            <w:r w:rsidRPr="00BB38CC">
              <w:rPr>
                <w:rFonts w:asciiTheme="minorHAnsi" w:hAnsiTheme="minorHAnsi" w:cstheme="minorHAnsi"/>
                <w:color w:val="0F0F0F"/>
                <w:spacing w:val="25"/>
                <w:w w:val="95"/>
                <w:sz w:val="18"/>
                <w:szCs w:val="18"/>
              </w:rPr>
              <w:t xml:space="preserve"> </w:t>
            </w:r>
            <w:r w:rsidRPr="00BB38CC">
              <w:rPr>
                <w:rFonts w:asciiTheme="minorHAnsi" w:hAnsiTheme="minorHAnsi" w:cstheme="minorHAnsi"/>
                <w:color w:val="111111"/>
                <w:w w:val="95"/>
                <w:sz w:val="18"/>
                <w:szCs w:val="18"/>
              </w:rPr>
              <w:t>sent</w:t>
            </w:r>
            <w:r w:rsidRPr="00BB38CC">
              <w:rPr>
                <w:rFonts w:asciiTheme="minorHAnsi" w:hAnsiTheme="minorHAnsi" w:cstheme="minorHAnsi"/>
                <w:color w:val="111111"/>
                <w:spacing w:val="40"/>
                <w:w w:val="95"/>
                <w:sz w:val="18"/>
                <w:szCs w:val="18"/>
              </w:rPr>
              <w:t xml:space="preserve"> </w:t>
            </w:r>
            <w:r w:rsidRPr="00BB38CC">
              <w:rPr>
                <w:rFonts w:asciiTheme="minorHAnsi" w:hAnsiTheme="minorHAnsi" w:cstheme="minorHAnsi"/>
                <w:color w:val="151515"/>
                <w:w w:val="95"/>
                <w:sz w:val="18"/>
                <w:szCs w:val="18"/>
              </w:rPr>
              <w:t>to</w:t>
            </w:r>
            <w:r w:rsidRPr="00BB38CC">
              <w:rPr>
                <w:rFonts w:asciiTheme="minorHAnsi" w:hAnsiTheme="minorHAnsi" w:cstheme="minorHAnsi"/>
                <w:color w:val="151515"/>
                <w:spacing w:val="25"/>
                <w:w w:val="95"/>
                <w:sz w:val="18"/>
                <w:szCs w:val="18"/>
              </w:rPr>
              <w:t xml:space="preserve"> </w:t>
            </w:r>
            <w:r w:rsidRPr="00BB38CC">
              <w:rPr>
                <w:rFonts w:asciiTheme="minorHAnsi" w:hAnsiTheme="minorHAnsi" w:cstheme="minorHAnsi"/>
                <w:color w:val="111111"/>
                <w:w w:val="95"/>
                <w:sz w:val="18"/>
                <w:szCs w:val="18"/>
              </w:rPr>
              <w:t>the</w:t>
            </w:r>
            <w:r w:rsidRPr="00BB38CC">
              <w:rPr>
                <w:rFonts w:asciiTheme="minorHAnsi" w:hAnsiTheme="minorHAnsi" w:cstheme="minorHAnsi"/>
                <w:color w:val="111111"/>
                <w:spacing w:val="29"/>
                <w:w w:val="95"/>
                <w:sz w:val="18"/>
                <w:szCs w:val="18"/>
              </w:rPr>
              <w:t xml:space="preserve"> </w:t>
            </w:r>
            <w:r w:rsidRPr="00BB38CC">
              <w:rPr>
                <w:rFonts w:asciiTheme="minorHAnsi" w:hAnsiTheme="minorHAnsi" w:cstheme="minorHAnsi"/>
                <w:w w:val="95"/>
                <w:sz w:val="18"/>
                <w:szCs w:val="18"/>
              </w:rPr>
              <w:t>respective</w:t>
            </w:r>
            <w:r w:rsidRPr="00BB38CC">
              <w:rPr>
                <w:rFonts w:asciiTheme="minorHAnsi" w:hAnsiTheme="minorHAnsi" w:cstheme="minorHAnsi"/>
                <w:spacing w:val="42"/>
                <w:w w:val="95"/>
                <w:sz w:val="18"/>
                <w:szCs w:val="18"/>
              </w:rPr>
              <w:t xml:space="preserve"> </w:t>
            </w:r>
            <w:r w:rsidRPr="00BB38CC">
              <w:rPr>
                <w:rFonts w:asciiTheme="minorHAnsi" w:hAnsiTheme="minorHAnsi" w:cstheme="minorHAnsi"/>
                <w:color w:val="0C0C0C"/>
                <w:w w:val="95"/>
                <w:sz w:val="18"/>
                <w:szCs w:val="18"/>
              </w:rPr>
              <w:t>location</w:t>
            </w:r>
            <w:r w:rsidRPr="00BB38CC">
              <w:rPr>
                <w:rFonts w:asciiTheme="minorHAnsi" w:hAnsiTheme="minorHAnsi" w:cstheme="minorHAnsi"/>
                <w:color w:val="0C0C0C"/>
                <w:spacing w:val="50"/>
                <w:w w:val="95"/>
                <w:sz w:val="18"/>
                <w:szCs w:val="18"/>
              </w:rPr>
              <w:t xml:space="preserve"> </w:t>
            </w:r>
            <w:r w:rsidRPr="00BB38CC">
              <w:rPr>
                <w:rFonts w:asciiTheme="minorHAnsi" w:hAnsiTheme="minorHAnsi" w:cstheme="minorHAnsi"/>
                <w:color w:val="161616"/>
                <w:w w:val="95"/>
                <w:sz w:val="18"/>
                <w:szCs w:val="18"/>
              </w:rPr>
              <w:t>his</w:t>
            </w:r>
            <w:r w:rsidRPr="00BB38CC">
              <w:rPr>
                <w:rFonts w:asciiTheme="minorHAnsi" w:hAnsiTheme="minorHAnsi" w:cstheme="minorHAnsi"/>
                <w:color w:val="161616"/>
                <w:spacing w:val="29"/>
                <w:w w:val="95"/>
                <w:sz w:val="18"/>
                <w:szCs w:val="18"/>
              </w:rPr>
              <w:t xml:space="preserve"> </w:t>
            </w:r>
            <w:r w:rsidRPr="00BB38CC">
              <w:rPr>
                <w:rFonts w:asciiTheme="minorHAnsi" w:hAnsiTheme="minorHAnsi" w:cstheme="minorHAnsi"/>
                <w:color w:val="727272"/>
                <w:w w:val="95"/>
                <w:sz w:val="18"/>
                <w:szCs w:val="18"/>
              </w:rPr>
              <w:t>/</w:t>
            </w:r>
            <w:r w:rsidRPr="00BB38CC">
              <w:rPr>
                <w:rFonts w:asciiTheme="minorHAnsi" w:hAnsiTheme="minorHAnsi" w:cstheme="minorHAnsi"/>
                <w:color w:val="727272"/>
                <w:spacing w:val="-51"/>
                <w:w w:val="95"/>
                <w:sz w:val="18"/>
                <w:szCs w:val="18"/>
              </w:rPr>
              <w:t xml:space="preserve"> </w:t>
            </w:r>
            <w:r w:rsidRPr="00BB38CC">
              <w:rPr>
                <w:rFonts w:asciiTheme="minorHAnsi" w:hAnsiTheme="minorHAnsi" w:cstheme="minorHAnsi"/>
                <w:color w:val="131313"/>
                <w:sz w:val="18"/>
                <w:szCs w:val="18"/>
              </w:rPr>
              <w:t>her</w:t>
            </w:r>
            <w:r w:rsidRPr="00BB38CC">
              <w:rPr>
                <w:rFonts w:asciiTheme="minorHAnsi" w:hAnsiTheme="minorHAnsi" w:cstheme="minorHAnsi"/>
                <w:color w:val="131313"/>
                <w:spacing w:val="5"/>
                <w:sz w:val="18"/>
                <w:szCs w:val="18"/>
              </w:rPr>
              <w:t xml:space="preserve"> </w:t>
            </w:r>
            <w:r w:rsidRPr="00BB38CC">
              <w:rPr>
                <w:rFonts w:asciiTheme="minorHAnsi" w:hAnsiTheme="minorHAnsi" w:cstheme="minorHAnsi"/>
                <w:color w:val="2F2F2F"/>
                <w:sz w:val="18"/>
                <w:szCs w:val="18"/>
              </w:rPr>
              <w:t>of</w:t>
            </w:r>
            <w:r w:rsidRPr="00BB38CC">
              <w:rPr>
                <w:rFonts w:asciiTheme="minorHAnsi" w:hAnsiTheme="minorHAnsi" w:cstheme="minorHAnsi"/>
                <w:color w:val="2F2F2F"/>
                <w:spacing w:val="12"/>
                <w:sz w:val="18"/>
                <w:szCs w:val="18"/>
              </w:rPr>
              <w:t xml:space="preserve"> </w:t>
            </w:r>
            <w:r w:rsidRPr="00BB38CC">
              <w:rPr>
                <w:rFonts w:asciiTheme="minorHAnsi" w:hAnsiTheme="minorHAnsi" w:cstheme="minorHAnsi"/>
                <w:color w:val="1D1D1D"/>
                <w:sz w:val="18"/>
                <w:szCs w:val="18"/>
              </w:rPr>
              <w:t>deplo</w:t>
            </w:r>
            <w:r w:rsidRPr="00BB38CC">
              <w:rPr>
                <w:rFonts w:asciiTheme="minorHAnsi" w:hAnsiTheme="minorHAnsi" w:cstheme="minorHAnsi"/>
                <w:color w:val="1A1A1A"/>
                <w:sz w:val="18"/>
                <w:szCs w:val="18"/>
              </w:rPr>
              <w:t>yment.</w:t>
            </w:r>
          </w:p>
          <w:p w14:paraId="3DF68BB2" w14:textId="77777777" w:rsidR="0065767E" w:rsidRPr="00BB38CC" w:rsidRDefault="0065767E" w:rsidP="00CD0709">
            <w:pPr>
              <w:pStyle w:val="ListParagraph"/>
              <w:numPr>
                <w:ilvl w:val="0"/>
                <w:numId w:val="38"/>
              </w:numPr>
              <w:ind w:left="162" w:right="-18" w:hanging="180"/>
              <w:contextualSpacing w:val="0"/>
              <w:jc w:val="both"/>
              <w:rPr>
                <w:rFonts w:asciiTheme="minorHAnsi" w:hAnsiTheme="minorHAnsi" w:cstheme="minorHAnsi"/>
                <w:sz w:val="18"/>
                <w:szCs w:val="18"/>
              </w:rPr>
            </w:pPr>
            <w:r w:rsidRPr="00BB38CC">
              <w:rPr>
                <w:rFonts w:asciiTheme="minorHAnsi" w:hAnsiTheme="minorHAnsi" w:cstheme="minorHAnsi"/>
                <w:sz w:val="18"/>
                <w:szCs w:val="18"/>
              </w:rPr>
              <w:t>Assisting end users in case of any software/hardware issue faced by them due to lack of technical knowledge.</w:t>
            </w:r>
          </w:p>
          <w:p w14:paraId="365A0D4C" w14:textId="77777777" w:rsidR="0065767E" w:rsidRPr="00BB38CC" w:rsidRDefault="0065767E" w:rsidP="00CD0709">
            <w:pPr>
              <w:pStyle w:val="ListParagraph"/>
              <w:numPr>
                <w:ilvl w:val="0"/>
                <w:numId w:val="38"/>
              </w:numPr>
              <w:ind w:left="162" w:right="-18" w:hanging="180"/>
              <w:contextualSpacing w:val="0"/>
              <w:jc w:val="both"/>
              <w:rPr>
                <w:rFonts w:asciiTheme="minorHAnsi" w:hAnsiTheme="minorHAnsi" w:cstheme="minorHAnsi"/>
                <w:sz w:val="18"/>
                <w:szCs w:val="18"/>
              </w:rPr>
            </w:pPr>
            <w:r w:rsidRPr="00BB38CC">
              <w:rPr>
                <w:rFonts w:asciiTheme="minorHAnsi" w:hAnsiTheme="minorHAnsi" w:cstheme="minorHAnsi"/>
                <w:sz w:val="18"/>
                <w:szCs w:val="18"/>
              </w:rPr>
              <w:t>Assisting Full Stack developer / Client in testing of software.</w:t>
            </w:r>
          </w:p>
          <w:p w14:paraId="37BCEA16" w14:textId="77777777" w:rsidR="0065767E" w:rsidRPr="00BB38CC" w:rsidRDefault="0065767E" w:rsidP="00CD0709">
            <w:pPr>
              <w:pStyle w:val="ListParagraph"/>
              <w:numPr>
                <w:ilvl w:val="0"/>
                <w:numId w:val="38"/>
              </w:numPr>
              <w:ind w:left="162" w:right="-18" w:hanging="180"/>
              <w:contextualSpacing w:val="0"/>
              <w:jc w:val="both"/>
              <w:rPr>
                <w:rFonts w:asciiTheme="minorHAnsi" w:hAnsiTheme="minorHAnsi" w:cstheme="minorHAnsi"/>
                <w:sz w:val="18"/>
                <w:szCs w:val="18"/>
              </w:rPr>
            </w:pPr>
            <w:r w:rsidRPr="00BB38CC">
              <w:rPr>
                <w:rFonts w:asciiTheme="minorHAnsi" w:hAnsiTheme="minorHAnsi" w:cstheme="minorHAnsi"/>
                <w:sz w:val="18"/>
                <w:szCs w:val="18"/>
              </w:rPr>
              <w:lastRenderedPageBreak/>
              <w:t>Submit his/her monthly Performance Certificate regarding duties performed by him/ her (duly verified by the location in-charge) specifically indicating the issues which were raised by different locations and actions taken by him/her in order to resolve those issues to his HQ. This progress report will be reviewed before sanction of monthly bill submitted by the Vendor.</w:t>
            </w:r>
          </w:p>
          <w:p w14:paraId="656D20C9" w14:textId="77777777" w:rsidR="0065767E" w:rsidRPr="00BB38CC" w:rsidRDefault="0065767E" w:rsidP="00CD0709">
            <w:pPr>
              <w:pStyle w:val="ListParagraph"/>
              <w:numPr>
                <w:ilvl w:val="0"/>
                <w:numId w:val="38"/>
              </w:numPr>
              <w:ind w:left="162" w:right="-18" w:hanging="180"/>
              <w:contextualSpacing w:val="0"/>
              <w:jc w:val="both"/>
              <w:rPr>
                <w:rFonts w:asciiTheme="minorHAnsi" w:hAnsiTheme="minorHAnsi" w:cstheme="minorHAnsi"/>
                <w:sz w:val="18"/>
                <w:szCs w:val="18"/>
              </w:rPr>
            </w:pPr>
            <w:r w:rsidRPr="00BB38CC">
              <w:rPr>
                <w:rFonts w:asciiTheme="minorHAnsi" w:hAnsiTheme="minorHAnsi" w:cstheme="minorHAnsi"/>
                <w:sz w:val="18"/>
                <w:szCs w:val="18"/>
              </w:rPr>
              <w:t>He / she will not be authorized to make any transaction through PLIS in situation whatsoever.</w:t>
            </w:r>
          </w:p>
          <w:p w14:paraId="268FB436" w14:textId="77777777" w:rsidR="0065767E" w:rsidRPr="00BB38CC" w:rsidRDefault="0065767E" w:rsidP="00CD0709">
            <w:pPr>
              <w:pStyle w:val="ListParagraph"/>
              <w:numPr>
                <w:ilvl w:val="0"/>
                <w:numId w:val="38"/>
              </w:numPr>
              <w:ind w:left="162" w:right="-18" w:hanging="180"/>
              <w:contextualSpacing w:val="0"/>
              <w:jc w:val="both"/>
              <w:rPr>
                <w:rFonts w:asciiTheme="minorHAnsi" w:hAnsiTheme="minorHAnsi" w:cstheme="minorHAnsi"/>
                <w:sz w:val="18"/>
                <w:szCs w:val="18"/>
              </w:rPr>
            </w:pPr>
            <w:r w:rsidRPr="00BB38CC">
              <w:rPr>
                <w:rFonts w:asciiTheme="minorHAnsi" w:hAnsiTheme="minorHAnsi" w:cstheme="minorHAnsi"/>
                <w:sz w:val="18"/>
                <w:szCs w:val="18"/>
              </w:rPr>
              <w:t>Imparting on-job software application training and Basic Computer Training to end users of the Circle / Region (including its Field Units) where he /she will be deployed. His respective region and field offices. He will impart physical training in Regional Office. He will submit training schedule, attendance report to his Headquarter which will be forwarded to the client along with monthly bills.</w:t>
            </w:r>
          </w:p>
          <w:p w14:paraId="72013263" w14:textId="77777777" w:rsidR="0065767E" w:rsidRPr="00BB38CC" w:rsidRDefault="0065767E" w:rsidP="00CD0709">
            <w:pPr>
              <w:pStyle w:val="ListParagraph"/>
              <w:numPr>
                <w:ilvl w:val="0"/>
                <w:numId w:val="38"/>
              </w:numPr>
              <w:ind w:left="162" w:right="-18" w:hanging="180"/>
              <w:contextualSpacing w:val="0"/>
              <w:jc w:val="both"/>
              <w:rPr>
                <w:rFonts w:asciiTheme="minorHAnsi" w:hAnsiTheme="minorHAnsi" w:cstheme="minorHAnsi"/>
                <w:sz w:val="18"/>
                <w:szCs w:val="18"/>
              </w:rPr>
            </w:pPr>
            <w:r w:rsidRPr="00BB38CC">
              <w:rPr>
                <w:rFonts w:asciiTheme="minorHAnsi" w:hAnsiTheme="minorHAnsi" w:cstheme="minorHAnsi"/>
                <w:sz w:val="18"/>
                <w:szCs w:val="18"/>
              </w:rPr>
              <w:t>He may have to stay beyond the office hours keeping in view urgency of any task assigned to him by PLICL Management.</w:t>
            </w:r>
          </w:p>
          <w:p w14:paraId="32F6F7B4" w14:textId="77777777" w:rsidR="0065767E" w:rsidRPr="00BB38CC" w:rsidRDefault="0065767E" w:rsidP="00676D1B">
            <w:pPr>
              <w:pStyle w:val="TableParagraph"/>
              <w:spacing w:before="20"/>
              <w:ind w:left="162" w:right="-18" w:hanging="180"/>
              <w:rPr>
                <w:rFonts w:asciiTheme="minorHAnsi" w:hAnsiTheme="minorHAnsi" w:cstheme="minorHAnsi"/>
                <w:color w:val="1A1A1A"/>
                <w:sz w:val="18"/>
                <w:szCs w:val="18"/>
              </w:rPr>
            </w:pPr>
            <w:r w:rsidRPr="00BB38CC">
              <w:rPr>
                <w:rFonts w:asciiTheme="minorHAnsi" w:hAnsiTheme="minorHAnsi" w:cstheme="minorHAnsi"/>
                <w:sz w:val="18"/>
                <w:szCs w:val="18"/>
              </w:rPr>
              <w:t xml:space="preserve">    Any other Technical Support required for smooth running of the systems.</w:t>
            </w:r>
          </w:p>
        </w:tc>
      </w:tr>
      <w:tr w:rsidR="0065767E" w:rsidRPr="007D45E5" w14:paraId="170DB779" w14:textId="77777777" w:rsidTr="0065767E">
        <w:trPr>
          <w:trHeight w:val="3856"/>
        </w:trPr>
        <w:tc>
          <w:tcPr>
            <w:tcW w:w="517" w:type="dxa"/>
          </w:tcPr>
          <w:p w14:paraId="7EE96FBA" w14:textId="77777777" w:rsidR="0065767E" w:rsidRPr="00BB38CC" w:rsidRDefault="0065767E" w:rsidP="00676D1B">
            <w:pPr>
              <w:tabs>
                <w:tab w:val="left" w:pos="1137"/>
              </w:tabs>
              <w:spacing w:before="158"/>
              <w:ind w:right="-18"/>
              <w:rPr>
                <w:rFonts w:asciiTheme="minorHAnsi" w:hAnsiTheme="minorHAnsi" w:cstheme="minorHAnsi"/>
                <w:b/>
                <w:color w:val="2B2B2B"/>
                <w:sz w:val="20"/>
                <w:szCs w:val="20"/>
              </w:rPr>
            </w:pPr>
            <w:r w:rsidRPr="00BB38CC">
              <w:rPr>
                <w:rFonts w:asciiTheme="minorHAnsi" w:hAnsiTheme="minorHAnsi" w:cstheme="minorHAnsi"/>
                <w:b/>
                <w:color w:val="2B2B2B"/>
                <w:sz w:val="20"/>
                <w:szCs w:val="20"/>
              </w:rPr>
              <w:lastRenderedPageBreak/>
              <w:t>iii.</w:t>
            </w:r>
          </w:p>
        </w:tc>
        <w:tc>
          <w:tcPr>
            <w:tcW w:w="2160" w:type="dxa"/>
          </w:tcPr>
          <w:p w14:paraId="5C70414F" w14:textId="77777777" w:rsidR="0065767E" w:rsidRPr="00BB38CC" w:rsidRDefault="0065767E" w:rsidP="00676D1B">
            <w:pPr>
              <w:pStyle w:val="TableParagraph"/>
              <w:spacing w:before="20" w:line="273" w:lineRule="auto"/>
              <w:jc w:val="both"/>
              <w:rPr>
                <w:rFonts w:asciiTheme="minorHAnsi" w:hAnsiTheme="minorHAnsi" w:cstheme="minorHAnsi"/>
                <w:b/>
                <w:color w:val="0E0E0E"/>
                <w:sz w:val="24"/>
                <w:szCs w:val="24"/>
              </w:rPr>
            </w:pPr>
            <w:r w:rsidRPr="00BB38CC">
              <w:rPr>
                <w:rFonts w:asciiTheme="minorHAnsi" w:hAnsiTheme="minorHAnsi" w:cstheme="minorHAnsi"/>
                <w:b/>
                <w:color w:val="0E0E0E"/>
                <w:sz w:val="24"/>
                <w:szCs w:val="24"/>
              </w:rPr>
              <w:t>Project Manager</w:t>
            </w:r>
          </w:p>
          <w:p w14:paraId="1081B6FF" w14:textId="77777777" w:rsidR="0065767E" w:rsidRPr="00BB38CC" w:rsidRDefault="0065767E" w:rsidP="00676D1B">
            <w:pPr>
              <w:ind w:right="-108"/>
              <w:rPr>
                <w:rFonts w:asciiTheme="minorHAnsi" w:hAnsiTheme="minorHAnsi" w:cstheme="minorHAnsi"/>
                <w:color w:val="0E0E0E"/>
                <w:sz w:val="18"/>
                <w:szCs w:val="18"/>
              </w:rPr>
            </w:pPr>
            <w:r w:rsidRPr="00BB38CC">
              <w:rPr>
                <w:sz w:val="18"/>
                <w:szCs w:val="18"/>
              </w:rPr>
              <w:t>He will be responsible for planning, overseeing and leading from start to completion of the project.</w:t>
            </w:r>
            <w:r w:rsidRPr="00BB38CC">
              <w:rPr>
                <w:rFonts w:asciiTheme="minorHAnsi" w:hAnsiTheme="minorHAnsi" w:cstheme="minorHAnsi"/>
                <w:color w:val="0E0E0E"/>
                <w:sz w:val="18"/>
                <w:szCs w:val="18"/>
              </w:rPr>
              <w:t xml:space="preserve"> </w:t>
            </w:r>
          </w:p>
        </w:tc>
        <w:tc>
          <w:tcPr>
            <w:tcW w:w="3240" w:type="dxa"/>
          </w:tcPr>
          <w:p w14:paraId="5B561AB1" w14:textId="77777777" w:rsidR="0065767E" w:rsidRPr="00BB38CC" w:rsidRDefault="0065767E" w:rsidP="00676D1B">
            <w:pPr>
              <w:pStyle w:val="TableParagraph"/>
              <w:spacing w:before="20"/>
              <w:ind w:right="72"/>
              <w:jc w:val="both"/>
              <w:rPr>
                <w:rFonts w:asciiTheme="minorHAnsi" w:hAnsiTheme="minorHAnsi" w:cstheme="minorHAnsi"/>
                <w:sz w:val="18"/>
                <w:szCs w:val="18"/>
              </w:rPr>
            </w:pPr>
            <w:r w:rsidRPr="00BB38CC">
              <w:rPr>
                <w:rFonts w:asciiTheme="minorHAnsi" w:hAnsiTheme="minorHAnsi" w:cstheme="minorHAnsi"/>
                <w:sz w:val="18"/>
                <w:szCs w:val="18"/>
              </w:rPr>
              <w:t>Bachelor (16-Years Education) or Master's in Computer Science or related field from HEC recognized university. Project Manager has five or more years' experience.</w:t>
            </w:r>
          </w:p>
          <w:p w14:paraId="114AF223" w14:textId="77777777" w:rsidR="0065767E" w:rsidRPr="00BB38CC" w:rsidRDefault="0065767E" w:rsidP="00676D1B">
            <w:pPr>
              <w:pStyle w:val="TableParagraph"/>
              <w:spacing w:before="20"/>
              <w:ind w:right="72"/>
              <w:jc w:val="both"/>
              <w:rPr>
                <w:rFonts w:asciiTheme="minorHAnsi" w:hAnsiTheme="minorHAnsi" w:cstheme="minorHAnsi"/>
                <w:sz w:val="18"/>
                <w:szCs w:val="18"/>
              </w:rPr>
            </w:pPr>
          </w:p>
          <w:p w14:paraId="0337E988" w14:textId="77777777" w:rsidR="0065767E" w:rsidRPr="00BB38CC" w:rsidRDefault="0065767E" w:rsidP="00676D1B">
            <w:pPr>
              <w:ind w:left="342" w:right="-18" w:hanging="90"/>
              <w:rPr>
                <w:rFonts w:asciiTheme="minorHAnsi" w:hAnsiTheme="minorHAnsi" w:cstheme="minorHAnsi"/>
                <w:sz w:val="18"/>
                <w:szCs w:val="18"/>
              </w:rPr>
            </w:pPr>
            <w:r w:rsidRPr="00BB38CC">
              <w:rPr>
                <w:rFonts w:asciiTheme="minorHAnsi" w:hAnsiTheme="minorHAnsi" w:cstheme="minorHAnsi"/>
                <w:sz w:val="18"/>
                <w:szCs w:val="18"/>
              </w:rPr>
              <w:t>-Written and verbal communication skills</w:t>
            </w:r>
          </w:p>
          <w:p w14:paraId="1306BE75" w14:textId="77777777" w:rsidR="0065767E" w:rsidRPr="00BB38CC" w:rsidRDefault="0065767E" w:rsidP="00676D1B">
            <w:pPr>
              <w:ind w:left="342" w:right="-18" w:hanging="90"/>
              <w:rPr>
                <w:rFonts w:asciiTheme="minorHAnsi" w:hAnsiTheme="minorHAnsi" w:cstheme="minorHAnsi"/>
                <w:sz w:val="18"/>
                <w:szCs w:val="18"/>
              </w:rPr>
            </w:pPr>
            <w:r w:rsidRPr="00BB38CC">
              <w:rPr>
                <w:rFonts w:asciiTheme="minorHAnsi" w:hAnsiTheme="minorHAnsi" w:cstheme="minorHAnsi"/>
                <w:sz w:val="18"/>
                <w:szCs w:val="18"/>
              </w:rPr>
              <w:t>-Capacity of manage high stress situations</w:t>
            </w:r>
          </w:p>
          <w:p w14:paraId="04C53CE4" w14:textId="77777777" w:rsidR="0065767E" w:rsidRPr="00BB38CC" w:rsidRDefault="0065767E" w:rsidP="00676D1B">
            <w:pPr>
              <w:ind w:left="342" w:right="-18" w:hanging="90"/>
              <w:rPr>
                <w:rFonts w:asciiTheme="minorHAnsi" w:hAnsiTheme="minorHAnsi" w:cstheme="minorHAnsi"/>
                <w:sz w:val="18"/>
                <w:szCs w:val="18"/>
              </w:rPr>
            </w:pPr>
            <w:r w:rsidRPr="00BB38CC">
              <w:rPr>
                <w:rFonts w:asciiTheme="minorHAnsi" w:hAnsiTheme="minorHAnsi" w:cstheme="minorHAnsi"/>
                <w:sz w:val="18"/>
                <w:szCs w:val="18"/>
              </w:rPr>
              <w:t>-Ability to multi-task and manage various project elements simultaneously</w:t>
            </w:r>
          </w:p>
          <w:p w14:paraId="1DBDABA8" w14:textId="77777777" w:rsidR="0065767E" w:rsidRPr="00BB38CC" w:rsidRDefault="0065767E" w:rsidP="00676D1B">
            <w:pPr>
              <w:ind w:left="342" w:right="-18" w:hanging="90"/>
              <w:rPr>
                <w:rFonts w:asciiTheme="minorHAnsi" w:hAnsiTheme="minorHAnsi" w:cstheme="minorHAnsi"/>
                <w:sz w:val="18"/>
                <w:szCs w:val="18"/>
              </w:rPr>
            </w:pPr>
            <w:r w:rsidRPr="00BB38CC">
              <w:rPr>
                <w:rFonts w:asciiTheme="minorHAnsi" w:hAnsiTheme="minorHAnsi" w:cstheme="minorHAnsi"/>
                <w:sz w:val="18"/>
                <w:szCs w:val="18"/>
              </w:rPr>
              <w:t xml:space="preserve">-Leadership skills </w:t>
            </w:r>
          </w:p>
          <w:p w14:paraId="106F01AF" w14:textId="77777777" w:rsidR="0065767E" w:rsidRPr="00BB38CC" w:rsidRDefault="0065767E" w:rsidP="00676D1B">
            <w:pPr>
              <w:ind w:left="342" w:right="-18" w:hanging="90"/>
              <w:rPr>
                <w:rFonts w:asciiTheme="minorHAnsi" w:hAnsiTheme="minorHAnsi" w:cstheme="minorHAnsi"/>
                <w:sz w:val="18"/>
                <w:szCs w:val="18"/>
              </w:rPr>
            </w:pPr>
            <w:r w:rsidRPr="00BB38CC">
              <w:rPr>
                <w:rFonts w:asciiTheme="minorHAnsi" w:hAnsiTheme="minorHAnsi" w:cstheme="minorHAnsi"/>
                <w:sz w:val="18"/>
                <w:szCs w:val="18"/>
              </w:rPr>
              <w:t>-Big-picture thinking and vision</w:t>
            </w:r>
          </w:p>
          <w:p w14:paraId="0DA04C27" w14:textId="77777777" w:rsidR="0065767E" w:rsidRPr="00BB38CC" w:rsidRDefault="0065767E" w:rsidP="00676D1B">
            <w:pPr>
              <w:ind w:left="342" w:right="-18" w:hanging="90"/>
              <w:rPr>
                <w:rFonts w:asciiTheme="minorHAnsi" w:hAnsiTheme="minorHAnsi" w:cstheme="minorHAnsi"/>
                <w:sz w:val="18"/>
                <w:szCs w:val="18"/>
              </w:rPr>
            </w:pPr>
            <w:r w:rsidRPr="00BB38CC">
              <w:rPr>
                <w:rFonts w:asciiTheme="minorHAnsi" w:hAnsiTheme="minorHAnsi" w:cstheme="minorHAnsi"/>
                <w:sz w:val="18"/>
                <w:szCs w:val="18"/>
              </w:rPr>
              <w:t>-Attention to detail</w:t>
            </w:r>
          </w:p>
          <w:p w14:paraId="599622C6" w14:textId="77777777" w:rsidR="0065767E" w:rsidRPr="00BB38CC" w:rsidRDefault="0065767E" w:rsidP="00676D1B">
            <w:pPr>
              <w:ind w:left="342" w:right="-18" w:hanging="90"/>
              <w:rPr>
                <w:rFonts w:asciiTheme="minorHAnsi" w:hAnsiTheme="minorHAnsi" w:cstheme="minorHAnsi"/>
                <w:sz w:val="18"/>
                <w:szCs w:val="18"/>
              </w:rPr>
            </w:pPr>
            <w:r w:rsidRPr="00BB38CC">
              <w:rPr>
                <w:rFonts w:asciiTheme="minorHAnsi" w:hAnsiTheme="minorHAnsi" w:cstheme="minorHAnsi"/>
                <w:sz w:val="18"/>
                <w:szCs w:val="18"/>
              </w:rPr>
              <w:t>-Conflict resolution skills</w:t>
            </w:r>
          </w:p>
          <w:p w14:paraId="6FC0DF04" w14:textId="77777777" w:rsidR="0065767E" w:rsidRPr="00BB38CC" w:rsidRDefault="0065767E" w:rsidP="00676D1B">
            <w:pPr>
              <w:ind w:left="342" w:right="-18" w:hanging="90"/>
              <w:rPr>
                <w:rFonts w:asciiTheme="minorHAnsi" w:hAnsiTheme="minorHAnsi" w:cstheme="minorHAnsi"/>
                <w:sz w:val="18"/>
                <w:szCs w:val="18"/>
              </w:rPr>
            </w:pPr>
            <w:r w:rsidRPr="00BB38CC">
              <w:rPr>
                <w:rFonts w:asciiTheme="minorHAnsi" w:hAnsiTheme="minorHAnsi" w:cstheme="minorHAnsi"/>
                <w:sz w:val="18"/>
                <w:szCs w:val="18"/>
              </w:rPr>
              <w:t>- Certification in project management is a plus.</w:t>
            </w:r>
          </w:p>
        </w:tc>
        <w:tc>
          <w:tcPr>
            <w:tcW w:w="4050" w:type="dxa"/>
          </w:tcPr>
          <w:p w14:paraId="55389B88" w14:textId="77777777" w:rsidR="0065767E" w:rsidRPr="00BB38CC" w:rsidRDefault="0065767E" w:rsidP="00CD0709">
            <w:pPr>
              <w:pStyle w:val="ListParagraph"/>
              <w:numPr>
                <w:ilvl w:val="0"/>
                <w:numId w:val="39"/>
              </w:numPr>
              <w:ind w:left="162" w:hanging="162"/>
              <w:contextualSpacing w:val="0"/>
              <w:jc w:val="both"/>
              <w:rPr>
                <w:rFonts w:asciiTheme="minorHAnsi" w:hAnsiTheme="minorHAnsi" w:cstheme="minorHAnsi"/>
                <w:sz w:val="18"/>
                <w:szCs w:val="18"/>
              </w:rPr>
            </w:pPr>
            <w:r w:rsidRPr="00BB38CC">
              <w:rPr>
                <w:rFonts w:asciiTheme="minorHAnsi" w:hAnsiTheme="minorHAnsi" w:cstheme="minorHAnsi"/>
                <w:sz w:val="18"/>
                <w:szCs w:val="18"/>
              </w:rPr>
              <w:t>Leading project planning sessions</w:t>
            </w:r>
          </w:p>
          <w:p w14:paraId="77B38CA4" w14:textId="77777777" w:rsidR="0065767E" w:rsidRPr="00BB38CC" w:rsidRDefault="0065767E" w:rsidP="00CD0709">
            <w:pPr>
              <w:pStyle w:val="ListParagraph"/>
              <w:numPr>
                <w:ilvl w:val="0"/>
                <w:numId w:val="39"/>
              </w:numPr>
              <w:ind w:left="162" w:hanging="180"/>
              <w:contextualSpacing w:val="0"/>
              <w:jc w:val="both"/>
              <w:rPr>
                <w:rFonts w:asciiTheme="minorHAnsi" w:hAnsiTheme="minorHAnsi" w:cstheme="minorHAnsi"/>
                <w:sz w:val="18"/>
                <w:szCs w:val="18"/>
              </w:rPr>
            </w:pPr>
            <w:r w:rsidRPr="00BB38CC">
              <w:rPr>
                <w:rFonts w:asciiTheme="minorHAnsi" w:hAnsiTheme="minorHAnsi" w:cstheme="minorHAnsi"/>
                <w:sz w:val="18"/>
                <w:szCs w:val="18"/>
              </w:rPr>
              <w:t>Coordinating staff and internal resources</w:t>
            </w:r>
          </w:p>
          <w:p w14:paraId="3E27606C" w14:textId="77777777" w:rsidR="0065767E" w:rsidRPr="00BB38CC" w:rsidRDefault="0065767E" w:rsidP="00CD0709">
            <w:pPr>
              <w:pStyle w:val="ListParagraph"/>
              <w:numPr>
                <w:ilvl w:val="0"/>
                <w:numId w:val="39"/>
              </w:numPr>
              <w:ind w:left="162" w:hanging="180"/>
              <w:contextualSpacing w:val="0"/>
              <w:jc w:val="both"/>
              <w:rPr>
                <w:rFonts w:asciiTheme="minorHAnsi" w:hAnsiTheme="minorHAnsi" w:cstheme="minorHAnsi"/>
                <w:sz w:val="18"/>
                <w:szCs w:val="18"/>
              </w:rPr>
            </w:pPr>
            <w:r w:rsidRPr="00BB38CC">
              <w:rPr>
                <w:rFonts w:asciiTheme="minorHAnsi" w:hAnsiTheme="minorHAnsi" w:cstheme="minorHAnsi"/>
                <w:sz w:val="18"/>
                <w:szCs w:val="18"/>
              </w:rPr>
              <w:t>Managing project progress and adapt work as required</w:t>
            </w:r>
          </w:p>
          <w:p w14:paraId="07AAD7FE" w14:textId="77777777" w:rsidR="0065767E" w:rsidRPr="00BB38CC" w:rsidRDefault="0065767E" w:rsidP="00CD0709">
            <w:pPr>
              <w:pStyle w:val="ListParagraph"/>
              <w:numPr>
                <w:ilvl w:val="0"/>
                <w:numId w:val="39"/>
              </w:numPr>
              <w:ind w:left="162" w:hanging="180"/>
              <w:contextualSpacing w:val="0"/>
              <w:jc w:val="both"/>
              <w:rPr>
                <w:rFonts w:asciiTheme="minorHAnsi" w:hAnsiTheme="minorHAnsi" w:cstheme="minorHAnsi"/>
                <w:sz w:val="18"/>
                <w:szCs w:val="18"/>
              </w:rPr>
            </w:pPr>
            <w:r w:rsidRPr="00BB38CC">
              <w:rPr>
                <w:rFonts w:asciiTheme="minorHAnsi" w:hAnsiTheme="minorHAnsi" w:cstheme="minorHAnsi"/>
                <w:sz w:val="18"/>
                <w:szCs w:val="18"/>
              </w:rPr>
              <w:t>Ensuring projects meet deadlines</w:t>
            </w:r>
          </w:p>
          <w:p w14:paraId="402CED10" w14:textId="77777777" w:rsidR="0065767E" w:rsidRPr="00BB38CC" w:rsidRDefault="0065767E" w:rsidP="00CD0709">
            <w:pPr>
              <w:pStyle w:val="ListParagraph"/>
              <w:numPr>
                <w:ilvl w:val="0"/>
                <w:numId w:val="39"/>
              </w:numPr>
              <w:ind w:left="162" w:hanging="180"/>
              <w:contextualSpacing w:val="0"/>
              <w:jc w:val="both"/>
              <w:rPr>
                <w:rFonts w:asciiTheme="minorHAnsi" w:hAnsiTheme="minorHAnsi" w:cstheme="minorHAnsi"/>
                <w:sz w:val="18"/>
                <w:szCs w:val="18"/>
              </w:rPr>
            </w:pPr>
            <w:r w:rsidRPr="00BB38CC">
              <w:rPr>
                <w:rFonts w:asciiTheme="minorHAnsi" w:hAnsiTheme="minorHAnsi" w:cstheme="minorHAnsi"/>
                <w:sz w:val="18"/>
                <w:szCs w:val="18"/>
              </w:rPr>
              <w:t>Managing relationships with PLI and stakeholders</w:t>
            </w:r>
          </w:p>
          <w:p w14:paraId="168F44B9" w14:textId="77777777" w:rsidR="0065767E" w:rsidRPr="00BB38CC" w:rsidRDefault="0065767E" w:rsidP="00CD0709">
            <w:pPr>
              <w:pStyle w:val="ListParagraph"/>
              <w:numPr>
                <w:ilvl w:val="0"/>
                <w:numId w:val="39"/>
              </w:numPr>
              <w:ind w:left="162" w:hanging="180"/>
              <w:contextualSpacing w:val="0"/>
              <w:jc w:val="both"/>
              <w:rPr>
                <w:rFonts w:asciiTheme="minorHAnsi" w:hAnsiTheme="minorHAnsi" w:cstheme="minorHAnsi"/>
                <w:sz w:val="18"/>
                <w:szCs w:val="18"/>
              </w:rPr>
            </w:pPr>
            <w:r w:rsidRPr="00BB38CC">
              <w:rPr>
                <w:rFonts w:asciiTheme="minorHAnsi" w:hAnsiTheme="minorHAnsi" w:cstheme="minorHAnsi"/>
                <w:sz w:val="18"/>
                <w:szCs w:val="18"/>
              </w:rPr>
              <w:t>Designing and signing of on contracts</w:t>
            </w:r>
          </w:p>
          <w:p w14:paraId="114C32BE" w14:textId="77777777" w:rsidR="0065767E" w:rsidRPr="00BB38CC" w:rsidRDefault="0065767E" w:rsidP="00CD0709">
            <w:pPr>
              <w:pStyle w:val="ListParagraph"/>
              <w:numPr>
                <w:ilvl w:val="0"/>
                <w:numId w:val="39"/>
              </w:numPr>
              <w:ind w:left="162" w:hanging="180"/>
              <w:contextualSpacing w:val="0"/>
              <w:jc w:val="both"/>
              <w:rPr>
                <w:rFonts w:asciiTheme="minorHAnsi" w:hAnsiTheme="minorHAnsi" w:cstheme="minorHAnsi"/>
                <w:sz w:val="18"/>
                <w:szCs w:val="18"/>
              </w:rPr>
            </w:pPr>
            <w:r w:rsidRPr="00BB38CC">
              <w:rPr>
                <w:rFonts w:asciiTheme="minorHAnsi" w:hAnsiTheme="minorHAnsi" w:cstheme="minorHAnsi"/>
                <w:sz w:val="18"/>
                <w:szCs w:val="18"/>
              </w:rPr>
              <w:t>Overseeing all incoming and outgoing project documentation</w:t>
            </w:r>
          </w:p>
          <w:p w14:paraId="33436C14" w14:textId="77777777" w:rsidR="0065767E" w:rsidRPr="00BB38CC" w:rsidRDefault="0065767E" w:rsidP="00CD0709">
            <w:pPr>
              <w:pStyle w:val="ListParagraph"/>
              <w:numPr>
                <w:ilvl w:val="0"/>
                <w:numId w:val="39"/>
              </w:numPr>
              <w:ind w:left="162" w:hanging="180"/>
              <w:contextualSpacing w:val="0"/>
              <w:jc w:val="both"/>
              <w:rPr>
                <w:rFonts w:asciiTheme="minorHAnsi" w:hAnsiTheme="minorHAnsi" w:cstheme="minorHAnsi"/>
                <w:sz w:val="18"/>
                <w:szCs w:val="18"/>
              </w:rPr>
            </w:pPr>
            <w:r w:rsidRPr="00BB38CC">
              <w:rPr>
                <w:rFonts w:asciiTheme="minorHAnsi" w:hAnsiTheme="minorHAnsi" w:cstheme="minorHAnsi"/>
                <w:sz w:val="18"/>
                <w:szCs w:val="18"/>
              </w:rPr>
              <w:t>Participating in tender process i.e. design, submission and review.</w:t>
            </w:r>
          </w:p>
          <w:p w14:paraId="3C9618ED" w14:textId="77777777" w:rsidR="0065767E" w:rsidRPr="00BB38CC" w:rsidRDefault="0065767E" w:rsidP="00CD0709">
            <w:pPr>
              <w:pStyle w:val="ListParagraph"/>
              <w:numPr>
                <w:ilvl w:val="0"/>
                <w:numId w:val="39"/>
              </w:numPr>
              <w:ind w:left="162" w:hanging="180"/>
              <w:contextualSpacing w:val="0"/>
              <w:jc w:val="both"/>
              <w:rPr>
                <w:rFonts w:asciiTheme="minorHAnsi" w:hAnsiTheme="minorHAnsi" w:cstheme="minorHAnsi"/>
                <w:sz w:val="18"/>
                <w:szCs w:val="18"/>
              </w:rPr>
            </w:pPr>
            <w:r w:rsidRPr="00BB38CC">
              <w:rPr>
                <w:rFonts w:asciiTheme="minorHAnsi" w:hAnsiTheme="minorHAnsi" w:cstheme="minorHAnsi"/>
                <w:sz w:val="18"/>
                <w:szCs w:val="18"/>
              </w:rPr>
              <w:t>Designing risk mitigation plan</w:t>
            </w:r>
          </w:p>
          <w:p w14:paraId="654717E2" w14:textId="77777777" w:rsidR="0065767E" w:rsidRPr="00BB38CC" w:rsidRDefault="0065767E" w:rsidP="00CD0709">
            <w:pPr>
              <w:pStyle w:val="ListParagraph"/>
              <w:numPr>
                <w:ilvl w:val="0"/>
                <w:numId w:val="39"/>
              </w:numPr>
              <w:ind w:left="162" w:hanging="180"/>
              <w:contextualSpacing w:val="0"/>
              <w:jc w:val="both"/>
              <w:rPr>
                <w:rFonts w:asciiTheme="minorHAnsi" w:hAnsiTheme="minorHAnsi" w:cstheme="minorHAnsi"/>
                <w:sz w:val="18"/>
                <w:szCs w:val="18"/>
              </w:rPr>
            </w:pPr>
            <w:r w:rsidRPr="00BB38CC">
              <w:rPr>
                <w:rFonts w:asciiTheme="minorHAnsi" w:hAnsiTheme="minorHAnsi" w:cstheme="minorHAnsi"/>
                <w:sz w:val="18"/>
                <w:szCs w:val="18"/>
              </w:rPr>
              <w:t>Conducting project review and creating detailed reports for executive staff.</w:t>
            </w:r>
          </w:p>
          <w:p w14:paraId="736C267E" w14:textId="77777777" w:rsidR="0065767E" w:rsidRPr="00BB38CC" w:rsidRDefault="0065767E" w:rsidP="00CD0709">
            <w:pPr>
              <w:pStyle w:val="ListParagraph"/>
              <w:numPr>
                <w:ilvl w:val="0"/>
                <w:numId w:val="39"/>
              </w:numPr>
              <w:ind w:left="162" w:hanging="180"/>
              <w:contextualSpacing w:val="0"/>
              <w:jc w:val="both"/>
              <w:rPr>
                <w:rFonts w:asciiTheme="minorHAnsi" w:hAnsiTheme="minorHAnsi" w:cstheme="minorHAnsi"/>
                <w:sz w:val="18"/>
                <w:szCs w:val="18"/>
              </w:rPr>
            </w:pPr>
            <w:r w:rsidRPr="00BB38CC">
              <w:rPr>
                <w:rFonts w:asciiTheme="minorHAnsi" w:hAnsiTheme="minorHAnsi" w:cstheme="minorHAnsi"/>
                <w:sz w:val="18"/>
                <w:szCs w:val="18"/>
              </w:rPr>
              <w:t>Optimizing and improving processes and the overall approach where necessary, Managing large and diverse teams.</w:t>
            </w:r>
          </w:p>
        </w:tc>
      </w:tr>
      <w:tr w:rsidR="0065767E" w:rsidRPr="007D45E5" w14:paraId="01EB2E16" w14:textId="77777777" w:rsidTr="0065767E">
        <w:trPr>
          <w:trHeight w:val="3856"/>
        </w:trPr>
        <w:tc>
          <w:tcPr>
            <w:tcW w:w="517" w:type="dxa"/>
          </w:tcPr>
          <w:p w14:paraId="4F3A799F" w14:textId="726A004E" w:rsidR="0065767E" w:rsidRPr="00BB38CC" w:rsidRDefault="00615733" w:rsidP="00676D1B">
            <w:pPr>
              <w:tabs>
                <w:tab w:val="left" w:pos="1137"/>
              </w:tabs>
              <w:spacing w:before="158"/>
              <w:ind w:right="-18"/>
              <w:rPr>
                <w:rFonts w:asciiTheme="minorHAnsi" w:hAnsiTheme="minorHAnsi" w:cstheme="minorHAnsi"/>
                <w:b/>
                <w:color w:val="2B2B2B"/>
                <w:sz w:val="20"/>
                <w:szCs w:val="20"/>
              </w:rPr>
            </w:pPr>
            <w:r w:rsidRPr="00BB38CC">
              <w:rPr>
                <w:rFonts w:asciiTheme="minorHAnsi" w:hAnsiTheme="minorHAnsi" w:cstheme="minorHAnsi"/>
                <w:b/>
                <w:color w:val="2B2B2B"/>
                <w:sz w:val="20"/>
                <w:szCs w:val="20"/>
              </w:rPr>
              <w:t>iv</w:t>
            </w:r>
          </w:p>
        </w:tc>
        <w:tc>
          <w:tcPr>
            <w:tcW w:w="2160" w:type="dxa"/>
          </w:tcPr>
          <w:p w14:paraId="0D601F22" w14:textId="77777777" w:rsidR="0065767E" w:rsidRPr="00BB38CC" w:rsidRDefault="0065767E" w:rsidP="00676D1B">
            <w:pPr>
              <w:pStyle w:val="TableParagraph"/>
              <w:spacing w:before="20" w:line="273" w:lineRule="auto"/>
              <w:jc w:val="both"/>
              <w:rPr>
                <w:rFonts w:asciiTheme="minorHAnsi" w:hAnsiTheme="minorHAnsi" w:cstheme="minorHAnsi"/>
                <w:b/>
                <w:color w:val="0E0E0E"/>
                <w:sz w:val="24"/>
                <w:szCs w:val="24"/>
              </w:rPr>
            </w:pPr>
            <w:r w:rsidRPr="00BB38CC">
              <w:rPr>
                <w:rFonts w:asciiTheme="minorHAnsi" w:hAnsiTheme="minorHAnsi" w:cstheme="minorHAnsi"/>
                <w:b/>
                <w:color w:val="0E0E0E"/>
                <w:sz w:val="24"/>
                <w:szCs w:val="24"/>
              </w:rPr>
              <w:t>Business Analyst</w:t>
            </w:r>
          </w:p>
          <w:p w14:paraId="1158A4A1" w14:textId="4E2D45D9" w:rsidR="0065767E" w:rsidRPr="00BB38CC" w:rsidRDefault="00615733" w:rsidP="00676D1B">
            <w:pPr>
              <w:pStyle w:val="TableParagraph"/>
              <w:spacing w:before="20" w:line="273" w:lineRule="auto"/>
              <w:jc w:val="both"/>
              <w:rPr>
                <w:rFonts w:asciiTheme="minorHAnsi" w:hAnsiTheme="minorHAnsi" w:cstheme="minorHAnsi"/>
                <w:b/>
                <w:color w:val="0E0E0E"/>
                <w:sz w:val="24"/>
                <w:szCs w:val="24"/>
              </w:rPr>
            </w:pPr>
            <w:r w:rsidRPr="00BB38CC">
              <w:rPr>
                <w:sz w:val="18"/>
                <w:szCs w:val="18"/>
              </w:rPr>
              <w:t>He will be responsible for planning, overseeing, and leading business analysis activities from start to completion of the project</w:t>
            </w:r>
          </w:p>
        </w:tc>
        <w:tc>
          <w:tcPr>
            <w:tcW w:w="3240" w:type="dxa"/>
          </w:tcPr>
          <w:p w14:paraId="291CE1A1" w14:textId="3170CCAF" w:rsidR="008825B3" w:rsidRPr="008825B3" w:rsidRDefault="008825B3" w:rsidP="008825B3">
            <w:pPr>
              <w:rPr>
                <w:rFonts w:asciiTheme="minorHAnsi" w:hAnsiTheme="minorHAnsi" w:cstheme="minorHAnsi"/>
                <w:sz w:val="18"/>
                <w:szCs w:val="18"/>
              </w:rPr>
            </w:pPr>
            <w:r w:rsidRPr="008825B3">
              <w:rPr>
                <w:rFonts w:asciiTheme="minorHAnsi" w:hAnsiTheme="minorHAnsi" w:cstheme="minorHAnsi"/>
                <w:sz w:val="18"/>
                <w:szCs w:val="18"/>
              </w:rPr>
              <w:t>Bachelor’s (16-Years Education) or Master’s in Business Administration, Computer Science, Information Technology,</w:t>
            </w:r>
            <w:r w:rsidRPr="00BB38CC">
              <w:rPr>
                <w:rFonts w:asciiTheme="minorHAnsi" w:hAnsiTheme="minorHAnsi" w:cstheme="minorHAnsi"/>
                <w:sz w:val="18"/>
                <w:szCs w:val="18"/>
              </w:rPr>
              <w:t xml:space="preserve"> Engineering</w:t>
            </w:r>
            <w:r w:rsidRPr="008825B3">
              <w:rPr>
                <w:rFonts w:asciiTheme="minorHAnsi" w:hAnsiTheme="minorHAnsi" w:cstheme="minorHAnsi"/>
                <w:sz w:val="18"/>
                <w:szCs w:val="18"/>
              </w:rPr>
              <w:t xml:space="preserve"> or related field from an HEC recognized university.</w:t>
            </w:r>
          </w:p>
          <w:p w14:paraId="5408AE1C" w14:textId="77777777" w:rsidR="008825B3" w:rsidRPr="00BB38CC" w:rsidRDefault="008825B3" w:rsidP="008825B3">
            <w:pPr>
              <w:rPr>
                <w:rFonts w:asciiTheme="minorHAnsi" w:hAnsiTheme="minorHAnsi" w:cstheme="minorHAnsi"/>
                <w:sz w:val="18"/>
                <w:szCs w:val="18"/>
              </w:rPr>
            </w:pPr>
            <w:r w:rsidRPr="008825B3">
              <w:rPr>
                <w:rFonts w:asciiTheme="minorHAnsi" w:hAnsiTheme="minorHAnsi" w:cstheme="minorHAnsi"/>
                <w:sz w:val="18"/>
                <w:szCs w:val="18"/>
              </w:rPr>
              <w:t>Five or more years of experience in business analysis or a related field.</w:t>
            </w:r>
          </w:p>
          <w:p w14:paraId="74A76271" w14:textId="77777777" w:rsidR="008825B3" w:rsidRPr="00BB38CC" w:rsidRDefault="008825B3" w:rsidP="00CD0709">
            <w:pPr>
              <w:pStyle w:val="ListParagraph"/>
              <w:numPr>
                <w:ilvl w:val="0"/>
                <w:numId w:val="39"/>
              </w:numPr>
              <w:ind w:left="162" w:hanging="180"/>
              <w:contextualSpacing w:val="0"/>
              <w:jc w:val="both"/>
              <w:rPr>
                <w:rFonts w:asciiTheme="minorHAnsi" w:hAnsiTheme="minorHAnsi" w:cstheme="minorHAnsi"/>
                <w:sz w:val="18"/>
                <w:szCs w:val="18"/>
              </w:rPr>
            </w:pPr>
            <w:r w:rsidRPr="00BB38CC">
              <w:rPr>
                <w:rFonts w:asciiTheme="minorHAnsi" w:hAnsiTheme="minorHAnsi" w:cstheme="minorHAnsi"/>
                <w:sz w:val="18"/>
                <w:szCs w:val="18"/>
              </w:rPr>
              <w:t>Excellent written and verbal communication skills.</w:t>
            </w:r>
          </w:p>
          <w:p w14:paraId="5478709A" w14:textId="77777777" w:rsidR="008825B3" w:rsidRPr="00BB38CC" w:rsidRDefault="008825B3" w:rsidP="00CD0709">
            <w:pPr>
              <w:pStyle w:val="ListParagraph"/>
              <w:numPr>
                <w:ilvl w:val="0"/>
                <w:numId w:val="39"/>
              </w:numPr>
              <w:ind w:left="162" w:hanging="180"/>
              <w:contextualSpacing w:val="0"/>
              <w:jc w:val="both"/>
              <w:rPr>
                <w:rFonts w:asciiTheme="minorHAnsi" w:hAnsiTheme="minorHAnsi" w:cstheme="minorHAnsi"/>
                <w:sz w:val="18"/>
                <w:szCs w:val="18"/>
              </w:rPr>
            </w:pPr>
            <w:r w:rsidRPr="00BB38CC">
              <w:rPr>
                <w:rFonts w:asciiTheme="minorHAnsi" w:hAnsiTheme="minorHAnsi" w:cstheme="minorHAnsi"/>
                <w:sz w:val="18"/>
                <w:szCs w:val="18"/>
              </w:rPr>
              <w:t>Strong analytical and problem-solving abilities.</w:t>
            </w:r>
          </w:p>
          <w:p w14:paraId="2B849EFC" w14:textId="77777777" w:rsidR="008825B3" w:rsidRPr="00BB38CC" w:rsidRDefault="008825B3" w:rsidP="00CD0709">
            <w:pPr>
              <w:pStyle w:val="ListParagraph"/>
              <w:numPr>
                <w:ilvl w:val="0"/>
                <w:numId w:val="39"/>
              </w:numPr>
              <w:ind w:left="162" w:hanging="180"/>
              <w:contextualSpacing w:val="0"/>
              <w:jc w:val="both"/>
              <w:rPr>
                <w:rFonts w:asciiTheme="minorHAnsi" w:hAnsiTheme="minorHAnsi" w:cstheme="minorHAnsi"/>
                <w:sz w:val="18"/>
                <w:szCs w:val="18"/>
              </w:rPr>
            </w:pPr>
            <w:r w:rsidRPr="00BB38CC">
              <w:rPr>
                <w:rFonts w:asciiTheme="minorHAnsi" w:hAnsiTheme="minorHAnsi" w:cstheme="minorHAnsi"/>
                <w:sz w:val="18"/>
                <w:szCs w:val="18"/>
              </w:rPr>
              <w:t>Capacity to manage high-stress situations.</w:t>
            </w:r>
          </w:p>
          <w:p w14:paraId="19D3F7A0" w14:textId="77777777" w:rsidR="008825B3" w:rsidRPr="00BB38CC" w:rsidRDefault="008825B3" w:rsidP="00CD0709">
            <w:pPr>
              <w:pStyle w:val="ListParagraph"/>
              <w:numPr>
                <w:ilvl w:val="0"/>
                <w:numId w:val="39"/>
              </w:numPr>
              <w:ind w:left="162" w:hanging="180"/>
              <w:contextualSpacing w:val="0"/>
              <w:jc w:val="both"/>
              <w:rPr>
                <w:rFonts w:asciiTheme="minorHAnsi" w:hAnsiTheme="minorHAnsi" w:cstheme="minorHAnsi"/>
                <w:sz w:val="18"/>
                <w:szCs w:val="18"/>
              </w:rPr>
            </w:pPr>
            <w:r w:rsidRPr="00BB38CC">
              <w:rPr>
                <w:rFonts w:asciiTheme="minorHAnsi" w:hAnsiTheme="minorHAnsi" w:cstheme="minorHAnsi"/>
                <w:sz w:val="18"/>
                <w:szCs w:val="18"/>
              </w:rPr>
              <w:t>Ability to multi-task and manage various project elements simultaneously.</w:t>
            </w:r>
          </w:p>
          <w:p w14:paraId="73CF72F0" w14:textId="77777777" w:rsidR="008825B3" w:rsidRPr="00BB38CC" w:rsidRDefault="008825B3" w:rsidP="00CD0709">
            <w:pPr>
              <w:pStyle w:val="ListParagraph"/>
              <w:numPr>
                <w:ilvl w:val="0"/>
                <w:numId w:val="39"/>
              </w:numPr>
              <w:ind w:left="162" w:hanging="180"/>
              <w:contextualSpacing w:val="0"/>
              <w:jc w:val="both"/>
              <w:rPr>
                <w:rFonts w:asciiTheme="minorHAnsi" w:hAnsiTheme="minorHAnsi" w:cstheme="minorHAnsi"/>
                <w:sz w:val="18"/>
                <w:szCs w:val="18"/>
              </w:rPr>
            </w:pPr>
            <w:r w:rsidRPr="00BB38CC">
              <w:rPr>
                <w:rFonts w:asciiTheme="minorHAnsi" w:hAnsiTheme="minorHAnsi" w:cstheme="minorHAnsi"/>
                <w:sz w:val="18"/>
                <w:szCs w:val="18"/>
              </w:rPr>
              <w:t>Strong understanding of business processes and methodologies.</w:t>
            </w:r>
          </w:p>
          <w:p w14:paraId="78795BC4" w14:textId="77777777" w:rsidR="008825B3" w:rsidRPr="00BB38CC" w:rsidRDefault="008825B3" w:rsidP="00CD0709">
            <w:pPr>
              <w:pStyle w:val="ListParagraph"/>
              <w:numPr>
                <w:ilvl w:val="0"/>
                <w:numId w:val="39"/>
              </w:numPr>
              <w:ind w:left="162" w:hanging="180"/>
              <w:contextualSpacing w:val="0"/>
              <w:jc w:val="both"/>
              <w:rPr>
                <w:rFonts w:asciiTheme="minorHAnsi" w:hAnsiTheme="minorHAnsi" w:cstheme="minorHAnsi"/>
                <w:sz w:val="18"/>
                <w:szCs w:val="18"/>
              </w:rPr>
            </w:pPr>
            <w:r w:rsidRPr="00BB38CC">
              <w:rPr>
                <w:rFonts w:asciiTheme="minorHAnsi" w:hAnsiTheme="minorHAnsi" w:cstheme="minorHAnsi"/>
                <w:sz w:val="18"/>
                <w:szCs w:val="18"/>
              </w:rPr>
              <w:lastRenderedPageBreak/>
              <w:t>Attention to detail.</w:t>
            </w:r>
          </w:p>
          <w:p w14:paraId="62C274B3" w14:textId="77777777" w:rsidR="008825B3" w:rsidRPr="00BB38CC" w:rsidRDefault="008825B3" w:rsidP="00CD0709">
            <w:pPr>
              <w:pStyle w:val="ListParagraph"/>
              <w:numPr>
                <w:ilvl w:val="0"/>
                <w:numId w:val="39"/>
              </w:numPr>
              <w:ind w:left="162" w:hanging="180"/>
              <w:contextualSpacing w:val="0"/>
              <w:jc w:val="both"/>
              <w:rPr>
                <w:rFonts w:asciiTheme="minorHAnsi" w:hAnsiTheme="minorHAnsi" w:cstheme="minorHAnsi"/>
                <w:sz w:val="18"/>
                <w:szCs w:val="18"/>
              </w:rPr>
            </w:pPr>
            <w:r w:rsidRPr="00BB38CC">
              <w:rPr>
                <w:rFonts w:asciiTheme="minorHAnsi" w:hAnsiTheme="minorHAnsi" w:cstheme="minorHAnsi"/>
                <w:sz w:val="18"/>
                <w:szCs w:val="18"/>
              </w:rPr>
              <w:t>Proficiency in business analysis tools and software.</w:t>
            </w:r>
          </w:p>
          <w:p w14:paraId="5903D2AA" w14:textId="77777777" w:rsidR="008825B3" w:rsidRPr="00BB38CC" w:rsidRDefault="008825B3" w:rsidP="00CD0709">
            <w:pPr>
              <w:pStyle w:val="ListParagraph"/>
              <w:numPr>
                <w:ilvl w:val="0"/>
                <w:numId w:val="39"/>
              </w:numPr>
              <w:ind w:left="162" w:hanging="180"/>
              <w:contextualSpacing w:val="0"/>
              <w:jc w:val="both"/>
              <w:rPr>
                <w:rFonts w:asciiTheme="minorHAnsi" w:hAnsiTheme="minorHAnsi" w:cstheme="minorHAnsi"/>
                <w:sz w:val="18"/>
                <w:szCs w:val="18"/>
              </w:rPr>
            </w:pPr>
            <w:r w:rsidRPr="00BB38CC">
              <w:rPr>
                <w:rFonts w:asciiTheme="minorHAnsi" w:hAnsiTheme="minorHAnsi" w:cstheme="minorHAnsi"/>
                <w:sz w:val="18"/>
                <w:szCs w:val="18"/>
              </w:rPr>
              <w:t>Leadership and team collaboration skills.</w:t>
            </w:r>
          </w:p>
          <w:p w14:paraId="02B5A338" w14:textId="77777777" w:rsidR="008825B3" w:rsidRPr="00BB38CC" w:rsidRDefault="008825B3" w:rsidP="00CD0709">
            <w:pPr>
              <w:pStyle w:val="ListParagraph"/>
              <w:numPr>
                <w:ilvl w:val="0"/>
                <w:numId w:val="39"/>
              </w:numPr>
              <w:ind w:left="162" w:hanging="180"/>
              <w:contextualSpacing w:val="0"/>
              <w:jc w:val="both"/>
              <w:rPr>
                <w:rFonts w:asciiTheme="minorHAnsi" w:hAnsiTheme="minorHAnsi" w:cstheme="minorHAnsi"/>
                <w:sz w:val="18"/>
                <w:szCs w:val="18"/>
              </w:rPr>
            </w:pPr>
            <w:r w:rsidRPr="00BB38CC">
              <w:rPr>
                <w:rFonts w:asciiTheme="minorHAnsi" w:hAnsiTheme="minorHAnsi" w:cstheme="minorHAnsi"/>
                <w:sz w:val="18"/>
                <w:szCs w:val="18"/>
              </w:rPr>
              <w:t>Certification in Business Analysis (e.g., CBAP, PMI-PBA) is a plus.</w:t>
            </w:r>
          </w:p>
          <w:p w14:paraId="0EF6E215" w14:textId="77777777" w:rsidR="008825B3" w:rsidRPr="008825B3" w:rsidRDefault="008825B3" w:rsidP="008825B3">
            <w:pPr>
              <w:rPr>
                <w:rFonts w:asciiTheme="minorHAnsi" w:hAnsiTheme="minorHAnsi" w:cstheme="minorHAnsi"/>
                <w:sz w:val="18"/>
                <w:szCs w:val="18"/>
              </w:rPr>
            </w:pPr>
          </w:p>
          <w:p w14:paraId="67085488" w14:textId="77777777" w:rsidR="008825B3" w:rsidRPr="00BB38CC" w:rsidRDefault="008825B3" w:rsidP="008825B3">
            <w:pPr>
              <w:rPr>
                <w:rFonts w:asciiTheme="minorHAnsi" w:hAnsiTheme="minorHAnsi" w:cstheme="minorHAnsi"/>
                <w:sz w:val="18"/>
                <w:szCs w:val="18"/>
              </w:rPr>
            </w:pPr>
          </w:p>
          <w:p w14:paraId="10B05C21" w14:textId="77777777" w:rsidR="0065767E" w:rsidRPr="00BB38CC" w:rsidRDefault="0065767E" w:rsidP="008825B3">
            <w:pPr>
              <w:rPr>
                <w:rFonts w:asciiTheme="minorHAnsi" w:hAnsiTheme="minorHAnsi" w:cstheme="minorHAnsi"/>
                <w:sz w:val="18"/>
                <w:szCs w:val="18"/>
              </w:rPr>
            </w:pPr>
          </w:p>
        </w:tc>
        <w:tc>
          <w:tcPr>
            <w:tcW w:w="4050" w:type="dxa"/>
          </w:tcPr>
          <w:p w14:paraId="40809CD9" w14:textId="77777777" w:rsidR="008825B3" w:rsidRPr="008825B3" w:rsidRDefault="008825B3" w:rsidP="00CD0709">
            <w:pPr>
              <w:pStyle w:val="ListParagraph"/>
              <w:numPr>
                <w:ilvl w:val="0"/>
                <w:numId w:val="39"/>
              </w:numPr>
              <w:ind w:left="162" w:hanging="180"/>
              <w:contextualSpacing w:val="0"/>
              <w:jc w:val="both"/>
              <w:rPr>
                <w:rFonts w:asciiTheme="minorHAnsi" w:hAnsiTheme="minorHAnsi" w:cstheme="minorHAnsi"/>
                <w:sz w:val="18"/>
                <w:szCs w:val="18"/>
              </w:rPr>
            </w:pPr>
            <w:r w:rsidRPr="008825B3">
              <w:rPr>
                <w:rFonts w:asciiTheme="minorHAnsi" w:hAnsiTheme="minorHAnsi" w:cstheme="minorHAnsi"/>
                <w:sz w:val="18"/>
                <w:szCs w:val="18"/>
              </w:rPr>
              <w:lastRenderedPageBreak/>
              <w:t>Leading the requirements gathering sessions.</w:t>
            </w:r>
          </w:p>
          <w:p w14:paraId="210E01D5" w14:textId="77777777" w:rsidR="008825B3" w:rsidRPr="008825B3" w:rsidRDefault="008825B3" w:rsidP="00CD0709">
            <w:pPr>
              <w:pStyle w:val="ListParagraph"/>
              <w:numPr>
                <w:ilvl w:val="0"/>
                <w:numId w:val="39"/>
              </w:numPr>
              <w:ind w:left="162" w:hanging="180"/>
              <w:contextualSpacing w:val="0"/>
              <w:jc w:val="both"/>
              <w:rPr>
                <w:rFonts w:asciiTheme="minorHAnsi" w:hAnsiTheme="minorHAnsi" w:cstheme="minorHAnsi"/>
                <w:sz w:val="18"/>
                <w:szCs w:val="18"/>
              </w:rPr>
            </w:pPr>
            <w:r w:rsidRPr="008825B3">
              <w:rPr>
                <w:rFonts w:asciiTheme="minorHAnsi" w:hAnsiTheme="minorHAnsi" w:cstheme="minorHAnsi"/>
                <w:sz w:val="18"/>
                <w:szCs w:val="18"/>
              </w:rPr>
              <w:t>Coordinating with stakeholders to understand their needs and requirements.</w:t>
            </w:r>
          </w:p>
          <w:p w14:paraId="3169096B" w14:textId="77777777" w:rsidR="008825B3" w:rsidRPr="008825B3" w:rsidRDefault="008825B3" w:rsidP="00CD0709">
            <w:pPr>
              <w:pStyle w:val="ListParagraph"/>
              <w:numPr>
                <w:ilvl w:val="0"/>
                <w:numId w:val="39"/>
              </w:numPr>
              <w:ind w:left="162" w:hanging="180"/>
              <w:contextualSpacing w:val="0"/>
              <w:jc w:val="both"/>
              <w:rPr>
                <w:rFonts w:asciiTheme="minorHAnsi" w:hAnsiTheme="minorHAnsi" w:cstheme="minorHAnsi"/>
                <w:sz w:val="18"/>
                <w:szCs w:val="18"/>
              </w:rPr>
            </w:pPr>
            <w:r w:rsidRPr="008825B3">
              <w:rPr>
                <w:rFonts w:asciiTheme="minorHAnsi" w:hAnsiTheme="minorHAnsi" w:cstheme="minorHAnsi"/>
                <w:sz w:val="18"/>
                <w:szCs w:val="18"/>
              </w:rPr>
              <w:t>Conducting market analysis and benchmarking.</w:t>
            </w:r>
          </w:p>
          <w:p w14:paraId="259B1AD3" w14:textId="77777777" w:rsidR="008825B3" w:rsidRPr="008825B3" w:rsidRDefault="008825B3" w:rsidP="00CD0709">
            <w:pPr>
              <w:pStyle w:val="ListParagraph"/>
              <w:numPr>
                <w:ilvl w:val="0"/>
                <w:numId w:val="39"/>
              </w:numPr>
              <w:ind w:left="162" w:hanging="180"/>
              <w:contextualSpacing w:val="0"/>
              <w:jc w:val="both"/>
              <w:rPr>
                <w:rFonts w:asciiTheme="minorHAnsi" w:hAnsiTheme="minorHAnsi" w:cstheme="minorHAnsi"/>
                <w:sz w:val="18"/>
                <w:szCs w:val="18"/>
              </w:rPr>
            </w:pPr>
            <w:r w:rsidRPr="008825B3">
              <w:rPr>
                <w:rFonts w:asciiTheme="minorHAnsi" w:hAnsiTheme="minorHAnsi" w:cstheme="minorHAnsi"/>
                <w:sz w:val="18"/>
                <w:szCs w:val="18"/>
              </w:rPr>
              <w:t>Documenting and translating business requirements into functional specifications.</w:t>
            </w:r>
          </w:p>
          <w:p w14:paraId="4A60D908" w14:textId="77777777" w:rsidR="008825B3" w:rsidRPr="008825B3" w:rsidRDefault="008825B3" w:rsidP="00CD0709">
            <w:pPr>
              <w:pStyle w:val="ListParagraph"/>
              <w:numPr>
                <w:ilvl w:val="0"/>
                <w:numId w:val="39"/>
              </w:numPr>
              <w:ind w:left="162" w:hanging="180"/>
              <w:contextualSpacing w:val="0"/>
              <w:jc w:val="both"/>
              <w:rPr>
                <w:rFonts w:asciiTheme="minorHAnsi" w:hAnsiTheme="minorHAnsi" w:cstheme="minorHAnsi"/>
                <w:sz w:val="18"/>
                <w:szCs w:val="18"/>
              </w:rPr>
            </w:pPr>
            <w:r w:rsidRPr="008825B3">
              <w:rPr>
                <w:rFonts w:asciiTheme="minorHAnsi" w:hAnsiTheme="minorHAnsi" w:cstheme="minorHAnsi"/>
                <w:sz w:val="18"/>
                <w:szCs w:val="18"/>
              </w:rPr>
              <w:t>Designing and implementing business solutions and strategies.</w:t>
            </w:r>
          </w:p>
          <w:p w14:paraId="0072F395" w14:textId="77777777" w:rsidR="008825B3" w:rsidRPr="008825B3" w:rsidRDefault="008825B3" w:rsidP="00CD0709">
            <w:pPr>
              <w:pStyle w:val="ListParagraph"/>
              <w:numPr>
                <w:ilvl w:val="0"/>
                <w:numId w:val="39"/>
              </w:numPr>
              <w:ind w:left="162" w:hanging="180"/>
              <w:contextualSpacing w:val="0"/>
              <w:jc w:val="both"/>
              <w:rPr>
                <w:rFonts w:asciiTheme="minorHAnsi" w:hAnsiTheme="minorHAnsi" w:cstheme="minorHAnsi"/>
                <w:sz w:val="18"/>
                <w:szCs w:val="18"/>
              </w:rPr>
            </w:pPr>
            <w:r w:rsidRPr="008825B3">
              <w:rPr>
                <w:rFonts w:asciiTheme="minorHAnsi" w:hAnsiTheme="minorHAnsi" w:cstheme="minorHAnsi"/>
                <w:sz w:val="18"/>
                <w:szCs w:val="18"/>
              </w:rPr>
              <w:t>Ensuring that solutions meet business needs and requirements.</w:t>
            </w:r>
          </w:p>
          <w:p w14:paraId="54F74F47" w14:textId="77777777" w:rsidR="008825B3" w:rsidRPr="008825B3" w:rsidRDefault="008825B3" w:rsidP="00CD0709">
            <w:pPr>
              <w:pStyle w:val="ListParagraph"/>
              <w:numPr>
                <w:ilvl w:val="0"/>
                <w:numId w:val="39"/>
              </w:numPr>
              <w:ind w:left="162" w:hanging="180"/>
              <w:contextualSpacing w:val="0"/>
              <w:jc w:val="both"/>
              <w:rPr>
                <w:rFonts w:asciiTheme="minorHAnsi" w:hAnsiTheme="minorHAnsi" w:cstheme="minorHAnsi"/>
                <w:sz w:val="18"/>
                <w:szCs w:val="18"/>
              </w:rPr>
            </w:pPr>
            <w:r w:rsidRPr="008825B3">
              <w:rPr>
                <w:rFonts w:asciiTheme="minorHAnsi" w:hAnsiTheme="minorHAnsi" w:cstheme="minorHAnsi"/>
                <w:sz w:val="18"/>
                <w:szCs w:val="18"/>
              </w:rPr>
              <w:t>Managing project progress and adapting work as required.</w:t>
            </w:r>
          </w:p>
          <w:p w14:paraId="2EA940D2" w14:textId="77777777" w:rsidR="008825B3" w:rsidRPr="008825B3" w:rsidRDefault="008825B3" w:rsidP="00CD0709">
            <w:pPr>
              <w:pStyle w:val="ListParagraph"/>
              <w:numPr>
                <w:ilvl w:val="0"/>
                <w:numId w:val="39"/>
              </w:numPr>
              <w:ind w:left="162" w:hanging="180"/>
              <w:contextualSpacing w:val="0"/>
              <w:jc w:val="both"/>
              <w:rPr>
                <w:rFonts w:asciiTheme="minorHAnsi" w:hAnsiTheme="minorHAnsi" w:cstheme="minorHAnsi"/>
                <w:sz w:val="18"/>
                <w:szCs w:val="18"/>
              </w:rPr>
            </w:pPr>
            <w:r w:rsidRPr="008825B3">
              <w:rPr>
                <w:rFonts w:asciiTheme="minorHAnsi" w:hAnsiTheme="minorHAnsi" w:cstheme="minorHAnsi"/>
                <w:sz w:val="18"/>
                <w:szCs w:val="18"/>
              </w:rPr>
              <w:t>Ensuring projects meet deadlines and deliverables.</w:t>
            </w:r>
          </w:p>
          <w:p w14:paraId="2E28780E" w14:textId="77777777" w:rsidR="008825B3" w:rsidRPr="008825B3" w:rsidRDefault="008825B3" w:rsidP="00CD0709">
            <w:pPr>
              <w:pStyle w:val="ListParagraph"/>
              <w:numPr>
                <w:ilvl w:val="0"/>
                <w:numId w:val="39"/>
              </w:numPr>
              <w:ind w:left="162" w:hanging="180"/>
              <w:contextualSpacing w:val="0"/>
              <w:jc w:val="both"/>
              <w:rPr>
                <w:rFonts w:asciiTheme="minorHAnsi" w:hAnsiTheme="minorHAnsi" w:cstheme="minorHAnsi"/>
                <w:sz w:val="18"/>
                <w:szCs w:val="18"/>
              </w:rPr>
            </w:pPr>
            <w:r w:rsidRPr="008825B3">
              <w:rPr>
                <w:rFonts w:asciiTheme="minorHAnsi" w:hAnsiTheme="minorHAnsi" w:cstheme="minorHAnsi"/>
                <w:sz w:val="18"/>
                <w:szCs w:val="18"/>
              </w:rPr>
              <w:t>Managing relationships with internal and external stakeholders.</w:t>
            </w:r>
          </w:p>
          <w:p w14:paraId="61927AAA" w14:textId="77777777" w:rsidR="008825B3" w:rsidRPr="008825B3" w:rsidRDefault="008825B3" w:rsidP="00CD0709">
            <w:pPr>
              <w:pStyle w:val="ListParagraph"/>
              <w:numPr>
                <w:ilvl w:val="0"/>
                <w:numId w:val="39"/>
              </w:numPr>
              <w:ind w:left="162" w:hanging="180"/>
              <w:contextualSpacing w:val="0"/>
              <w:jc w:val="both"/>
              <w:rPr>
                <w:rFonts w:asciiTheme="minorHAnsi" w:hAnsiTheme="minorHAnsi" w:cstheme="minorHAnsi"/>
                <w:sz w:val="18"/>
                <w:szCs w:val="18"/>
              </w:rPr>
            </w:pPr>
            <w:r w:rsidRPr="008825B3">
              <w:rPr>
                <w:rFonts w:asciiTheme="minorHAnsi" w:hAnsiTheme="minorHAnsi" w:cstheme="minorHAnsi"/>
                <w:sz w:val="18"/>
                <w:szCs w:val="18"/>
              </w:rPr>
              <w:t>Conducting user acceptance testing and validation.</w:t>
            </w:r>
          </w:p>
          <w:p w14:paraId="4B78B3D5" w14:textId="77777777" w:rsidR="008825B3" w:rsidRPr="008825B3" w:rsidRDefault="008825B3" w:rsidP="00CD0709">
            <w:pPr>
              <w:pStyle w:val="ListParagraph"/>
              <w:numPr>
                <w:ilvl w:val="0"/>
                <w:numId w:val="39"/>
              </w:numPr>
              <w:ind w:left="162" w:hanging="180"/>
              <w:contextualSpacing w:val="0"/>
              <w:jc w:val="both"/>
              <w:rPr>
                <w:rFonts w:asciiTheme="minorHAnsi" w:hAnsiTheme="minorHAnsi" w:cstheme="minorHAnsi"/>
                <w:sz w:val="18"/>
                <w:szCs w:val="18"/>
              </w:rPr>
            </w:pPr>
            <w:r w:rsidRPr="008825B3">
              <w:rPr>
                <w:rFonts w:asciiTheme="minorHAnsi" w:hAnsiTheme="minorHAnsi" w:cstheme="minorHAnsi"/>
                <w:sz w:val="18"/>
                <w:szCs w:val="18"/>
              </w:rPr>
              <w:lastRenderedPageBreak/>
              <w:t>Overseeing all incoming and outgoing business documentation.</w:t>
            </w:r>
          </w:p>
          <w:p w14:paraId="7097D7AE" w14:textId="77777777" w:rsidR="008825B3" w:rsidRPr="008825B3" w:rsidRDefault="008825B3" w:rsidP="00CD0709">
            <w:pPr>
              <w:pStyle w:val="ListParagraph"/>
              <w:numPr>
                <w:ilvl w:val="0"/>
                <w:numId w:val="39"/>
              </w:numPr>
              <w:ind w:left="162" w:hanging="180"/>
              <w:contextualSpacing w:val="0"/>
              <w:jc w:val="both"/>
              <w:rPr>
                <w:rFonts w:asciiTheme="minorHAnsi" w:hAnsiTheme="minorHAnsi" w:cstheme="minorHAnsi"/>
                <w:sz w:val="18"/>
                <w:szCs w:val="18"/>
              </w:rPr>
            </w:pPr>
            <w:r w:rsidRPr="008825B3">
              <w:rPr>
                <w:rFonts w:asciiTheme="minorHAnsi" w:hAnsiTheme="minorHAnsi" w:cstheme="minorHAnsi"/>
                <w:sz w:val="18"/>
                <w:szCs w:val="18"/>
              </w:rPr>
              <w:t>Participating in the tender process, including design, submission, and review.</w:t>
            </w:r>
          </w:p>
          <w:p w14:paraId="0C3A1E3B" w14:textId="77777777" w:rsidR="008825B3" w:rsidRPr="008825B3" w:rsidRDefault="008825B3" w:rsidP="00CD0709">
            <w:pPr>
              <w:pStyle w:val="ListParagraph"/>
              <w:numPr>
                <w:ilvl w:val="0"/>
                <w:numId w:val="39"/>
              </w:numPr>
              <w:ind w:left="162" w:hanging="180"/>
              <w:contextualSpacing w:val="0"/>
              <w:jc w:val="both"/>
              <w:rPr>
                <w:rFonts w:asciiTheme="minorHAnsi" w:hAnsiTheme="minorHAnsi" w:cstheme="minorHAnsi"/>
                <w:sz w:val="18"/>
                <w:szCs w:val="18"/>
              </w:rPr>
            </w:pPr>
            <w:r w:rsidRPr="008825B3">
              <w:rPr>
                <w:rFonts w:asciiTheme="minorHAnsi" w:hAnsiTheme="minorHAnsi" w:cstheme="minorHAnsi"/>
                <w:sz w:val="18"/>
                <w:szCs w:val="18"/>
              </w:rPr>
              <w:t>Designing risk mitigation plans.</w:t>
            </w:r>
          </w:p>
          <w:p w14:paraId="58CB14D6" w14:textId="77777777" w:rsidR="0065767E" w:rsidRPr="00BB38CC" w:rsidRDefault="0065767E" w:rsidP="00CD0709">
            <w:pPr>
              <w:pStyle w:val="ListParagraph"/>
              <w:numPr>
                <w:ilvl w:val="0"/>
                <w:numId w:val="39"/>
              </w:numPr>
              <w:ind w:left="162" w:hanging="180"/>
              <w:contextualSpacing w:val="0"/>
              <w:jc w:val="both"/>
              <w:rPr>
                <w:rFonts w:asciiTheme="minorHAnsi" w:hAnsiTheme="minorHAnsi" w:cstheme="minorHAnsi"/>
                <w:sz w:val="18"/>
                <w:szCs w:val="18"/>
              </w:rPr>
            </w:pPr>
          </w:p>
        </w:tc>
      </w:tr>
      <w:tr w:rsidR="0065767E" w:rsidRPr="007D45E5" w14:paraId="2B7F9020" w14:textId="77777777" w:rsidTr="0065767E">
        <w:trPr>
          <w:trHeight w:val="4270"/>
        </w:trPr>
        <w:tc>
          <w:tcPr>
            <w:tcW w:w="517" w:type="dxa"/>
          </w:tcPr>
          <w:p w14:paraId="04444EA3" w14:textId="679A9842" w:rsidR="0065767E" w:rsidRPr="00BB38CC" w:rsidRDefault="0065767E" w:rsidP="00676D1B">
            <w:pPr>
              <w:tabs>
                <w:tab w:val="left" w:pos="1137"/>
              </w:tabs>
              <w:spacing w:before="158"/>
              <w:ind w:right="-18"/>
              <w:rPr>
                <w:rFonts w:asciiTheme="minorHAnsi" w:hAnsiTheme="minorHAnsi" w:cstheme="minorHAnsi"/>
                <w:b/>
                <w:color w:val="2B2B2B"/>
                <w:sz w:val="20"/>
                <w:szCs w:val="20"/>
              </w:rPr>
            </w:pPr>
            <w:r w:rsidRPr="00BB38CC">
              <w:rPr>
                <w:rFonts w:asciiTheme="minorHAnsi" w:hAnsiTheme="minorHAnsi" w:cstheme="minorHAnsi"/>
                <w:b/>
                <w:color w:val="2B2B2B"/>
                <w:sz w:val="20"/>
                <w:szCs w:val="20"/>
              </w:rPr>
              <w:lastRenderedPageBreak/>
              <w:t>v.</w:t>
            </w:r>
          </w:p>
        </w:tc>
        <w:tc>
          <w:tcPr>
            <w:tcW w:w="2160" w:type="dxa"/>
          </w:tcPr>
          <w:p w14:paraId="4B898719" w14:textId="77777777" w:rsidR="0065767E" w:rsidRPr="00BB38CC" w:rsidRDefault="0065767E" w:rsidP="00676D1B">
            <w:pPr>
              <w:pStyle w:val="TableParagraph"/>
              <w:spacing w:before="20" w:line="273" w:lineRule="auto"/>
              <w:ind w:right="-378" w:hanging="18"/>
              <w:jc w:val="both"/>
              <w:rPr>
                <w:rFonts w:asciiTheme="minorHAnsi" w:hAnsiTheme="minorHAnsi" w:cstheme="minorHAnsi"/>
                <w:b/>
                <w:bCs/>
                <w:color w:val="000000"/>
                <w:sz w:val="24"/>
                <w:szCs w:val="24"/>
              </w:rPr>
            </w:pPr>
            <w:r w:rsidRPr="00BB38CC">
              <w:rPr>
                <w:rFonts w:asciiTheme="minorHAnsi" w:hAnsiTheme="minorHAnsi" w:cstheme="minorHAnsi"/>
                <w:b/>
                <w:bCs/>
                <w:color w:val="000000"/>
                <w:sz w:val="24"/>
                <w:szCs w:val="24"/>
              </w:rPr>
              <w:t>Database Administrator</w:t>
            </w:r>
          </w:p>
          <w:p w14:paraId="7610B9A6" w14:textId="4E457BFE" w:rsidR="0065767E" w:rsidRPr="00BB38CC" w:rsidRDefault="0065767E" w:rsidP="00676D1B">
            <w:pPr>
              <w:pStyle w:val="TableParagraph"/>
              <w:spacing w:before="20" w:line="273" w:lineRule="auto"/>
              <w:ind w:right="-378" w:hanging="18"/>
              <w:jc w:val="both"/>
              <w:rPr>
                <w:rFonts w:asciiTheme="minorHAnsi" w:hAnsiTheme="minorHAnsi" w:cstheme="minorHAnsi"/>
                <w:b/>
                <w:color w:val="0E0E0E"/>
                <w:sz w:val="18"/>
                <w:szCs w:val="18"/>
              </w:rPr>
            </w:pPr>
          </w:p>
        </w:tc>
        <w:tc>
          <w:tcPr>
            <w:tcW w:w="3240" w:type="dxa"/>
          </w:tcPr>
          <w:p w14:paraId="7AAF00E6" w14:textId="77777777" w:rsidR="0065767E" w:rsidRPr="00BB38CC" w:rsidRDefault="0065767E" w:rsidP="00676D1B">
            <w:pPr>
              <w:jc w:val="both"/>
              <w:rPr>
                <w:rFonts w:asciiTheme="minorHAnsi" w:hAnsiTheme="minorHAnsi" w:cstheme="minorHAnsi"/>
                <w:sz w:val="18"/>
                <w:szCs w:val="18"/>
              </w:rPr>
            </w:pPr>
            <w:r w:rsidRPr="00BB38CC">
              <w:rPr>
                <w:rFonts w:asciiTheme="minorHAnsi" w:hAnsiTheme="minorHAnsi" w:cstheme="minorHAnsi"/>
                <w:sz w:val="18"/>
                <w:szCs w:val="18"/>
              </w:rPr>
              <w:t>Bachelors (16-Years Education) or Master's in Computer Science or related field from HEC recognized university. DBA has two or more years' experience</w:t>
            </w:r>
          </w:p>
        </w:tc>
        <w:tc>
          <w:tcPr>
            <w:tcW w:w="4050" w:type="dxa"/>
          </w:tcPr>
          <w:p w14:paraId="26C27177" w14:textId="77777777" w:rsidR="0065767E" w:rsidRPr="00BB38CC" w:rsidRDefault="0065767E" w:rsidP="00676D1B">
            <w:pPr>
              <w:rPr>
                <w:rFonts w:asciiTheme="minorHAnsi" w:hAnsiTheme="minorHAnsi" w:cstheme="minorHAnsi"/>
                <w:sz w:val="18"/>
                <w:szCs w:val="18"/>
              </w:rPr>
            </w:pPr>
            <w:r w:rsidRPr="00BB38CC">
              <w:rPr>
                <w:rFonts w:asciiTheme="minorHAnsi" w:hAnsiTheme="minorHAnsi" w:cstheme="minorHAnsi"/>
                <w:sz w:val="18"/>
                <w:szCs w:val="18"/>
              </w:rPr>
              <w:t>The SQL Server DBA will be responsible for the implementation, configuration, maintenance, and performance of critical SQL Server RDBMS systems, to ensure the availability and consistent performance of our corporate applications. This is a "hands- on" position requiring solid technical skills, as well as excellent interpersonal and communication skills.</w:t>
            </w:r>
          </w:p>
          <w:p w14:paraId="0C87AA17" w14:textId="77777777" w:rsidR="0065767E" w:rsidRPr="00BB38CC" w:rsidRDefault="0065767E" w:rsidP="00CD0709">
            <w:pPr>
              <w:pStyle w:val="ListParagraph"/>
              <w:numPr>
                <w:ilvl w:val="0"/>
                <w:numId w:val="41"/>
              </w:numPr>
              <w:ind w:left="252" w:hanging="180"/>
              <w:contextualSpacing w:val="0"/>
              <w:rPr>
                <w:rFonts w:asciiTheme="minorHAnsi" w:hAnsiTheme="minorHAnsi" w:cstheme="minorHAnsi"/>
                <w:sz w:val="18"/>
                <w:szCs w:val="18"/>
              </w:rPr>
            </w:pPr>
            <w:r w:rsidRPr="00BB38CC">
              <w:rPr>
                <w:rFonts w:asciiTheme="minorHAnsi" w:hAnsiTheme="minorHAnsi" w:cstheme="minorHAnsi"/>
                <w:sz w:val="18"/>
                <w:szCs w:val="18"/>
              </w:rPr>
              <w:t>Configure and maintain database servers and processes, including monitoring of system health and performance, of ensure high levels of performance availability, and security.</w:t>
            </w:r>
          </w:p>
          <w:p w14:paraId="4B94EF40" w14:textId="77777777" w:rsidR="0065767E" w:rsidRPr="00BB38CC" w:rsidRDefault="0065767E" w:rsidP="00CD0709">
            <w:pPr>
              <w:pStyle w:val="ListParagraph"/>
              <w:numPr>
                <w:ilvl w:val="0"/>
                <w:numId w:val="41"/>
              </w:numPr>
              <w:ind w:left="252" w:hanging="180"/>
              <w:contextualSpacing w:val="0"/>
              <w:rPr>
                <w:rFonts w:asciiTheme="minorHAnsi" w:hAnsiTheme="minorHAnsi" w:cstheme="minorHAnsi"/>
                <w:sz w:val="18"/>
                <w:szCs w:val="18"/>
              </w:rPr>
            </w:pPr>
            <w:r w:rsidRPr="00BB38CC">
              <w:rPr>
                <w:rFonts w:asciiTheme="minorHAnsi" w:hAnsiTheme="minorHAnsi" w:cstheme="minorHAnsi"/>
                <w:sz w:val="18"/>
                <w:szCs w:val="18"/>
              </w:rPr>
              <w:t>Refine and automate regular processes, track issues, and document changes</w:t>
            </w:r>
          </w:p>
          <w:p w14:paraId="2BAB3B40" w14:textId="77777777" w:rsidR="0065767E" w:rsidRPr="00BB38CC" w:rsidRDefault="0065767E" w:rsidP="00CD0709">
            <w:pPr>
              <w:pStyle w:val="ListParagraph"/>
              <w:numPr>
                <w:ilvl w:val="0"/>
                <w:numId w:val="41"/>
              </w:numPr>
              <w:ind w:left="252" w:hanging="180"/>
              <w:contextualSpacing w:val="0"/>
              <w:rPr>
                <w:rFonts w:asciiTheme="minorHAnsi" w:hAnsiTheme="minorHAnsi" w:cstheme="minorHAnsi"/>
                <w:sz w:val="18"/>
                <w:szCs w:val="18"/>
              </w:rPr>
            </w:pPr>
            <w:r w:rsidRPr="00BB38CC">
              <w:rPr>
                <w:rFonts w:asciiTheme="minorHAnsi" w:hAnsiTheme="minorHAnsi" w:cstheme="minorHAnsi"/>
                <w:sz w:val="18"/>
                <w:szCs w:val="18"/>
              </w:rPr>
              <w:t>Assist developers with complex query tuning and schema refinement.</w:t>
            </w:r>
          </w:p>
          <w:p w14:paraId="630CC749" w14:textId="77777777" w:rsidR="0065767E" w:rsidRPr="00BB38CC" w:rsidRDefault="0065767E" w:rsidP="00CD0709">
            <w:pPr>
              <w:pStyle w:val="ListParagraph"/>
              <w:numPr>
                <w:ilvl w:val="0"/>
                <w:numId w:val="41"/>
              </w:numPr>
              <w:ind w:left="252" w:hanging="180"/>
              <w:contextualSpacing w:val="0"/>
              <w:rPr>
                <w:rFonts w:asciiTheme="minorHAnsi" w:hAnsiTheme="minorHAnsi" w:cstheme="minorHAnsi"/>
                <w:sz w:val="18"/>
                <w:szCs w:val="18"/>
              </w:rPr>
            </w:pPr>
            <w:r w:rsidRPr="00BB38CC">
              <w:rPr>
                <w:rFonts w:asciiTheme="minorHAnsi" w:hAnsiTheme="minorHAnsi" w:cstheme="minorHAnsi"/>
                <w:sz w:val="18"/>
                <w:szCs w:val="18"/>
              </w:rPr>
              <w:t>Perform scheduled maintenance and support release deployment activities</w:t>
            </w:r>
          </w:p>
          <w:p w14:paraId="7C462ED5" w14:textId="77777777" w:rsidR="0065767E" w:rsidRPr="00BB38CC" w:rsidRDefault="0065767E" w:rsidP="00CD0709">
            <w:pPr>
              <w:pStyle w:val="ListParagraph"/>
              <w:numPr>
                <w:ilvl w:val="0"/>
                <w:numId w:val="41"/>
              </w:numPr>
              <w:ind w:left="252" w:hanging="180"/>
              <w:contextualSpacing w:val="0"/>
              <w:rPr>
                <w:rFonts w:asciiTheme="minorHAnsi" w:hAnsiTheme="minorHAnsi" w:cstheme="minorHAnsi"/>
                <w:sz w:val="18"/>
                <w:szCs w:val="18"/>
              </w:rPr>
            </w:pPr>
            <w:r w:rsidRPr="00BB38CC">
              <w:rPr>
                <w:rFonts w:asciiTheme="minorHAnsi" w:hAnsiTheme="minorHAnsi" w:cstheme="minorHAnsi"/>
                <w:sz w:val="18"/>
                <w:szCs w:val="18"/>
              </w:rPr>
              <w:t>after hours.</w:t>
            </w:r>
          </w:p>
        </w:tc>
      </w:tr>
      <w:tr w:rsidR="0065767E" w:rsidRPr="007D45E5" w14:paraId="559C7704" w14:textId="77777777" w:rsidTr="0065767E">
        <w:trPr>
          <w:trHeight w:val="3361"/>
        </w:trPr>
        <w:tc>
          <w:tcPr>
            <w:tcW w:w="517" w:type="dxa"/>
          </w:tcPr>
          <w:p w14:paraId="57C8E115" w14:textId="30D019C8" w:rsidR="0065767E" w:rsidRPr="00BB38CC" w:rsidRDefault="0065767E" w:rsidP="00676D1B">
            <w:pPr>
              <w:tabs>
                <w:tab w:val="left" w:pos="1137"/>
              </w:tabs>
              <w:spacing w:before="158"/>
              <w:ind w:right="-18"/>
              <w:rPr>
                <w:rFonts w:asciiTheme="minorHAnsi" w:hAnsiTheme="minorHAnsi" w:cstheme="minorHAnsi"/>
                <w:b/>
                <w:color w:val="2B2B2B"/>
                <w:sz w:val="20"/>
                <w:szCs w:val="20"/>
              </w:rPr>
            </w:pPr>
            <w:r w:rsidRPr="00BB38CC">
              <w:rPr>
                <w:rFonts w:asciiTheme="minorHAnsi" w:hAnsiTheme="minorHAnsi" w:cstheme="minorHAnsi"/>
                <w:b/>
                <w:color w:val="2B2B2B"/>
                <w:sz w:val="20"/>
                <w:szCs w:val="20"/>
              </w:rPr>
              <w:t>v</w:t>
            </w:r>
            <w:r w:rsidR="00615733" w:rsidRPr="00BB38CC">
              <w:rPr>
                <w:rFonts w:asciiTheme="minorHAnsi" w:hAnsiTheme="minorHAnsi" w:cstheme="minorHAnsi"/>
                <w:b/>
                <w:color w:val="2B2B2B"/>
                <w:sz w:val="20"/>
                <w:szCs w:val="20"/>
              </w:rPr>
              <w:t>i</w:t>
            </w:r>
            <w:r w:rsidRPr="00BB38CC">
              <w:rPr>
                <w:rFonts w:asciiTheme="minorHAnsi" w:hAnsiTheme="minorHAnsi" w:cstheme="minorHAnsi"/>
                <w:b/>
                <w:color w:val="2B2B2B"/>
                <w:sz w:val="20"/>
                <w:szCs w:val="20"/>
              </w:rPr>
              <w:t>.</w:t>
            </w:r>
          </w:p>
        </w:tc>
        <w:tc>
          <w:tcPr>
            <w:tcW w:w="2160" w:type="dxa"/>
          </w:tcPr>
          <w:p w14:paraId="506FCB14" w14:textId="77777777" w:rsidR="0065767E" w:rsidRPr="00BB38CC" w:rsidRDefault="0065767E" w:rsidP="00676D1B">
            <w:pPr>
              <w:pStyle w:val="TableParagraph"/>
              <w:spacing w:before="20" w:line="273" w:lineRule="auto"/>
              <w:jc w:val="both"/>
              <w:rPr>
                <w:rFonts w:asciiTheme="minorHAnsi" w:hAnsiTheme="minorHAnsi" w:cstheme="minorHAnsi"/>
                <w:b/>
                <w:color w:val="0E0E0E"/>
                <w:sz w:val="24"/>
                <w:szCs w:val="24"/>
              </w:rPr>
            </w:pPr>
            <w:r w:rsidRPr="00BB38CC">
              <w:rPr>
                <w:rFonts w:asciiTheme="minorHAnsi" w:hAnsiTheme="minorHAnsi" w:cstheme="minorHAnsi"/>
                <w:b/>
                <w:color w:val="0E0E0E"/>
                <w:sz w:val="24"/>
                <w:szCs w:val="24"/>
              </w:rPr>
              <w:t>Quality Assurance</w:t>
            </w:r>
          </w:p>
          <w:p w14:paraId="6BCEA00B" w14:textId="701A1097" w:rsidR="0065767E" w:rsidRPr="00BB38CC" w:rsidRDefault="0065767E" w:rsidP="00676D1B">
            <w:pPr>
              <w:pStyle w:val="TableParagraph"/>
              <w:spacing w:before="20" w:line="273" w:lineRule="auto"/>
              <w:jc w:val="both"/>
              <w:rPr>
                <w:rFonts w:asciiTheme="minorHAnsi" w:hAnsiTheme="minorHAnsi" w:cstheme="minorHAnsi"/>
                <w:b/>
                <w:color w:val="0E0E0E"/>
                <w:sz w:val="24"/>
                <w:szCs w:val="24"/>
              </w:rPr>
            </w:pPr>
          </w:p>
          <w:p w14:paraId="70DEC7C5" w14:textId="77777777" w:rsidR="0065767E" w:rsidRPr="00BB38CC" w:rsidRDefault="0065767E" w:rsidP="00676D1B"/>
          <w:p w14:paraId="2DA2C17C" w14:textId="77777777" w:rsidR="0065767E" w:rsidRPr="00BB38CC" w:rsidRDefault="0065767E" w:rsidP="00676D1B"/>
          <w:p w14:paraId="57E581B2" w14:textId="77777777" w:rsidR="0065767E" w:rsidRPr="00BB38CC" w:rsidRDefault="0065767E" w:rsidP="00676D1B"/>
          <w:p w14:paraId="1AAD66BA" w14:textId="77777777" w:rsidR="0065767E" w:rsidRPr="00BB38CC" w:rsidRDefault="0065767E" w:rsidP="00676D1B"/>
          <w:p w14:paraId="094AB7FA" w14:textId="77777777" w:rsidR="0065767E" w:rsidRPr="00BB38CC" w:rsidRDefault="0065767E" w:rsidP="00676D1B"/>
          <w:p w14:paraId="1280B376" w14:textId="77777777" w:rsidR="0065767E" w:rsidRPr="00BB38CC" w:rsidRDefault="0065767E" w:rsidP="00676D1B"/>
          <w:p w14:paraId="6E716DD6" w14:textId="77777777" w:rsidR="0065767E" w:rsidRPr="00BB38CC" w:rsidRDefault="0065767E" w:rsidP="00676D1B"/>
          <w:p w14:paraId="108F9EE2" w14:textId="77777777" w:rsidR="0065767E" w:rsidRPr="00BB38CC" w:rsidRDefault="0065767E" w:rsidP="00676D1B"/>
          <w:p w14:paraId="70CF0C8E" w14:textId="77777777" w:rsidR="0065767E" w:rsidRPr="00BB38CC" w:rsidRDefault="0065767E" w:rsidP="00676D1B"/>
          <w:p w14:paraId="5221963A" w14:textId="77777777" w:rsidR="0065767E" w:rsidRPr="00BB38CC" w:rsidRDefault="0065767E" w:rsidP="00676D1B"/>
          <w:p w14:paraId="6D8D059C" w14:textId="77777777" w:rsidR="0065767E" w:rsidRPr="00BB38CC" w:rsidRDefault="0065767E" w:rsidP="00676D1B"/>
        </w:tc>
        <w:tc>
          <w:tcPr>
            <w:tcW w:w="3240" w:type="dxa"/>
          </w:tcPr>
          <w:p w14:paraId="561D2A01" w14:textId="77777777" w:rsidR="0065767E" w:rsidRPr="00BB38CC" w:rsidRDefault="0065767E" w:rsidP="00676D1B">
            <w:pPr>
              <w:jc w:val="both"/>
              <w:rPr>
                <w:rFonts w:asciiTheme="minorHAnsi" w:hAnsiTheme="minorHAnsi" w:cstheme="minorHAnsi"/>
                <w:sz w:val="18"/>
                <w:szCs w:val="18"/>
              </w:rPr>
            </w:pPr>
            <w:r w:rsidRPr="00BB38CC">
              <w:rPr>
                <w:rFonts w:asciiTheme="minorHAnsi" w:hAnsiTheme="minorHAnsi" w:cstheme="minorHAnsi"/>
                <w:sz w:val="18"/>
                <w:szCs w:val="18"/>
              </w:rPr>
              <w:t>Bachelor (16-Years Education) or Master's in Computer Science or related field from HEC recognized university. QA has Three or more years' experience.</w:t>
            </w:r>
          </w:p>
          <w:p w14:paraId="37E15DC7" w14:textId="77777777" w:rsidR="0065767E" w:rsidRPr="00BB38CC" w:rsidRDefault="0065767E" w:rsidP="00676D1B">
            <w:pPr>
              <w:rPr>
                <w:rFonts w:asciiTheme="minorHAnsi" w:hAnsiTheme="minorHAnsi" w:cstheme="minorHAnsi"/>
                <w:sz w:val="18"/>
                <w:szCs w:val="18"/>
              </w:rPr>
            </w:pPr>
          </w:p>
          <w:p w14:paraId="5BD766F8" w14:textId="77777777" w:rsidR="0065767E" w:rsidRPr="00BB38CC" w:rsidRDefault="0065767E" w:rsidP="00676D1B">
            <w:pPr>
              <w:jc w:val="both"/>
              <w:rPr>
                <w:rFonts w:asciiTheme="minorHAnsi" w:hAnsiTheme="minorHAnsi" w:cstheme="minorHAnsi"/>
                <w:sz w:val="18"/>
                <w:szCs w:val="18"/>
              </w:rPr>
            </w:pPr>
            <w:r w:rsidRPr="00BB38CC">
              <w:rPr>
                <w:rFonts w:asciiTheme="minorHAnsi" w:hAnsiTheme="minorHAnsi" w:cstheme="minorHAnsi"/>
                <w:sz w:val="18"/>
                <w:szCs w:val="18"/>
              </w:rPr>
              <w:t>• Proven work experience in software development</w:t>
            </w:r>
          </w:p>
          <w:p w14:paraId="71962377" w14:textId="77777777" w:rsidR="0065767E" w:rsidRPr="00BB38CC" w:rsidRDefault="0065767E" w:rsidP="00676D1B">
            <w:pPr>
              <w:jc w:val="both"/>
              <w:rPr>
                <w:rFonts w:asciiTheme="minorHAnsi" w:hAnsiTheme="minorHAnsi" w:cstheme="minorHAnsi"/>
                <w:sz w:val="18"/>
                <w:szCs w:val="18"/>
              </w:rPr>
            </w:pPr>
            <w:r w:rsidRPr="00BB38CC">
              <w:rPr>
                <w:rFonts w:asciiTheme="minorHAnsi" w:hAnsiTheme="minorHAnsi" w:cstheme="minorHAnsi"/>
                <w:sz w:val="18"/>
                <w:szCs w:val="18"/>
              </w:rPr>
              <w:t>• Proven work experience in software quality assurance.</w:t>
            </w:r>
          </w:p>
        </w:tc>
        <w:tc>
          <w:tcPr>
            <w:tcW w:w="4050" w:type="dxa"/>
          </w:tcPr>
          <w:p w14:paraId="27DB713C" w14:textId="77777777" w:rsidR="0065767E" w:rsidRPr="00BB38CC" w:rsidRDefault="0065767E" w:rsidP="00CD0709">
            <w:pPr>
              <w:pStyle w:val="ListParagraph"/>
              <w:numPr>
                <w:ilvl w:val="0"/>
                <w:numId w:val="40"/>
              </w:numPr>
              <w:ind w:left="342" w:hanging="270"/>
              <w:contextualSpacing w:val="0"/>
              <w:rPr>
                <w:rFonts w:asciiTheme="minorHAnsi" w:hAnsiTheme="minorHAnsi" w:cstheme="minorHAnsi"/>
                <w:sz w:val="18"/>
                <w:szCs w:val="18"/>
              </w:rPr>
            </w:pPr>
            <w:r w:rsidRPr="00BB38CC">
              <w:rPr>
                <w:rFonts w:asciiTheme="minorHAnsi" w:hAnsiTheme="minorHAnsi" w:cstheme="minorHAnsi"/>
                <w:sz w:val="18"/>
                <w:szCs w:val="18"/>
              </w:rPr>
              <w:t>Reviewing quality specifications and technical design documents to provide timely and meaningful feedback.</w:t>
            </w:r>
          </w:p>
          <w:p w14:paraId="2893DEF1" w14:textId="77777777" w:rsidR="0065767E" w:rsidRPr="00BB38CC" w:rsidRDefault="0065767E" w:rsidP="00CD0709">
            <w:pPr>
              <w:pStyle w:val="ListParagraph"/>
              <w:numPr>
                <w:ilvl w:val="0"/>
                <w:numId w:val="40"/>
              </w:numPr>
              <w:ind w:left="342" w:hanging="270"/>
              <w:contextualSpacing w:val="0"/>
              <w:rPr>
                <w:rFonts w:asciiTheme="minorHAnsi" w:hAnsiTheme="minorHAnsi" w:cstheme="minorHAnsi"/>
                <w:sz w:val="18"/>
                <w:szCs w:val="18"/>
              </w:rPr>
            </w:pPr>
            <w:r w:rsidRPr="00BB38CC">
              <w:rPr>
                <w:rFonts w:asciiTheme="minorHAnsi" w:hAnsiTheme="minorHAnsi" w:cstheme="minorHAnsi"/>
                <w:sz w:val="18"/>
                <w:szCs w:val="18"/>
              </w:rPr>
              <w:t>Creating detailed, comprehensive and well-structured test plans and test cast. Estimating, prioritizing, planning and coordinating quality testing activities.</w:t>
            </w:r>
          </w:p>
          <w:p w14:paraId="4BDC9CB7" w14:textId="77777777" w:rsidR="0065767E" w:rsidRPr="00BB38CC" w:rsidRDefault="0065767E" w:rsidP="00CD0709">
            <w:pPr>
              <w:pStyle w:val="ListParagraph"/>
              <w:numPr>
                <w:ilvl w:val="0"/>
                <w:numId w:val="40"/>
              </w:numPr>
              <w:ind w:left="342" w:hanging="270"/>
              <w:contextualSpacing w:val="0"/>
              <w:rPr>
                <w:rFonts w:asciiTheme="minorHAnsi" w:hAnsiTheme="minorHAnsi" w:cstheme="minorHAnsi"/>
                <w:sz w:val="18"/>
                <w:szCs w:val="18"/>
              </w:rPr>
            </w:pPr>
            <w:r w:rsidRPr="00BB38CC">
              <w:rPr>
                <w:rFonts w:asciiTheme="minorHAnsi" w:hAnsiTheme="minorHAnsi" w:cstheme="minorHAnsi"/>
                <w:sz w:val="18"/>
                <w:szCs w:val="18"/>
              </w:rPr>
              <w:t>Strong knowledge of software QA methodologies, tools and processes</w:t>
            </w:r>
          </w:p>
          <w:p w14:paraId="6974F829" w14:textId="77777777" w:rsidR="0065767E" w:rsidRPr="00BB38CC" w:rsidRDefault="0065767E" w:rsidP="00CD0709">
            <w:pPr>
              <w:pStyle w:val="ListParagraph"/>
              <w:numPr>
                <w:ilvl w:val="0"/>
                <w:numId w:val="40"/>
              </w:numPr>
              <w:ind w:left="342" w:hanging="270"/>
              <w:contextualSpacing w:val="0"/>
              <w:rPr>
                <w:rFonts w:asciiTheme="minorHAnsi" w:hAnsiTheme="minorHAnsi" w:cstheme="minorHAnsi"/>
                <w:sz w:val="18"/>
                <w:szCs w:val="18"/>
              </w:rPr>
            </w:pPr>
            <w:r w:rsidRPr="00BB38CC">
              <w:rPr>
                <w:rFonts w:asciiTheme="minorHAnsi" w:hAnsiTheme="minorHAnsi" w:cstheme="minorHAnsi"/>
                <w:sz w:val="18"/>
                <w:szCs w:val="18"/>
              </w:rPr>
              <w:t>Experience in writing clear, concise and comprehensive test plans and test cases.</w:t>
            </w:r>
          </w:p>
          <w:p w14:paraId="47613B60" w14:textId="77777777" w:rsidR="0065767E" w:rsidRPr="00BB38CC" w:rsidRDefault="0065767E" w:rsidP="00CD0709">
            <w:pPr>
              <w:pStyle w:val="ListParagraph"/>
              <w:numPr>
                <w:ilvl w:val="0"/>
                <w:numId w:val="40"/>
              </w:numPr>
              <w:ind w:left="342" w:hanging="270"/>
              <w:contextualSpacing w:val="0"/>
              <w:rPr>
                <w:rFonts w:asciiTheme="minorHAnsi" w:hAnsiTheme="minorHAnsi" w:cstheme="minorHAnsi"/>
                <w:sz w:val="18"/>
                <w:szCs w:val="18"/>
              </w:rPr>
            </w:pPr>
            <w:r w:rsidRPr="00BB38CC">
              <w:rPr>
                <w:rFonts w:asciiTheme="minorHAnsi" w:hAnsiTheme="minorHAnsi" w:cstheme="minorHAnsi"/>
                <w:sz w:val="18"/>
                <w:szCs w:val="18"/>
              </w:rPr>
              <w:t>Hands on experience with both white box and black box testing.</w:t>
            </w:r>
          </w:p>
          <w:p w14:paraId="782F9CBA" w14:textId="77777777" w:rsidR="0065767E" w:rsidRPr="00BB38CC" w:rsidRDefault="0065767E" w:rsidP="00CD0709">
            <w:pPr>
              <w:pStyle w:val="ListParagraph"/>
              <w:numPr>
                <w:ilvl w:val="0"/>
                <w:numId w:val="40"/>
              </w:numPr>
              <w:ind w:left="342" w:hanging="270"/>
              <w:contextualSpacing w:val="0"/>
              <w:rPr>
                <w:rFonts w:asciiTheme="minorHAnsi" w:hAnsiTheme="minorHAnsi" w:cstheme="minorHAnsi"/>
                <w:sz w:val="18"/>
                <w:szCs w:val="18"/>
              </w:rPr>
            </w:pPr>
            <w:r w:rsidRPr="00BB38CC">
              <w:rPr>
                <w:rFonts w:asciiTheme="minorHAnsi" w:hAnsiTheme="minorHAnsi" w:cstheme="minorHAnsi"/>
                <w:sz w:val="18"/>
                <w:szCs w:val="18"/>
              </w:rPr>
              <w:t>Assist developers with complex query tuning and schema refinement</w:t>
            </w:r>
          </w:p>
        </w:tc>
      </w:tr>
      <w:tr w:rsidR="0065767E" w:rsidRPr="004D12B3" w14:paraId="5F68DF12" w14:textId="77777777" w:rsidTr="0065767E">
        <w:trPr>
          <w:trHeight w:val="3361"/>
        </w:trPr>
        <w:tc>
          <w:tcPr>
            <w:tcW w:w="517" w:type="dxa"/>
          </w:tcPr>
          <w:p w14:paraId="6E8EC092" w14:textId="3A79E686" w:rsidR="0065767E" w:rsidRPr="00BB38CC" w:rsidRDefault="0065767E" w:rsidP="00676D1B">
            <w:pPr>
              <w:tabs>
                <w:tab w:val="left" w:pos="1137"/>
              </w:tabs>
              <w:spacing w:before="158"/>
              <w:ind w:right="-18"/>
              <w:rPr>
                <w:rFonts w:asciiTheme="minorHAnsi" w:hAnsiTheme="minorHAnsi" w:cstheme="minorHAnsi"/>
                <w:b/>
                <w:color w:val="2B2B2B"/>
                <w:sz w:val="20"/>
                <w:szCs w:val="20"/>
              </w:rPr>
            </w:pPr>
            <w:r w:rsidRPr="00BB38CC">
              <w:rPr>
                <w:rFonts w:asciiTheme="minorHAnsi" w:hAnsiTheme="minorHAnsi" w:cstheme="minorHAnsi"/>
                <w:b/>
                <w:color w:val="2B2B2B"/>
                <w:sz w:val="20"/>
                <w:szCs w:val="20"/>
              </w:rPr>
              <w:lastRenderedPageBreak/>
              <w:t>vi</w:t>
            </w:r>
            <w:r w:rsidR="00615733" w:rsidRPr="00BB38CC">
              <w:rPr>
                <w:rFonts w:asciiTheme="minorHAnsi" w:hAnsiTheme="minorHAnsi" w:cstheme="minorHAnsi"/>
                <w:b/>
                <w:color w:val="2B2B2B"/>
                <w:sz w:val="20"/>
                <w:szCs w:val="20"/>
              </w:rPr>
              <w:t>i</w:t>
            </w:r>
            <w:r w:rsidRPr="00BB38CC">
              <w:rPr>
                <w:rFonts w:asciiTheme="minorHAnsi" w:hAnsiTheme="minorHAnsi" w:cstheme="minorHAnsi"/>
                <w:b/>
                <w:color w:val="2B2B2B"/>
                <w:sz w:val="20"/>
                <w:szCs w:val="20"/>
              </w:rPr>
              <w:t>.</w:t>
            </w:r>
          </w:p>
        </w:tc>
        <w:tc>
          <w:tcPr>
            <w:tcW w:w="2160" w:type="dxa"/>
          </w:tcPr>
          <w:p w14:paraId="757EA55C" w14:textId="7A707AEE" w:rsidR="0065767E" w:rsidRPr="00BB38CC" w:rsidRDefault="0065767E" w:rsidP="00676D1B">
            <w:pPr>
              <w:pStyle w:val="TableParagraph"/>
              <w:spacing w:before="20" w:line="273" w:lineRule="auto"/>
              <w:jc w:val="both"/>
              <w:rPr>
                <w:rFonts w:asciiTheme="minorHAnsi" w:hAnsiTheme="minorHAnsi" w:cstheme="minorHAnsi"/>
                <w:b/>
                <w:color w:val="0E0E0E"/>
                <w:sz w:val="24"/>
                <w:szCs w:val="24"/>
              </w:rPr>
            </w:pPr>
            <w:r w:rsidRPr="00BB38CC">
              <w:rPr>
                <w:rFonts w:asciiTheme="minorHAnsi" w:hAnsiTheme="minorHAnsi" w:cstheme="minorHAnsi"/>
                <w:b/>
                <w:color w:val="0E0E0E"/>
                <w:sz w:val="24"/>
                <w:szCs w:val="24"/>
              </w:rPr>
              <w:t xml:space="preserve">Network Administrator </w:t>
            </w:r>
          </w:p>
        </w:tc>
        <w:tc>
          <w:tcPr>
            <w:tcW w:w="3240" w:type="dxa"/>
          </w:tcPr>
          <w:p w14:paraId="169AB23C" w14:textId="77777777" w:rsidR="0065767E" w:rsidRPr="00BB38CC" w:rsidRDefault="0065767E" w:rsidP="00676D1B">
            <w:pPr>
              <w:jc w:val="both"/>
              <w:rPr>
                <w:rFonts w:asciiTheme="minorHAnsi" w:hAnsiTheme="minorHAnsi" w:cstheme="minorHAnsi"/>
                <w:sz w:val="18"/>
                <w:szCs w:val="18"/>
              </w:rPr>
            </w:pPr>
            <w:r w:rsidRPr="00BB38CC">
              <w:rPr>
                <w:rFonts w:asciiTheme="minorHAnsi" w:hAnsiTheme="minorHAnsi" w:cstheme="minorHAnsi"/>
                <w:sz w:val="18"/>
                <w:szCs w:val="18"/>
              </w:rPr>
              <w:t>Bachelor's degree in Computer Science, Information Technology, or a related field from HEC recognized university.</w:t>
            </w:r>
          </w:p>
          <w:p w14:paraId="47B46C5B" w14:textId="77777777" w:rsidR="0065767E" w:rsidRPr="00BB38CC" w:rsidRDefault="0065767E" w:rsidP="00676D1B">
            <w:pPr>
              <w:jc w:val="both"/>
              <w:rPr>
                <w:rFonts w:asciiTheme="minorHAnsi" w:hAnsiTheme="minorHAnsi" w:cstheme="minorHAnsi"/>
                <w:sz w:val="18"/>
                <w:szCs w:val="18"/>
              </w:rPr>
            </w:pPr>
            <w:r w:rsidRPr="00BB38CC">
              <w:rPr>
                <w:rFonts w:asciiTheme="minorHAnsi" w:hAnsiTheme="minorHAnsi" w:cstheme="minorHAnsi"/>
                <w:sz w:val="18"/>
                <w:szCs w:val="18"/>
              </w:rPr>
              <w:t xml:space="preserve">Relevant certifications such as Cisco Certified Network Associate (CCNA). </w:t>
            </w:r>
          </w:p>
          <w:p w14:paraId="6FADC09D" w14:textId="77777777" w:rsidR="0065767E" w:rsidRPr="00BB38CC" w:rsidRDefault="0065767E" w:rsidP="00676D1B">
            <w:pPr>
              <w:jc w:val="both"/>
              <w:rPr>
                <w:rFonts w:asciiTheme="minorHAnsi" w:hAnsiTheme="minorHAnsi" w:cstheme="minorHAnsi"/>
                <w:sz w:val="18"/>
                <w:szCs w:val="18"/>
              </w:rPr>
            </w:pPr>
            <w:r w:rsidRPr="00BB38CC">
              <w:rPr>
                <w:rFonts w:asciiTheme="minorHAnsi" w:hAnsiTheme="minorHAnsi" w:cstheme="minorHAnsi"/>
                <w:sz w:val="18"/>
                <w:szCs w:val="18"/>
              </w:rPr>
              <w:t>Network Administrator has Three or more years' experience.</w:t>
            </w:r>
          </w:p>
        </w:tc>
        <w:tc>
          <w:tcPr>
            <w:tcW w:w="4050" w:type="dxa"/>
          </w:tcPr>
          <w:p w14:paraId="77C333E7" w14:textId="77777777" w:rsidR="0065767E" w:rsidRPr="00BB38CC" w:rsidRDefault="0065767E" w:rsidP="00CD0709">
            <w:pPr>
              <w:pStyle w:val="ListParagraph"/>
              <w:numPr>
                <w:ilvl w:val="0"/>
                <w:numId w:val="42"/>
              </w:numPr>
              <w:ind w:left="162" w:hanging="180"/>
              <w:contextualSpacing w:val="0"/>
              <w:jc w:val="both"/>
              <w:rPr>
                <w:rFonts w:asciiTheme="minorHAnsi" w:hAnsiTheme="minorHAnsi" w:cstheme="minorHAnsi"/>
                <w:sz w:val="18"/>
                <w:szCs w:val="18"/>
              </w:rPr>
            </w:pPr>
            <w:r w:rsidRPr="00BB38CC">
              <w:rPr>
                <w:rFonts w:asciiTheme="minorHAnsi" w:hAnsiTheme="minorHAnsi" w:cstheme="minorHAnsi"/>
                <w:sz w:val="18"/>
                <w:szCs w:val="18"/>
              </w:rPr>
              <w:t>Oversee computer networks, including systems/software, applications, hardware, and configurations.</w:t>
            </w:r>
          </w:p>
          <w:p w14:paraId="16AB2247" w14:textId="77777777" w:rsidR="0065767E" w:rsidRPr="00BB38CC" w:rsidRDefault="0065767E" w:rsidP="00CD0709">
            <w:pPr>
              <w:pStyle w:val="ListParagraph"/>
              <w:numPr>
                <w:ilvl w:val="0"/>
                <w:numId w:val="42"/>
              </w:numPr>
              <w:ind w:left="162" w:hanging="180"/>
              <w:contextualSpacing w:val="0"/>
              <w:jc w:val="both"/>
              <w:rPr>
                <w:rFonts w:asciiTheme="minorHAnsi" w:hAnsiTheme="minorHAnsi" w:cstheme="minorHAnsi"/>
                <w:sz w:val="18"/>
                <w:szCs w:val="18"/>
              </w:rPr>
            </w:pPr>
            <w:r w:rsidRPr="00BB38CC">
              <w:rPr>
                <w:rFonts w:asciiTheme="minorHAnsi" w:hAnsiTheme="minorHAnsi" w:cstheme="minorHAnsi"/>
                <w:sz w:val="18"/>
                <w:szCs w:val="18"/>
              </w:rPr>
              <w:t>Implement and maintain network security with firewalls and intrusion detection systems.</w:t>
            </w:r>
          </w:p>
          <w:p w14:paraId="3E4EACEC" w14:textId="77777777" w:rsidR="0065767E" w:rsidRPr="00BB38CC" w:rsidRDefault="0065767E" w:rsidP="00CD0709">
            <w:pPr>
              <w:pStyle w:val="ListParagraph"/>
              <w:numPr>
                <w:ilvl w:val="0"/>
                <w:numId w:val="42"/>
              </w:numPr>
              <w:ind w:left="162" w:hanging="180"/>
              <w:contextualSpacing w:val="0"/>
              <w:jc w:val="both"/>
              <w:rPr>
                <w:rFonts w:asciiTheme="minorHAnsi" w:hAnsiTheme="minorHAnsi" w:cstheme="minorHAnsi"/>
                <w:sz w:val="18"/>
                <w:szCs w:val="18"/>
              </w:rPr>
            </w:pPr>
            <w:r w:rsidRPr="00BB38CC">
              <w:rPr>
                <w:rFonts w:asciiTheme="minorHAnsi" w:hAnsiTheme="minorHAnsi" w:cstheme="minorHAnsi"/>
                <w:sz w:val="18"/>
                <w:szCs w:val="18"/>
              </w:rPr>
              <w:t>Monitor network performance for security and availability.</w:t>
            </w:r>
          </w:p>
          <w:p w14:paraId="6B4CBD3D" w14:textId="77777777" w:rsidR="0065767E" w:rsidRPr="00BB38CC" w:rsidRDefault="0065767E" w:rsidP="00CD0709">
            <w:pPr>
              <w:pStyle w:val="ListParagraph"/>
              <w:numPr>
                <w:ilvl w:val="0"/>
                <w:numId w:val="42"/>
              </w:numPr>
              <w:ind w:left="162" w:hanging="180"/>
              <w:contextualSpacing w:val="0"/>
              <w:jc w:val="both"/>
              <w:rPr>
                <w:rFonts w:asciiTheme="minorHAnsi" w:hAnsiTheme="minorHAnsi" w:cstheme="minorHAnsi"/>
                <w:sz w:val="18"/>
                <w:szCs w:val="18"/>
              </w:rPr>
            </w:pPr>
            <w:r w:rsidRPr="00BB38CC">
              <w:rPr>
                <w:rFonts w:asciiTheme="minorHAnsi" w:hAnsiTheme="minorHAnsi" w:cstheme="minorHAnsi"/>
                <w:sz w:val="18"/>
                <w:szCs w:val="18"/>
              </w:rPr>
              <w:t>Diagnose and resolve hardware, software, and network-related issues.</w:t>
            </w:r>
          </w:p>
          <w:p w14:paraId="7A04AF63" w14:textId="77777777" w:rsidR="0065767E" w:rsidRPr="00BB38CC" w:rsidRDefault="0065767E" w:rsidP="00CD0709">
            <w:pPr>
              <w:pStyle w:val="ListParagraph"/>
              <w:numPr>
                <w:ilvl w:val="0"/>
                <w:numId w:val="42"/>
              </w:numPr>
              <w:ind w:left="162" w:hanging="180"/>
              <w:contextualSpacing w:val="0"/>
              <w:jc w:val="both"/>
              <w:rPr>
                <w:rFonts w:asciiTheme="minorHAnsi" w:hAnsiTheme="minorHAnsi" w:cstheme="minorHAnsi"/>
                <w:sz w:val="18"/>
                <w:szCs w:val="18"/>
              </w:rPr>
            </w:pPr>
            <w:r w:rsidRPr="00BB38CC">
              <w:rPr>
                <w:rFonts w:asciiTheme="minorHAnsi" w:hAnsiTheme="minorHAnsi" w:cstheme="minorHAnsi"/>
                <w:sz w:val="18"/>
                <w:szCs w:val="18"/>
              </w:rPr>
              <w:t>Design and deploy functional networks (LAN, WAN, WLAN).</w:t>
            </w:r>
          </w:p>
          <w:p w14:paraId="20C96E44" w14:textId="77777777" w:rsidR="0065767E" w:rsidRPr="00BB38CC" w:rsidRDefault="0065767E" w:rsidP="00CD0709">
            <w:pPr>
              <w:pStyle w:val="ListParagraph"/>
              <w:numPr>
                <w:ilvl w:val="0"/>
                <w:numId w:val="42"/>
              </w:numPr>
              <w:ind w:left="162" w:hanging="180"/>
              <w:contextualSpacing w:val="0"/>
              <w:jc w:val="both"/>
              <w:rPr>
                <w:rFonts w:asciiTheme="minorHAnsi" w:hAnsiTheme="minorHAnsi" w:cstheme="minorHAnsi"/>
                <w:sz w:val="18"/>
                <w:szCs w:val="18"/>
              </w:rPr>
            </w:pPr>
            <w:r w:rsidRPr="00BB38CC">
              <w:rPr>
                <w:rFonts w:asciiTheme="minorHAnsi" w:hAnsiTheme="minorHAnsi" w:cstheme="minorHAnsi"/>
                <w:sz w:val="18"/>
                <w:szCs w:val="18"/>
              </w:rPr>
              <w:t>Document network configurations and procedures.</w:t>
            </w:r>
          </w:p>
          <w:p w14:paraId="6A97DF92" w14:textId="77777777" w:rsidR="0065767E" w:rsidRPr="00BB38CC" w:rsidRDefault="0065767E" w:rsidP="00CD0709">
            <w:pPr>
              <w:pStyle w:val="ListParagraph"/>
              <w:numPr>
                <w:ilvl w:val="0"/>
                <w:numId w:val="42"/>
              </w:numPr>
              <w:ind w:left="162" w:hanging="180"/>
              <w:contextualSpacing w:val="0"/>
              <w:jc w:val="both"/>
              <w:rPr>
                <w:rFonts w:asciiTheme="minorHAnsi" w:hAnsiTheme="minorHAnsi" w:cstheme="minorHAnsi"/>
                <w:sz w:val="18"/>
                <w:szCs w:val="18"/>
              </w:rPr>
            </w:pPr>
            <w:r w:rsidRPr="00BB38CC">
              <w:rPr>
                <w:rFonts w:asciiTheme="minorHAnsi" w:hAnsiTheme="minorHAnsi" w:cstheme="minorHAnsi"/>
                <w:sz w:val="18"/>
                <w:szCs w:val="18"/>
              </w:rPr>
              <w:t>Collaborate with IT and other departments for improved network efficiency.</w:t>
            </w:r>
          </w:p>
        </w:tc>
      </w:tr>
      <w:tr w:rsidR="0065767E" w:rsidRPr="007A16D4" w14:paraId="2702396A" w14:textId="77777777" w:rsidTr="0065767E">
        <w:trPr>
          <w:trHeight w:val="3361"/>
        </w:trPr>
        <w:tc>
          <w:tcPr>
            <w:tcW w:w="517" w:type="dxa"/>
          </w:tcPr>
          <w:p w14:paraId="5542991E" w14:textId="77777777" w:rsidR="0065767E" w:rsidRPr="00BB38CC" w:rsidRDefault="0065767E" w:rsidP="00676D1B">
            <w:pPr>
              <w:tabs>
                <w:tab w:val="left" w:pos="1137"/>
              </w:tabs>
              <w:spacing w:before="158"/>
              <w:ind w:right="-18"/>
              <w:rPr>
                <w:rFonts w:asciiTheme="minorHAnsi" w:hAnsiTheme="minorHAnsi" w:cstheme="minorHAnsi"/>
                <w:b/>
                <w:color w:val="2B2B2B"/>
                <w:sz w:val="20"/>
                <w:szCs w:val="20"/>
              </w:rPr>
            </w:pPr>
            <w:r w:rsidRPr="00BB38CC">
              <w:rPr>
                <w:rFonts w:asciiTheme="minorHAnsi" w:hAnsiTheme="minorHAnsi" w:cstheme="minorHAnsi"/>
                <w:b/>
                <w:color w:val="2B2B2B"/>
                <w:sz w:val="20"/>
                <w:szCs w:val="20"/>
              </w:rPr>
              <w:t>vii.</w:t>
            </w:r>
          </w:p>
        </w:tc>
        <w:tc>
          <w:tcPr>
            <w:tcW w:w="2160" w:type="dxa"/>
          </w:tcPr>
          <w:p w14:paraId="76F8FD18" w14:textId="5D922400" w:rsidR="0065767E" w:rsidRPr="00BB38CC" w:rsidRDefault="0065767E" w:rsidP="00676D1B">
            <w:pPr>
              <w:pStyle w:val="TableParagraph"/>
              <w:spacing w:before="20" w:line="273" w:lineRule="auto"/>
              <w:jc w:val="both"/>
              <w:rPr>
                <w:rFonts w:asciiTheme="minorHAnsi" w:hAnsiTheme="minorHAnsi" w:cstheme="minorHAnsi"/>
                <w:b/>
                <w:color w:val="0E0E0E"/>
                <w:sz w:val="24"/>
                <w:szCs w:val="24"/>
              </w:rPr>
            </w:pPr>
            <w:r w:rsidRPr="00BB38CC">
              <w:rPr>
                <w:rFonts w:asciiTheme="minorHAnsi" w:hAnsiTheme="minorHAnsi" w:cstheme="minorHAnsi"/>
                <w:b/>
                <w:color w:val="0E0E0E"/>
                <w:sz w:val="24"/>
                <w:szCs w:val="24"/>
              </w:rPr>
              <w:t>Technical Writer</w:t>
            </w:r>
          </w:p>
          <w:p w14:paraId="491282D2" w14:textId="77777777" w:rsidR="0065767E" w:rsidRPr="00BB38CC" w:rsidRDefault="0065767E" w:rsidP="00676D1B">
            <w:pPr>
              <w:pStyle w:val="TableParagraph"/>
              <w:spacing w:before="20" w:line="273" w:lineRule="auto"/>
              <w:jc w:val="both"/>
              <w:rPr>
                <w:rFonts w:asciiTheme="minorHAnsi" w:hAnsiTheme="minorHAnsi" w:cstheme="minorHAnsi"/>
                <w:b/>
                <w:color w:val="0E0E0E"/>
                <w:sz w:val="24"/>
                <w:szCs w:val="24"/>
              </w:rPr>
            </w:pPr>
          </w:p>
        </w:tc>
        <w:tc>
          <w:tcPr>
            <w:tcW w:w="3240" w:type="dxa"/>
          </w:tcPr>
          <w:p w14:paraId="66318AED" w14:textId="77777777" w:rsidR="0065767E" w:rsidRPr="00BB38CC" w:rsidRDefault="0065767E" w:rsidP="00676D1B">
            <w:pPr>
              <w:jc w:val="both"/>
              <w:rPr>
                <w:rFonts w:asciiTheme="minorHAnsi" w:hAnsiTheme="minorHAnsi" w:cstheme="minorHAnsi"/>
                <w:sz w:val="18"/>
                <w:szCs w:val="18"/>
              </w:rPr>
            </w:pPr>
            <w:r w:rsidRPr="00BB38CC">
              <w:rPr>
                <w:rFonts w:asciiTheme="minorHAnsi" w:hAnsiTheme="minorHAnsi" w:cstheme="minorHAnsi"/>
                <w:sz w:val="18"/>
                <w:szCs w:val="18"/>
              </w:rPr>
              <w:t>Bachelor's or Master's degree in English, Technical Communication, Computer Science, or a related field.</w:t>
            </w:r>
          </w:p>
          <w:p w14:paraId="15ABA1BB" w14:textId="77777777" w:rsidR="0065767E" w:rsidRPr="00BB38CC" w:rsidRDefault="0065767E" w:rsidP="00676D1B">
            <w:pPr>
              <w:jc w:val="both"/>
              <w:rPr>
                <w:rFonts w:asciiTheme="minorHAnsi" w:hAnsiTheme="minorHAnsi" w:cstheme="minorHAnsi"/>
                <w:sz w:val="18"/>
                <w:szCs w:val="18"/>
              </w:rPr>
            </w:pPr>
            <w:r w:rsidRPr="00BB38CC">
              <w:rPr>
                <w:rFonts w:asciiTheme="minorHAnsi" w:hAnsiTheme="minorHAnsi" w:cstheme="minorHAnsi"/>
                <w:sz w:val="18"/>
                <w:szCs w:val="18"/>
              </w:rPr>
              <w:t>Exceptional writing and editing skills with an emphasis on clarity and conciseness.</w:t>
            </w:r>
          </w:p>
          <w:p w14:paraId="74685188" w14:textId="77777777" w:rsidR="0065767E" w:rsidRPr="00BB38CC" w:rsidRDefault="0065767E" w:rsidP="00676D1B">
            <w:pPr>
              <w:jc w:val="both"/>
              <w:rPr>
                <w:rFonts w:asciiTheme="minorHAnsi" w:hAnsiTheme="minorHAnsi" w:cstheme="minorHAnsi"/>
                <w:sz w:val="18"/>
                <w:szCs w:val="18"/>
              </w:rPr>
            </w:pPr>
            <w:r w:rsidRPr="00BB38CC">
              <w:rPr>
                <w:rFonts w:asciiTheme="minorHAnsi" w:hAnsiTheme="minorHAnsi" w:cstheme="minorHAnsi"/>
                <w:sz w:val="18"/>
                <w:szCs w:val="18"/>
              </w:rPr>
              <w:t>Ability to translate technical information into user-friendly documentation.</w:t>
            </w:r>
          </w:p>
          <w:p w14:paraId="610CBD00" w14:textId="77777777" w:rsidR="0065767E" w:rsidRPr="00BB38CC" w:rsidRDefault="0065767E" w:rsidP="00676D1B">
            <w:pPr>
              <w:jc w:val="both"/>
              <w:rPr>
                <w:rFonts w:asciiTheme="minorHAnsi" w:hAnsiTheme="minorHAnsi" w:cstheme="minorHAnsi"/>
                <w:sz w:val="18"/>
                <w:szCs w:val="18"/>
              </w:rPr>
            </w:pPr>
            <w:r w:rsidRPr="00BB38CC">
              <w:rPr>
                <w:rFonts w:asciiTheme="minorHAnsi" w:hAnsiTheme="minorHAnsi" w:cstheme="minorHAnsi"/>
                <w:sz w:val="18"/>
                <w:szCs w:val="18"/>
              </w:rPr>
              <w:t>A portfolio showcasing previous technical writing projects and documentation samples.</w:t>
            </w:r>
          </w:p>
        </w:tc>
        <w:tc>
          <w:tcPr>
            <w:tcW w:w="4050" w:type="dxa"/>
          </w:tcPr>
          <w:p w14:paraId="40BB86BC" w14:textId="77777777" w:rsidR="0065767E" w:rsidRPr="00BB38CC" w:rsidRDefault="0065767E" w:rsidP="00CD0709">
            <w:pPr>
              <w:pStyle w:val="ListParagraph"/>
              <w:numPr>
                <w:ilvl w:val="0"/>
                <w:numId w:val="43"/>
              </w:numPr>
              <w:ind w:left="162" w:hanging="162"/>
              <w:contextualSpacing w:val="0"/>
              <w:jc w:val="both"/>
              <w:rPr>
                <w:rFonts w:asciiTheme="minorHAnsi" w:hAnsiTheme="minorHAnsi" w:cstheme="minorHAnsi"/>
                <w:sz w:val="18"/>
                <w:szCs w:val="18"/>
              </w:rPr>
            </w:pPr>
            <w:r w:rsidRPr="00BB38CC">
              <w:rPr>
                <w:rFonts w:asciiTheme="minorHAnsi" w:hAnsiTheme="minorHAnsi" w:cstheme="minorHAnsi"/>
                <w:sz w:val="18"/>
                <w:szCs w:val="18"/>
              </w:rPr>
              <w:t>Create comprehensive and user-friendly manuals for PLIS (Postal life Insurance System) projects.</w:t>
            </w:r>
          </w:p>
          <w:p w14:paraId="752CBD0D" w14:textId="77777777" w:rsidR="0065767E" w:rsidRPr="00BB38CC" w:rsidRDefault="0065767E" w:rsidP="00CD0709">
            <w:pPr>
              <w:pStyle w:val="ListParagraph"/>
              <w:numPr>
                <w:ilvl w:val="0"/>
                <w:numId w:val="43"/>
              </w:numPr>
              <w:ind w:left="162" w:hanging="162"/>
              <w:contextualSpacing w:val="0"/>
              <w:jc w:val="both"/>
              <w:rPr>
                <w:rFonts w:asciiTheme="minorHAnsi" w:hAnsiTheme="minorHAnsi" w:cstheme="minorHAnsi"/>
                <w:sz w:val="18"/>
                <w:szCs w:val="18"/>
              </w:rPr>
            </w:pPr>
            <w:r w:rsidRPr="00BB38CC">
              <w:rPr>
                <w:rFonts w:asciiTheme="minorHAnsi" w:hAnsiTheme="minorHAnsi" w:cstheme="minorHAnsi"/>
                <w:sz w:val="18"/>
                <w:szCs w:val="18"/>
              </w:rPr>
              <w:t>Develop and maintain a range of documentation, including technical specifications and project plans.</w:t>
            </w:r>
          </w:p>
          <w:p w14:paraId="505D84FF" w14:textId="77777777" w:rsidR="0065767E" w:rsidRPr="00BB38CC" w:rsidRDefault="0065767E" w:rsidP="00CD0709">
            <w:pPr>
              <w:pStyle w:val="ListParagraph"/>
              <w:numPr>
                <w:ilvl w:val="0"/>
                <w:numId w:val="43"/>
              </w:numPr>
              <w:ind w:left="162" w:hanging="162"/>
              <w:contextualSpacing w:val="0"/>
              <w:jc w:val="both"/>
              <w:rPr>
                <w:rFonts w:asciiTheme="minorHAnsi" w:hAnsiTheme="minorHAnsi" w:cstheme="minorHAnsi"/>
                <w:sz w:val="18"/>
                <w:szCs w:val="18"/>
              </w:rPr>
            </w:pPr>
            <w:r w:rsidRPr="00BB38CC">
              <w:rPr>
                <w:rFonts w:asciiTheme="minorHAnsi" w:hAnsiTheme="minorHAnsi" w:cstheme="minorHAnsi"/>
                <w:sz w:val="18"/>
                <w:szCs w:val="18"/>
              </w:rPr>
              <w:t>Collaborate closely with project teams and subject matter experts to gather information.</w:t>
            </w:r>
          </w:p>
          <w:p w14:paraId="2EC40C6B" w14:textId="77777777" w:rsidR="0065767E" w:rsidRPr="00BB38CC" w:rsidRDefault="0065767E" w:rsidP="00CD0709">
            <w:pPr>
              <w:pStyle w:val="ListParagraph"/>
              <w:numPr>
                <w:ilvl w:val="0"/>
                <w:numId w:val="43"/>
              </w:numPr>
              <w:ind w:left="162" w:hanging="162"/>
              <w:contextualSpacing w:val="0"/>
              <w:jc w:val="both"/>
              <w:rPr>
                <w:rFonts w:asciiTheme="minorHAnsi" w:hAnsiTheme="minorHAnsi" w:cstheme="minorHAnsi"/>
                <w:sz w:val="18"/>
                <w:szCs w:val="18"/>
              </w:rPr>
            </w:pPr>
            <w:r w:rsidRPr="00BB38CC">
              <w:rPr>
                <w:rFonts w:asciiTheme="minorHAnsi" w:hAnsiTheme="minorHAnsi" w:cstheme="minorHAnsi"/>
                <w:sz w:val="18"/>
                <w:szCs w:val="18"/>
              </w:rPr>
              <w:t>Ensure accuracy, clarity, and adherence to documentation standards through thorough review.</w:t>
            </w:r>
          </w:p>
          <w:p w14:paraId="321D4049" w14:textId="77777777" w:rsidR="0065767E" w:rsidRPr="00BB38CC" w:rsidRDefault="0065767E" w:rsidP="00CD0709">
            <w:pPr>
              <w:pStyle w:val="ListParagraph"/>
              <w:numPr>
                <w:ilvl w:val="0"/>
                <w:numId w:val="43"/>
              </w:numPr>
              <w:ind w:left="162" w:hanging="162"/>
              <w:contextualSpacing w:val="0"/>
              <w:jc w:val="both"/>
              <w:rPr>
                <w:rFonts w:asciiTheme="minorHAnsi" w:hAnsiTheme="minorHAnsi" w:cstheme="minorHAnsi"/>
                <w:sz w:val="18"/>
                <w:szCs w:val="18"/>
              </w:rPr>
            </w:pPr>
            <w:r w:rsidRPr="00BB38CC">
              <w:rPr>
                <w:rFonts w:asciiTheme="minorHAnsi" w:hAnsiTheme="minorHAnsi" w:cstheme="minorHAnsi"/>
                <w:sz w:val="18"/>
                <w:szCs w:val="18"/>
              </w:rPr>
              <w:t>Manage version control to keep documentation synchronized with project developments.</w:t>
            </w:r>
          </w:p>
          <w:p w14:paraId="2737FB13" w14:textId="77777777" w:rsidR="0065767E" w:rsidRPr="00BB38CC" w:rsidRDefault="0065767E" w:rsidP="00CD0709">
            <w:pPr>
              <w:pStyle w:val="ListParagraph"/>
              <w:numPr>
                <w:ilvl w:val="0"/>
                <w:numId w:val="43"/>
              </w:numPr>
              <w:ind w:left="162" w:hanging="162"/>
              <w:contextualSpacing w:val="0"/>
              <w:jc w:val="both"/>
              <w:rPr>
                <w:rFonts w:asciiTheme="minorHAnsi" w:hAnsiTheme="minorHAnsi" w:cstheme="minorHAnsi"/>
                <w:sz w:val="18"/>
                <w:szCs w:val="18"/>
              </w:rPr>
            </w:pPr>
            <w:r w:rsidRPr="00BB38CC">
              <w:rPr>
                <w:rFonts w:asciiTheme="minorHAnsi" w:hAnsiTheme="minorHAnsi" w:cstheme="minorHAnsi"/>
                <w:sz w:val="18"/>
                <w:szCs w:val="18"/>
              </w:rPr>
              <w:t>Develop training materials, tutorials, and FAQs to support end-users and project stakeholders.</w:t>
            </w:r>
          </w:p>
          <w:p w14:paraId="29A7D77A" w14:textId="77777777" w:rsidR="0065767E" w:rsidRPr="00BB38CC" w:rsidRDefault="0065767E" w:rsidP="00CD0709">
            <w:pPr>
              <w:pStyle w:val="ListParagraph"/>
              <w:numPr>
                <w:ilvl w:val="0"/>
                <w:numId w:val="42"/>
              </w:numPr>
              <w:ind w:left="162" w:hanging="180"/>
              <w:contextualSpacing w:val="0"/>
              <w:jc w:val="both"/>
              <w:rPr>
                <w:rFonts w:asciiTheme="minorHAnsi" w:hAnsiTheme="minorHAnsi" w:cstheme="minorHAnsi"/>
                <w:sz w:val="18"/>
                <w:szCs w:val="18"/>
              </w:rPr>
            </w:pPr>
            <w:r w:rsidRPr="00BB38CC">
              <w:rPr>
                <w:rFonts w:asciiTheme="minorHAnsi" w:hAnsiTheme="minorHAnsi" w:cstheme="minorHAnsi"/>
                <w:sz w:val="18"/>
                <w:szCs w:val="18"/>
              </w:rPr>
              <w:t>Communicate complex technical concepts in a clear and accessible manner.</w:t>
            </w:r>
          </w:p>
        </w:tc>
      </w:tr>
      <w:tr w:rsidR="0065767E" w:rsidRPr="00300CEB" w14:paraId="4C735E10" w14:textId="77777777" w:rsidTr="0065767E">
        <w:trPr>
          <w:trHeight w:val="2704"/>
        </w:trPr>
        <w:tc>
          <w:tcPr>
            <w:tcW w:w="517" w:type="dxa"/>
          </w:tcPr>
          <w:p w14:paraId="1B616609" w14:textId="77777777" w:rsidR="0065767E" w:rsidRPr="00BB38CC" w:rsidRDefault="0065767E" w:rsidP="00676D1B">
            <w:pPr>
              <w:tabs>
                <w:tab w:val="left" w:pos="1137"/>
              </w:tabs>
              <w:spacing w:before="158"/>
              <w:ind w:right="-18"/>
              <w:rPr>
                <w:rFonts w:asciiTheme="minorHAnsi" w:hAnsiTheme="minorHAnsi" w:cstheme="minorHAnsi"/>
                <w:b/>
                <w:color w:val="2B2B2B"/>
                <w:sz w:val="20"/>
                <w:szCs w:val="20"/>
              </w:rPr>
            </w:pPr>
            <w:r w:rsidRPr="00BB38CC">
              <w:rPr>
                <w:rFonts w:asciiTheme="minorHAnsi" w:hAnsiTheme="minorHAnsi" w:cstheme="minorHAnsi"/>
                <w:b/>
                <w:color w:val="2B2B2B"/>
                <w:sz w:val="20"/>
                <w:szCs w:val="20"/>
              </w:rPr>
              <w:t>viii.</w:t>
            </w:r>
          </w:p>
        </w:tc>
        <w:tc>
          <w:tcPr>
            <w:tcW w:w="2160" w:type="dxa"/>
          </w:tcPr>
          <w:p w14:paraId="02942889" w14:textId="2C254CE8" w:rsidR="0065767E" w:rsidRPr="00BB38CC" w:rsidRDefault="0065767E" w:rsidP="00676D1B">
            <w:pPr>
              <w:pStyle w:val="TableParagraph"/>
              <w:spacing w:before="20" w:line="273" w:lineRule="auto"/>
              <w:ind w:right="-108"/>
              <w:jc w:val="both"/>
              <w:rPr>
                <w:rFonts w:asciiTheme="minorHAnsi" w:hAnsiTheme="minorHAnsi" w:cstheme="minorHAnsi"/>
                <w:b/>
                <w:color w:val="FF0000"/>
                <w:sz w:val="24"/>
                <w:szCs w:val="24"/>
              </w:rPr>
            </w:pPr>
            <w:r w:rsidRPr="00BB38CC">
              <w:rPr>
                <w:rFonts w:asciiTheme="minorHAnsi" w:hAnsiTheme="minorHAnsi" w:cstheme="minorHAnsi"/>
                <w:b/>
                <w:sz w:val="24"/>
                <w:szCs w:val="24"/>
              </w:rPr>
              <w:t xml:space="preserve">System Administrator </w:t>
            </w:r>
          </w:p>
        </w:tc>
        <w:tc>
          <w:tcPr>
            <w:tcW w:w="3240" w:type="dxa"/>
          </w:tcPr>
          <w:p w14:paraId="08E3CB44" w14:textId="77777777" w:rsidR="0065767E" w:rsidRPr="00BB38CC" w:rsidRDefault="0065767E" w:rsidP="00676D1B">
            <w:pPr>
              <w:jc w:val="both"/>
              <w:rPr>
                <w:rFonts w:asciiTheme="minorHAnsi" w:hAnsiTheme="minorHAnsi" w:cstheme="minorHAnsi"/>
                <w:sz w:val="18"/>
                <w:szCs w:val="18"/>
              </w:rPr>
            </w:pPr>
            <w:r w:rsidRPr="00BB38CC">
              <w:rPr>
                <w:rFonts w:asciiTheme="minorHAnsi" w:hAnsiTheme="minorHAnsi" w:cstheme="minorHAnsi"/>
                <w:sz w:val="18"/>
                <w:szCs w:val="18"/>
              </w:rPr>
              <w:t>Bachelor's degree in Computer Science, Information Technology, or equivalent experience.</w:t>
            </w:r>
          </w:p>
          <w:p w14:paraId="25F9ABBA" w14:textId="77777777" w:rsidR="0065767E" w:rsidRPr="00BB38CC" w:rsidRDefault="0065767E" w:rsidP="00676D1B">
            <w:pPr>
              <w:jc w:val="both"/>
              <w:rPr>
                <w:rFonts w:asciiTheme="minorHAnsi" w:hAnsiTheme="minorHAnsi" w:cstheme="minorHAnsi"/>
                <w:sz w:val="18"/>
                <w:szCs w:val="18"/>
              </w:rPr>
            </w:pPr>
            <w:r w:rsidRPr="00BB38CC">
              <w:rPr>
                <w:rFonts w:asciiTheme="minorHAnsi" w:hAnsiTheme="minorHAnsi" w:cstheme="minorHAnsi"/>
                <w:sz w:val="18"/>
                <w:szCs w:val="18"/>
              </w:rPr>
              <w:t>Proven experience in server administration and network management.</w:t>
            </w:r>
          </w:p>
          <w:p w14:paraId="763DB5A1" w14:textId="77777777" w:rsidR="0065767E" w:rsidRPr="00BB38CC" w:rsidRDefault="0065767E" w:rsidP="00676D1B">
            <w:pPr>
              <w:jc w:val="both"/>
              <w:rPr>
                <w:rFonts w:asciiTheme="minorHAnsi" w:hAnsiTheme="minorHAnsi" w:cstheme="minorHAnsi"/>
                <w:sz w:val="18"/>
                <w:szCs w:val="18"/>
              </w:rPr>
            </w:pPr>
            <w:r w:rsidRPr="00BB38CC">
              <w:rPr>
                <w:rFonts w:asciiTheme="minorHAnsi" w:hAnsiTheme="minorHAnsi" w:cstheme="minorHAnsi"/>
                <w:sz w:val="18"/>
                <w:szCs w:val="18"/>
              </w:rPr>
              <w:t>Strong understanding of security protocols and best practices.</w:t>
            </w:r>
          </w:p>
          <w:p w14:paraId="386DE5DA" w14:textId="77777777" w:rsidR="0065767E" w:rsidRPr="00BB38CC" w:rsidRDefault="0065767E" w:rsidP="00676D1B">
            <w:pPr>
              <w:jc w:val="both"/>
              <w:rPr>
                <w:rFonts w:asciiTheme="minorHAnsi" w:hAnsiTheme="minorHAnsi" w:cstheme="minorHAnsi"/>
                <w:sz w:val="18"/>
                <w:szCs w:val="18"/>
              </w:rPr>
            </w:pPr>
            <w:r w:rsidRPr="00BB38CC">
              <w:rPr>
                <w:rFonts w:asciiTheme="minorHAnsi" w:hAnsiTheme="minorHAnsi" w:cstheme="minorHAnsi"/>
                <w:sz w:val="18"/>
                <w:szCs w:val="18"/>
              </w:rPr>
              <w:t>Proficiency in Windows and/or Linux server environments.</w:t>
            </w:r>
          </w:p>
          <w:p w14:paraId="6B179DE8" w14:textId="77777777" w:rsidR="0065767E" w:rsidRPr="00BB38CC" w:rsidRDefault="0065767E" w:rsidP="00676D1B">
            <w:pPr>
              <w:jc w:val="both"/>
              <w:rPr>
                <w:rFonts w:asciiTheme="minorHAnsi" w:hAnsiTheme="minorHAnsi" w:cstheme="minorHAnsi"/>
                <w:sz w:val="18"/>
                <w:szCs w:val="18"/>
              </w:rPr>
            </w:pPr>
            <w:r w:rsidRPr="00BB38CC">
              <w:rPr>
                <w:rFonts w:asciiTheme="minorHAnsi" w:hAnsiTheme="minorHAnsi" w:cstheme="minorHAnsi"/>
                <w:sz w:val="18"/>
                <w:szCs w:val="18"/>
              </w:rPr>
              <w:t>Knowledge of virtualization technologies and cloud platforms is a plus.</w:t>
            </w:r>
          </w:p>
          <w:p w14:paraId="0411B297" w14:textId="77777777" w:rsidR="0065767E" w:rsidRPr="00BB38CC" w:rsidRDefault="0065767E" w:rsidP="00676D1B">
            <w:pPr>
              <w:jc w:val="both"/>
              <w:rPr>
                <w:rFonts w:asciiTheme="minorHAnsi" w:hAnsiTheme="minorHAnsi" w:cstheme="minorHAnsi"/>
                <w:color w:val="FF0000"/>
                <w:sz w:val="18"/>
                <w:szCs w:val="18"/>
              </w:rPr>
            </w:pPr>
            <w:r w:rsidRPr="00BB38CC">
              <w:rPr>
                <w:rFonts w:asciiTheme="minorHAnsi" w:hAnsiTheme="minorHAnsi" w:cstheme="minorHAnsi"/>
                <w:sz w:val="18"/>
                <w:szCs w:val="18"/>
              </w:rPr>
              <w:t xml:space="preserve"> </w:t>
            </w:r>
          </w:p>
          <w:p w14:paraId="35FCEE26" w14:textId="77777777" w:rsidR="0065767E" w:rsidRPr="00BB38CC" w:rsidRDefault="0065767E" w:rsidP="00676D1B">
            <w:pPr>
              <w:jc w:val="both"/>
              <w:rPr>
                <w:rFonts w:asciiTheme="minorHAnsi" w:hAnsiTheme="minorHAnsi" w:cstheme="minorHAnsi"/>
                <w:color w:val="FF0000"/>
                <w:sz w:val="18"/>
                <w:szCs w:val="18"/>
              </w:rPr>
            </w:pPr>
          </w:p>
        </w:tc>
        <w:tc>
          <w:tcPr>
            <w:tcW w:w="4050" w:type="dxa"/>
          </w:tcPr>
          <w:p w14:paraId="4348F07C" w14:textId="77777777" w:rsidR="0065767E" w:rsidRPr="00BB38CC" w:rsidRDefault="0065767E" w:rsidP="004D5C4A">
            <w:pPr>
              <w:pStyle w:val="ListParagraph"/>
              <w:numPr>
                <w:ilvl w:val="0"/>
                <w:numId w:val="21"/>
              </w:numPr>
              <w:tabs>
                <w:tab w:val="clear" w:pos="720"/>
              </w:tabs>
              <w:ind w:left="162" w:hanging="180"/>
              <w:contextualSpacing w:val="0"/>
              <w:jc w:val="both"/>
              <w:rPr>
                <w:rFonts w:asciiTheme="minorHAnsi" w:hAnsiTheme="minorHAnsi" w:cstheme="minorHAnsi"/>
                <w:sz w:val="18"/>
                <w:szCs w:val="18"/>
              </w:rPr>
            </w:pPr>
            <w:r w:rsidRPr="00BB38CC">
              <w:rPr>
                <w:rFonts w:asciiTheme="minorHAnsi" w:hAnsiTheme="minorHAnsi" w:cstheme="minorHAnsi"/>
                <w:sz w:val="18"/>
                <w:szCs w:val="18"/>
              </w:rPr>
              <w:t>Manage and maintain servers, including installation, configuration, and troubleshooting.</w:t>
            </w:r>
          </w:p>
          <w:p w14:paraId="603EA63A" w14:textId="77777777" w:rsidR="0065767E" w:rsidRPr="00BB38CC" w:rsidRDefault="0065767E" w:rsidP="004D5C4A">
            <w:pPr>
              <w:pStyle w:val="ListParagraph"/>
              <w:numPr>
                <w:ilvl w:val="0"/>
                <w:numId w:val="21"/>
              </w:numPr>
              <w:tabs>
                <w:tab w:val="clear" w:pos="720"/>
              </w:tabs>
              <w:ind w:left="162" w:hanging="180"/>
              <w:contextualSpacing w:val="0"/>
              <w:jc w:val="both"/>
              <w:rPr>
                <w:rFonts w:asciiTheme="minorHAnsi" w:hAnsiTheme="minorHAnsi" w:cstheme="minorHAnsi"/>
                <w:sz w:val="18"/>
                <w:szCs w:val="18"/>
              </w:rPr>
            </w:pPr>
            <w:r w:rsidRPr="00BB38CC">
              <w:rPr>
                <w:rFonts w:asciiTheme="minorHAnsi" w:hAnsiTheme="minorHAnsi" w:cstheme="minorHAnsi"/>
                <w:sz w:val="18"/>
                <w:szCs w:val="18"/>
              </w:rPr>
              <w:t>Monitor server performance, network connectivity, and security measures.</w:t>
            </w:r>
          </w:p>
          <w:p w14:paraId="5E7BEF76" w14:textId="77777777" w:rsidR="0065767E" w:rsidRPr="00BB38CC" w:rsidRDefault="0065767E" w:rsidP="004D5C4A">
            <w:pPr>
              <w:pStyle w:val="ListParagraph"/>
              <w:numPr>
                <w:ilvl w:val="0"/>
                <w:numId w:val="21"/>
              </w:numPr>
              <w:tabs>
                <w:tab w:val="clear" w:pos="720"/>
              </w:tabs>
              <w:ind w:left="162" w:hanging="180"/>
              <w:contextualSpacing w:val="0"/>
              <w:jc w:val="both"/>
              <w:rPr>
                <w:rFonts w:asciiTheme="minorHAnsi" w:hAnsiTheme="minorHAnsi" w:cstheme="minorHAnsi"/>
                <w:sz w:val="18"/>
                <w:szCs w:val="18"/>
              </w:rPr>
            </w:pPr>
            <w:r w:rsidRPr="00BB38CC">
              <w:rPr>
                <w:rFonts w:asciiTheme="minorHAnsi" w:hAnsiTheme="minorHAnsi" w:cstheme="minorHAnsi"/>
                <w:sz w:val="18"/>
                <w:szCs w:val="18"/>
              </w:rPr>
              <w:t>Implement backup and disaster recovery procedures to safeguard data integrity.</w:t>
            </w:r>
          </w:p>
          <w:p w14:paraId="539E6D63" w14:textId="77777777" w:rsidR="0065767E" w:rsidRPr="00BB38CC" w:rsidRDefault="0065767E" w:rsidP="004D5C4A">
            <w:pPr>
              <w:pStyle w:val="ListParagraph"/>
              <w:numPr>
                <w:ilvl w:val="0"/>
                <w:numId w:val="21"/>
              </w:numPr>
              <w:tabs>
                <w:tab w:val="clear" w:pos="720"/>
              </w:tabs>
              <w:ind w:left="162" w:hanging="180"/>
              <w:contextualSpacing w:val="0"/>
              <w:jc w:val="both"/>
              <w:rPr>
                <w:rFonts w:asciiTheme="minorHAnsi" w:hAnsiTheme="minorHAnsi" w:cstheme="minorHAnsi"/>
                <w:sz w:val="18"/>
                <w:szCs w:val="18"/>
              </w:rPr>
            </w:pPr>
            <w:r w:rsidRPr="00BB38CC">
              <w:rPr>
                <w:rFonts w:asciiTheme="minorHAnsi" w:hAnsiTheme="minorHAnsi" w:cstheme="minorHAnsi"/>
                <w:sz w:val="18"/>
                <w:szCs w:val="18"/>
              </w:rPr>
              <w:t>Collaborate with IT team members to resolve technical issues and support initiatives.</w:t>
            </w:r>
          </w:p>
          <w:p w14:paraId="7FD761E7" w14:textId="77777777" w:rsidR="0065767E" w:rsidRPr="00BB38CC" w:rsidRDefault="0065767E" w:rsidP="004D5C4A">
            <w:pPr>
              <w:pStyle w:val="ListParagraph"/>
              <w:numPr>
                <w:ilvl w:val="0"/>
                <w:numId w:val="21"/>
              </w:numPr>
              <w:tabs>
                <w:tab w:val="clear" w:pos="720"/>
              </w:tabs>
              <w:ind w:left="162" w:hanging="180"/>
              <w:contextualSpacing w:val="0"/>
              <w:jc w:val="both"/>
              <w:rPr>
                <w:rFonts w:asciiTheme="minorHAnsi" w:hAnsiTheme="minorHAnsi" w:cstheme="minorHAnsi"/>
                <w:sz w:val="18"/>
                <w:szCs w:val="18"/>
              </w:rPr>
            </w:pPr>
            <w:r w:rsidRPr="00BB38CC">
              <w:rPr>
                <w:rFonts w:asciiTheme="minorHAnsi" w:hAnsiTheme="minorHAnsi" w:cstheme="minorHAnsi"/>
                <w:sz w:val="18"/>
                <w:szCs w:val="18"/>
              </w:rPr>
              <w:t>Evaluate hardware and software solutions to optimize system performance.</w:t>
            </w:r>
          </w:p>
          <w:p w14:paraId="04D3CD30" w14:textId="77777777" w:rsidR="0065767E" w:rsidRPr="00BB38CC" w:rsidRDefault="0065767E" w:rsidP="00676D1B">
            <w:pPr>
              <w:jc w:val="both"/>
              <w:rPr>
                <w:rFonts w:asciiTheme="minorHAnsi" w:hAnsiTheme="minorHAnsi" w:cstheme="minorHAnsi"/>
                <w:sz w:val="18"/>
                <w:szCs w:val="18"/>
              </w:rPr>
            </w:pPr>
          </w:p>
        </w:tc>
      </w:tr>
    </w:tbl>
    <w:p w14:paraId="09916735" w14:textId="62770BB1" w:rsidR="0024075A" w:rsidRPr="0024075A" w:rsidRDefault="0024075A" w:rsidP="003041E8">
      <w:pPr>
        <w:pStyle w:val="Heading1"/>
        <w:keepNext w:val="0"/>
        <w:keepLines w:val="0"/>
        <w:numPr>
          <w:ilvl w:val="1"/>
          <w:numId w:val="93"/>
        </w:numPr>
        <w:tabs>
          <w:tab w:val="left" w:pos="600"/>
        </w:tabs>
        <w:spacing w:before="0"/>
        <w:jc w:val="both"/>
        <w:rPr>
          <w:rFonts w:ascii="Calibri" w:eastAsia="Calibri" w:hAnsi="Calibri" w:cs="Calibri"/>
          <w:b/>
          <w:bCs/>
          <w:color w:val="auto"/>
          <w:sz w:val="26"/>
          <w:szCs w:val="26"/>
        </w:rPr>
      </w:pPr>
      <w:bookmarkStart w:id="26" w:name="_Toc168945804"/>
      <w:r w:rsidRPr="0024075A">
        <w:rPr>
          <w:rFonts w:ascii="Calibri" w:eastAsia="Calibri" w:hAnsi="Calibri" w:cs="Calibri"/>
          <w:b/>
          <w:bCs/>
          <w:color w:val="auto"/>
          <w:sz w:val="26"/>
          <w:szCs w:val="26"/>
        </w:rPr>
        <w:t>SUPPORT FOR EXISTING SYSTEM</w:t>
      </w:r>
      <w:bookmarkEnd w:id="26"/>
    </w:p>
    <w:p w14:paraId="2A3109BD" w14:textId="77777777" w:rsidR="0024075A" w:rsidRPr="007D45E5" w:rsidRDefault="0024075A" w:rsidP="00CD0709">
      <w:pPr>
        <w:pStyle w:val="ListParagraph"/>
        <w:numPr>
          <w:ilvl w:val="0"/>
          <w:numId w:val="45"/>
        </w:numPr>
        <w:spacing w:before="113" w:line="235" w:lineRule="auto"/>
        <w:ind w:left="900"/>
        <w:contextualSpacing w:val="0"/>
        <w:jc w:val="both"/>
        <w:rPr>
          <w:rFonts w:asciiTheme="minorHAnsi" w:hAnsiTheme="minorHAnsi" w:cstheme="minorHAnsi"/>
          <w:b/>
          <w:color w:val="181818"/>
          <w:sz w:val="24"/>
          <w:szCs w:val="24"/>
        </w:rPr>
      </w:pPr>
      <w:r w:rsidRPr="007D45E5">
        <w:rPr>
          <w:rFonts w:asciiTheme="minorHAnsi" w:hAnsiTheme="minorHAnsi" w:cstheme="minorHAnsi"/>
          <w:b/>
          <w:color w:val="181818"/>
          <w:sz w:val="24"/>
          <w:szCs w:val="24"/>
        </w:rPr>
        <w:t>UNDERSTANDING THE APPLICATION</w:t>
      </w:r>
    </w:p>
    <w:p w14:paraId="364F54F4" w14:textId="77777777" w:rsidR="0024075A" w:rsidRPr="007822F6" w:rsidRDefault="0024075A" w:rsidP="00CD0709">
      <w:pPr>
        <w:pStyle w:val="ListParagraph"/>
        <w:numPr>
          <w:ilvl w:val="0"/>
          <w:numId w:val="46"/>
        </w:numPr>
        <w:spacing w:line="235" w:lineRule="auto"/>
        <w:ind w:left="1350" w:hanging="270"/>
        <w:contextualSpacing w:val="0"/>
        <w:jc w:val="both"/>
        <w:rPr>
          <w:rFonts w:asciiTheme="minorHAnsi" w:hAnsiTheme="minorHAnsi" w:cstheme="minorHAnsi"/>
          <w:color w:val="181818"/>
          <w:sz w:val="24"/>
          <w:szCs w:val="24"/>
        </w:rPr>
      </w:pPr>
      <w:r w:rsidRPr="007822F6">
        <w:rPr>
          <w:rFonts w:asciiTheme="minorHAnsi" w:hAnsiTheme="minorHAnsi" w:cstheme="minorHAnsi"/>
          <w:color w:val="181818"/>
          <w:sz w:val="24"/>
          <w:szCs w:val="24"/>
        </w:rPr>
        <w:t>After awarding the contract, the successful bidder shall thoroughly understand the complete application.</w:t>
      </w:r>
    </w:p>
    <w:p w14:paraId="1C7ADE73" w14:textId="77777777" w:rsidR="0024075A" w:rsidRPr="007822F6" w:rsidRDefault="0024075A" w:rsidP="00CD0709">
      <w:pPr>
        <w:pStyle w:val="ListParagraph"/>
        <w:numPr>
          <w:ilvl w:val="0"/>
          <w:numId w:val="46"/>
        </w:numPr>
        <w:spacing w:line="235" w:lineRule="auto"/>
        <w:ind w:left="1350" w:hanging="270"/>
        <w:contextualSpacing w:val="0"/>
        <w:jc w:val="both"/>
        <w:rPr>
          <w:rFonts w:asciiTheme="minorHAnsi" w:hAnsiTheme="minorHAnsi" w:cstheme="minorHAnsi"/>
          <w:color w:val="181818"/>
          <w:sz w:val="24"/>
          <w:szCs w:val="24"/>
        </w:rPr>
      </w:pPr>
      <w:r w:rsidRPr="007822F6">
        <w:rPr>
          <w:rFonts w:asciiTheme="minorHAnsi" w:hAnsiTheme="minorHAnsi" w:cstheme="minorHAnsi"/>
          <w:color w:val="181818"/>
          <w:sz w:val="24"/>
          <w:szCs w:val="24"/>
        </w:rPr>
        <w:t>The successful bidder will have to immediately deploy the technical support team and commence work on development of new modules and recommended modifications in the existing software.</w:t>
      </w:r>
    </w:p>
    <w:p w14:paraId="30B49208" w14:textId="77777777" w:rsidR="0024075A" w:rsidRPr="007822F6" w:rsidRDefault="0024075A" w:rsidP="00CD0709">
      <w:pPr>
        <w:pStyle w:val="ListParagraph"/>
        <w:numPr>
          <w:ilvl w:val="0"/>
          <w:numId w:val="46"/>
        </w:numPr>
        <w:spacing w:line="235" w:lineRule="auto"/>
        <w:ind w:left="1350" w:hanging="270"/>
        <w:contextualSpacing w:val="0"/>
        <w:jc w:val="both"/>
        <w:rPr>
          <w:rFonts w:asciiTheme="minorHAnsi" w:hAnsiTheme="minorHAnsi" w:cstheme="minorHAnsi"/>
          <w:color w:val="181818"/>
          <w:sz w:val="24"/>
          <w:szCs w:val="24"/>
        </w:rPr>
      </w:pPr>
      <w:r w:rsidRPr="007822F6">
        <w:rPr>
          <w:rFonts w:asciiTheme="minorHAnsi" w:hAnsiTheme="minorHAnsi" w:cstheme="minorHAnsi"/>
          <w:color w:val="181818"/>
          <w:sz w:val="24"/>
          <w:szCs w:val="24"/>
        </w:rPr>
        <w:t>The outgoing vendor will assist the incoming vendor for all matters relating to smooth operation of PLICL for 2 weeks.</w:t>
      </w:r>
    </w:p>
    <w:p w14:paraId="1A5315D9" w14:textId="77777777" w:rsidR="0024075A" w:rsidRPr="007822F6" w:rsidRDefault="0024075A" w:rsidP="00CD0709">
      <w:pPr>
        <w:pStyle w:val="ListParagraph"/>
        <w:numPr>
          <w:ilvl w:val="0"/>
          <w:numId w:val="46"/>
        </w:numPr>
        <w:spacing w:line="235" w:lineRule="auto"/>
        <w:ind w:left="1350" w:hanging="270"/>
        <w:contextualSpacing w:val="0"/>
        <w:jc w:val="both"/>
        <w:rPr>
          <w:rFonts w:asciiTheme="minorHAnsi" w:hAnsiTheme="minorHAnsi" w:cstheme="minorHAnsi"/>
          <w:color w:val="181818"/>
          <w:sz w:val="24"/>
          <w:szCs w:val="24"/>
        </w:rPr>
      </w:pPr>
      <w:r w:rsidRPr="007822F6">
        <w:rPr>
          <w:rFonts w:asciiTheme="minorHAnsi" w:hAnsiTheme="minorHAnsi" w:cstheme="minorHAnsi"/>
          <w:color w:val="181818"/>
          <w:sz w:val="24"/>
          <w:szCs w:val="24"/>
        </w:rPr>
        <w:t xml:space="preserve">The winning bidder will be bound to hand over all stuff including knowledge transfer in case PLICL management decide to select any other vendor or expiry of </w:t>
      </w:r>
      <w:r w:rsidRPr="007822F6">
        <w:rPr>
          <w:rFonts w:asciiTheme="minorHAnsi" w:hAnsiTheme="minorHAnsi" w:cstheme="minorHAnsi"/>
          <w:color w:val="181818"/>
          <w:sz w:val="24"/>
          <w:szCs w:val="24"/>
        </w:rPr>
        <w:lastRenderedPageBreak/>
        <w:t>existing contract in future.</w:t>
      </w:r>
    </w:p>
    <w:p w14:paraId="0079F09D" w14:textId="77777777" w:rsidR="0024075A" w:rsidRPr="00970E4B" w:rsidRDefault="0024075A" w:rsidP="00CD0709">
      <w:pPr>
        <w:pStyle w:val="ListParagraph"/>
        <w:numPr>
          <w:ilvl w:val="0"/>
          <w:numId w:val="45"/>
        </w:numPr>
        <w:spacing w:before="113" w:line="235" w:lineRule="auto"/>
        <w:ind w:left="900"/>
        <w:contextualSpacing w:val="0"/>
        <w:jc w:val="both"/>
        <w:rPr>
          <w:rFonts w:asciiTheme="minorHAnsi" w:hAnsiTheme="minorHAnsi" w:cstheme="minorHAnsi"/>
          <w:b/>
          <w:color w:val="181818"/>
          <w:sz w:val="24"/>
          <w:szCs w:val="24"/>
        </w:rPr>
      </w:pPr>
      <w:r w:rsidRPr="007D45E5">
        <w:rPr>
          <w:rFonts w:asciiTheme="minorHAnsi" w:hAnsiTheme="minorHAnsi" w:cstheme="minorHAnsi"/>
          <w:b/>
          <w:color w:val="181818"/>
          <w:sz w:val="24"/>
          <w:szCs w:val="24"/>
        </w:rPr>
        <w:t>UNDERSTANDING THE APPLICATION</w:t>
      </w:r>
    </w:p>
    <w:p w14:paraId="61107526" w14:textId="77777777" w:rsidR="0024075A" w:rsidRPr="007D45E5" w:rsidRDefault="0024075A" w:rsidP="00CD0709">
      <w:pPr>
        <w:pStyle w:val="ListParagraph"/>
        <w:numPr>
          <w:ilvl w:val="1"/>
          <w:numId w:val="47"/>
        </w:numPr>
        <w:tabs>
          <w:tab w:val="left" w:pos="1800"/>
        </w:tabs>
        <w:ind w:left="1350" w:hanging="450"/>
        <w:contextualSpacing w:val="0"/>
        <w:jc w:val="both"/>
        <w:rPr>
          <w:rFonts w:asciiTheme="minorHAnsi" w:hAnsiTheme="minorHAnsi" w:cstheme="minorHAnsi"/>
          <w:color w:val="181818"/>
          <w:sz w:val="24"/>
          <w:szCs w:val="24"/>
        </w:rPr>
      </w:pPr>
      <w:r w:rsidRPr="007D45E5">
        <w:rPr>
          <w:rFonts w:asciiTheme="minorHAnsi" w:hAnsiTheme="minorHAnsi" w:cstheme="minorHAnsi"/>
          <w:color w:val="181818"/>
          <w:sz w:val="24"/>
          <w:szCs w:val="24"/>
        </w:rPr>
        <w:t>The successful bidder shall have a detailed and clear understanding about the current insurance.</w:t>
      </w:r>
    </w:p>
    <w:p w14:paraId="4F6B22E6" w14:textId="77777777" w:rsidR="0024075A" w:rsidRPr="007D45E5" w:rsidRDefault="0024075A" w:rsidP="00CD0709">
      <w:pPr>
        <w:pStyle w:val="ListParagraph"/>
        <w:numPr>
          <w:ilvl w:val="1"/>
          <w:numId w:val="47"/>
        </w:numPr>
        <w:tabs>
          <w:tab w:val="left" w:pos="1800"/>
        </w:tabs>
        <w:spacing w:before="1"/>
        <w:ind w:left="1350" w:hanging="450"/>
        <w:contextualSpacing w:val="0"/>
        <w:jc w:val="left"/>
        <w:rPr>
          <w:rFonts w:asciiTheme="minorHAnsi" w:hAnsiTheme="minorHAnsi" w:cstheme="minorHAnsi"/>
          <w:color w:val="181818"/>
          <w:sz w:val="24"/>
          <w:szCs w:val="24"/>
        </w:rPr>
      </w:pPr>
      <w:r w:rsidRPr="007D45E5">
        <w:rPr>
          <w:rFonts w:asciiTheme="minorHAnsi" w:hAnsiTheme="minorHAnsi" w:cstheme="minorHAnsi"/>
          <w:color w:val="181818"/>
          <w:sz w:val="24"/>
          <w:szCs w:val="24"/>
        </w:rPr>
        <w:t>Processes, insurance products, and the prevalent market.</w:t>
      </w:r>
    </w:p>
    <w:p w14:paraId="5C26ACAB" w14:textId="77777777" w:rsidR="0024075A" w:rsidRPr="007D45E5" w:rsidRDefault="0024075A" w:rsidP="00CD0709">
      <w:pPr>
        <w:pStyle w:val="ListParagraph"/>
        <w:numPr>
          <w:ilvl w:val="1"/>
          <w:numId w:val="47"/>
        </w:numPr>
        <w:tabs>
          <w:tab w:val="left" w:pos="1800"/>
        </w:tabs>
        <w:spacing w:line="235" w:lineRule="auto"/>
        <w:ind w:left="1350" w:hanging="450"/>
        <w:contextualSpacing w:val="0"/>
        <w:jc w:val="both"/>
        <w:rPr>
          <w:rFonts w:asciiTheme="minorHAnsi" w:hAnsiTheme="minorHAnsi" w:cstheme="minorHAnsi"/>
          <w:color w:val="181818"/>
          <w:sz w:val="24"/>
          <w:szCs w:val="24"/>
        </w:rPr>
      </w:pPr>
      <w:r w:rsidRPr="007D45E5">
        <w:rPr>
          <w:rFonts w:asciiTheme="minorHAnsi" w:hAnsiTheme="minorHAnsi" w:cstheme="minorHAnsi"/>
          <w:color w:val="181818"/>
          <w:sz w:val="24"/>
          <w:szCs w:val="24"/>
        </w:rPr>
        <w:t>Based on the understanding the vendor shall fulfill all resultant processes inclusive of all necessary requirements / needs to regulate the system.</w:t>
      </w:r>
    </w:p>
    <w:p w14:paraId="52BAF12A" w14:textId="77777777" w:rsidR="0024075A" w:rsidRPr="007D45E5" w:rsidRDefault="0024075A" w:rsidP="00CD0709">
      <w:pPr>
        <w:pStyle w:val="ListParagraph"/>
        <w:numPr>
          <w:ilvl w:val="1"/>
          <w:numId w:val="47"/>
        </w:numPr>
        <w:tabs>
          <w:tab w:val="left" w:pos="1800"/>
        </w:tabs>
        <w:ind w:left="1350" w:hanging="450"/>
        <w:contextualSpacing w:val="0"/>
        <w:jc w:val="both"/>
        <w:rPr>
          <w:rFonts w:asciiTheme="minorHAnsi" w:hAnsiTheme="minorHAnsi" w:cstheme="minorHAnsi"/>
          <w:color w:val="181818"/>
          <w:sz w:val="24"/>
          <w:szCs w:val="24"/>
        </w:rPr>
      </w:pPr>
      <w:r w:rsidRPr="007D45E5">
        <w:rPr>
          <w:rFonts w:asciiTheme="minorHAnsi" w:hAnsiTheme="minorHAnsi" w:cstheme="minorHAnsi"/>
          <w:color w:val="181818"/>
          <w:sz w:val="24"/>
          <w:szCs w:val="24"/>
        </w:rPr>
        <w:t>The successful bidder will review the structure (tables, reports etc.) of the existing software keeping in view the insurance processes and may advise the PLICL management about required modifications.</w:t>
      </w:r>
    </w:p>
    <w:p w14:paraId="68C2B850" w14:textId="77777777" w:rsidR="0024075A" w:rsidRPr="007D45E5" w:rsidRDefault="0024075A" w:rsidP="0024075A">
      <w:pPr>
        <w:pStyle w:val="BodyText"/>
        <w:spacing w:before="10"/>
        <w:rPr>
          <w:rFonts w:asciiTheme="minorHAnsi" w:hAnsiTheme="minorHAnsi" w:cstheme="minorHAnsi"/>
          <w:b/>
        </w:rPr>
      </w:pPr>
    </w:p>
    <w:p w14:paraId="1125D006" w14:textId="77777777" w:rsidR="0024075A" w:rsidRPr="00037E96" w:rsidRDefault="0024075A" w:rsidP="00CD0709">
      <w:pPr>
        <w:pStyle w:val="ListParagraph"/>
        <w:numPr>
          <w:ilvl w:val="0"/>
          <w:numId w:val="45"/>
        </w:numPr>
        <w:spacing w:before="89" w:line="242" w:lineRule="auto"/>
        <w:ind w:left="900"/>
        <w:contextualSpacing w:val="0"/>
        <w:jc w:val="both"/>
        <w:rPr>
          <w:rFonts w:asciiTheme="minorHAnsi" w:hAnsiTheme="minorHAnsi" w:cstheme="minorHAnsi"/>
          <w:b/>
          <w:color w:val="181818"/>
          <w:sz w:val="24"/>
          <w:szCs w:val="24"/>
        </w:rPr>
      </w:pPr>
      <w:r w:rsidRPr="00037E96">
        <w:rPr>
          <w:rFonts w:asciiTheme="minorHAnsi" w:hAnsiTheme="minorHAnsi" w:cstheme="minorHAnsi"/>
          <w:b/>
          <w:color w:val="181818"/>
          <w:sz w:val="24"/>
          <w:szCs w:val="24"/>
        </w:rPr>
        <w:t>SUPPORT AND MAINTENANCE</w:t>
      </w:r>
    </w:p>
    <w:p w14:paraId="72AA2C6D" w14:textId="77777777" w:rsidR="0024075A" w:rsidRPr="007D45E5" w:rsidRDefault="0024075A" w:rsidP="00CD0709">
      <w:pPr>
        <w:pStyle w:val="ListParagraph"/>
        <w:numPr>
          <w:ilvl w:val="0"/>
          <w:numId w:val="49"/>
        </w:numPr>
        <w:spacing w:before="89" w:line="242" w:lineRule="auto"/>
        <w:ind w:left="1350" w:hanging="450"/>
        <w:contextualSpacing w:val="0"/>
        <w:jc w:val="both"/>
        <w:rPr>
          <w:rFonts w:asciiTheme="minorHAnsi" w:hAnsiTheme="minorHAnsi" w:cstheme="minorHAnsi"/>
          <w:color w:val="181818"/>
          <w:sz w:val="24"/>
          <w:szCs w:val="24"/>
        </w:rPr>
      </w:pPr>
      <w:r w:rsidRPr="007D45E5">
        <w:rPr>
          <w:rFonts w:asciiTheme="minorHAnsi" w:hAnsiTheme="minorHAnsi" w:cstheme="minorHAnsi"/>
          <w:color w:val="181818"/>
          <w:sz w:val="24"/>
          <w:szCs w:val="24"/>
        </w:rPr>
        <w:t>For Primary Site &amp; DR site all Hardware, Software and Connectivity cost will be managed by the winning bidder. The vendor shall ensure that the software is so well structured and coded that its response time may not exceed more than 7 seconds in any situation. The bill of Server hosting with separate service charges will be submitted by the vendor to the client.</w:t>
      </w:r>
    </w:p>
    <w:p w14:paraId="05773EEC" w14:textId="77777777" w:rsidR="0024075A" w:rsidRPr="007D45E5" w:rsidRDefault="0024075A" w:rsidP="0024075A">
      <w:pPr>
        <w:tabs>
          <w:tab w:val="left" w:pos="3391"/>
          <w:tab w:val="left" w:pos="3392"/>
        </w:tabs>
        <w:spacing w:line="247" w:lineRule="auto"/>
        <w:rPr>
          <w:rFonts w:asciiTheme="minorHAnsi" w:hAnsiTheme="minorHAnsi" w:cstheme="minorHAnsi"/>
          <w:sz w:val="24"/>
          <w:szCs w:val="24"/>
        </w:rPr>
      </w:pPr>
    </w:p>
    <w:p w14:paraId="4AB597CF" w14:textId="77777777" w:rsidR="0024075A" w:rsidRPr="007D45E5" w:rsidRDefault="0024075A" w:rsidP="0024075A">
      <w:pPr>
        <w:pStyle w:val="ListParagraph"/>
        <w:numPr>
          <w:ilvl w:val="0"/>
          <w:numId w:val="16"/>
        </w:numPr>
        <w:tabs>
          <w:tab w:val="left" w:pos="3391"/>
          <w:tab w:val="left" w:pos="3392"/>
        </w:tabs>
        <w:spacing w:line="247" w:lineRule="auto"/>
        <w:ind w:left="1710"/>
        <w:contextualSpacing w:val="0"/>
        <w:jc w:val="both"/>
        <w:rPr>
          <w:rFonts w:asciiTheme="minorHAnsi" w:hAnsiTheme="minorHAnsi" w:cstheme="minorHAnsi"/>
          <w:color w:val="181818"/>
          <w:sz w:val="24"/>
          <w:szCs w:val="24"/>
        </w:rPr>
      </w:pPr>
      <w:r w:rsidRPr="007D45E5">
        <w:rPr>
          <w:rFonts w:asciiTheme="minorHAnsi" w:hAnsiTheme="minorHAnsi" w:cstheme="minorHAnsi"/>
          <w:color w:val="181818"/>
          <w:sz w:val="24"/>
          <w:szCs w:val="24"/>
        </w:rPr>
        <w:t>For Storage / Server for SQL Access and Activity Logs the vendor will provide procedure / detail to get Access / activity logs that describe any data insertion, deletion, updation and login details.</w:t>
      </w:r>
    </w:p>
    <w:p w14:paraId="338DC341" w14:textId="77777777" w:rsidR="0024075A" w:rsidRPr="007D45E5" w:rsidRDefault="0024075A" w:rsidP="0024075A">
      <w:pPr>
        <w:pStyle w:val="ListParagraph"/>
        <w:numPr>
          <w:ilvl w:val="0"/>
          <w:numId w:val="16"/>
        </w:numPr>
        <w:tabs>
          <w:tab w:val="left" w:pos="3394"/>
          <w:tab w:val="left" w:pos="3395"/>
        </w:tabs>
        <w:spacing w:line="247" w:lineRule="auto"/>
        <w:ind w:left="1710"/>
        <w:contextualSpacing w:val="0"/>
        <w:jc w:val="both"/>
        <w:rPr>
          <w:rFonts w:asciiTheme="minorHAnsi" w:hAnsiTheme="minorHAnsi" w:cstheme="minorHAnsi"/>
          <w:color w:val="181818"/>
          <w:sz w:val="24"/>
          <w:szCs w:val="24"/>
        </w:rPr>
      </w:pPr>
      <w:r w:rsidRPr="007D45E5">
        <w:rPr>
          <w:rFonts w:asciiTheme="minorHAnsi" w:hAnsiTheme="minorHAnsi" w:cstheme="minorHAnsi"/>
          <w:color w:val="181818"/>
          <w:sz w:val="24"/>
          <w:szCs w:val="24"/>
        </w:rPr>
        <w:t>The vendor will provide Procedure / log for who is connecting with DB and Application through a firewall via VPN secure channel.</w:t>
      </w:r>
    </w:p>
    <w:p w14:paraId="60887365" w14:textId="77777777" w:rsidR="0024075A" w:rsidRPr="007D45E5" w:rsidRDefault="0024075A" w:rsidP="0024075A">
      <w:pPr>
        <w:pStyle w:val="ListParagraph"/>
        <w:numPr>
          <w:ilvl w:val="0"/>
          <w:numId w:val="16"/>
        </w:numPr>
        <w:tabs>
          <w:tab w:val="left" w:pos="3394"/>
          <w:tab w:val="left" w:pos="3395"/>
        </w:tabs>
        <w:ind w:left="1710"/>
        <w:contextualSpacing w:val="0"/>
        <w:jc w:val="both"/>
        <w:rPr>
          <w:rFonts w:asciiTheme="minorHAnsi" w:hAnsiTheme="minorHAnsi" w:cstheme="minorHAnsi"/>
          <w:color w:val="3B3B3B"/>
          <w:sz w:val="24"/>
          <w:szCs w:val="24"/>
        </w:rPr>
      </w:pPr>
      <w:r w:rsidRPr="007D45E5">
        <w:rPr>
          <w:rFonts w:asciiTheme="minorHAnsi" w:hAnsiTheme="minorHAnsi" w:cstheme="minorHAnsi"/>
          <w:color w:val="232323"/>
          <w:w w:val="95"/>
          <w:sz w:val="24"/>
          <w:szCs w:val="24"/>
        </w:rPr>
        <w:t>The</w:t>
      </w:r>
      <w:r w:rsidRPr="007D45E5">
        <w:rPr>
          <w:rFonts w:asciiTheme="minorHAnsi" w:hAnsiTheme="minorHAnsi" w:cstheme="minorHAnsi"/>
          <w:color w:val="232323"/>
          <w:spacing w:val="-2"/>
          <w:w w:val="95"/>
          <w:sz w:val="24"/>
          <w:szCs w:val="24"/>
        </w:rPr>
        <w:t xml:space="preserve"> v</w:t>
      </w:r>
      <w:r w:rsidRPr="007D45E5">
        <w:rPr>
          <w:rFonts w:asciiTheme="minorHAnsi" w:hAnsiTheme="minorHAnsi" w:cstheme="minorHAnsi"/>
          <w:color w:val="1A1A1A"/>
          <w:w w:val="95"/>
          <w:sz w:val="24"/>
          <w:szCs w:val="24"/>
        </w:rPr>
        <w:t>endor</w:t>
      </w:r>
      <w:r w:rsidRPr="007D45E5">
        <w:rPr>
          <w:rFonts w:asciiTheme="minorHAnsi" w:hAnsiTheme="minorHAnsi" w:cstheme="minorHAnsi"/>
          <w:color w:val="1A1A1A"/>
          <w:spacing w:val="-5"/>
          <w:w w:val="95"/>
          <w:sz w:val="24"/>
          <w:szCs w:val="24"/>
        </w:rPr>
        <w:t xml:space="preserve"> </w:t>
      </w:r>
      <w:r w:rsidRPr="007D45E5">
        <w:rPr>
          <w:rFonts w:asciiTheme="minorHAnsi" w:hAnsiTheme="minorHAnsi" w:cstheme="minorHAnsi"/>
          <w:color w:val="1F1F1F"/>
          <w:w w:val="95"/>
          <w:sz w:val="24"/>
          <w:szCs w:val="24"/>
        </w:rPr>
        <w:t>will</w:t>
      </w:r>
      <w:r w:rsidRPr="007D45E5">
        <w:rPr>
          <w:rFonts w:asciiTheme="minorHAnsi" w:hAnsiTheme="minorHAnsi" w:cstheme="minorHAnsi"/>
          <w:color w:val="1F1F1F"/>
          <w:spacing w:val="3"/>
          <w:w w:val="95"/>
          <w:sz w:val="24"/>
          <w:szCs w:val="24"/>
        </w:rPr>
        <w:t xml:space="preserve"> </w:t>
      </w:r>
      <w:r w:rsidRPr="007D45E5">
        <w:rPr>
          <w:rFonts w:asciiTheme="minorHAnsi" w:hAnsiTheme="minorHAnsi" w:cstheme="minorHAnsi"/>
          <w:color w:val="2F2F2F"/>
          <w:w w:val="95"/>
          <w:sz w:val="24"/>
          <w:szCs w:val="24"/>
        </w:rPr>
        <w:t>be</w:t>
      </w:r>
      <w:r w:rsidRPr="007D45E5">
        <w:rPr>
          <w:rFonts w:asciiTheme="minorHAnsi" w:hAnsiTheme="minorHAnsi" w:cstheme="minorHAnsi"/>
          <w:color w:val="2F2F2F"/>
          <w:spacing w:val="-5"/>
          <w:w w:val="95"/>
          <w:sz w:val="24"/>
          <w:szCs w:val="24"/>
        </w:rPr>
        <w:t xml:space="preserve"> </w:t>
      </w:r>
      <w:r w:rsidRPr="007D45E5">
        <w:rPr>
          <w:rFonts w:asciiTheme="minorHAnsi" w:hAnsiTheme="minorHAnsi" w:cstheme="minorHAnsi"/>
          <w:color w:val="181818"/>
          <w:w w:val="95"/>
          <w:sz w:val="24"/>
          <w:szCs w:val="24"/>
        </w:rPr>
        <w:t>responsible</w:t>
      </w:r>
      <w:r w:rsidRPr="007D45E5">
        <w:rPr>
          <w:rFonts w:asciiTheme="minorHAnsi" w:hAnsiTheme="minorHAnsi" w:cstheme="minorHAnsi"/>
          <w:color w:val="181818"/>
          <w:spacing w:val="9"/>
          <w:w w:val="95"/>
          <w:sz w:val="24"/>
          <w:szCs w:val="24"/>
        </w:rPr>
        <w:t xml:space="preserve"> </w:t>
      </w:r>
      <w:r w:rsidRPr="007D45E5">
        <w:rPr>
          <w:rFonts w:asciiTheme="minorHAnsi" w:hAnsiTheme="minorHAnsi" w:cstheme="minorHAnsi"/>
          <w:color w:val="111111"/>
          <w:w w:val="95"/>
          <w:sz w:val="24"/>
          <w:szCs w:val="24"/>
        </w:rPr>
        <w:t>for</w:t>
      </w:r>
      <w:r w:rsidRPr="007D45E5">
        <w:rPr>
          <w:rFonts w:asciiTheme="minorHAnsi" w:hAnsiTheme="minorHAnsi" w:cstheme="minorHAnsi"/>
          <w:color w:val="111111"/>
          <w:spacing w:val="22"/>
          <w:w w:val="95"/>
          <w:sz w:val="24"/>
          <w:szCs w:val="24"/>
        </w:rPr>
        <w:t xml:space="preserve"> </w:t>
      </w:r>
      <w:r w:rsidRPr="007D45E5">
        <w:rPr>
          <w:rFonts w:asciiTheme="minorHAnsi" w:hAnsiTheme="minorHAnsi" w:cstheme="minorHAnsi"/>
          <w:color w:val="161616"/>
          <w:w w:val="95"/>
          <w:sz w:val="24"/>
          <w:szCs w:val="24"/>
        </w:rPr>
        <w:t>the</w:t>
      </w:r>
      <w:r w:rsidRPr="007D45E5">
        <w:rPr>
          <w:rFonts w:asciiTheme="minorHAnsi" w:hAnsiTheme="minorHAnsi" w:cstheme="minorHAnsi"/>
          <w:color w:val="161616"/>
          <w:spacing w:val="-6"/>
          <w:w w:val="95"/>
          <w:sz w:val="24"/>
          <w:szCs w:val="24"/>
        </w:rPr>
        <w:t xml:space="preserve"> </w:t>
      </w:r>
      <w:r w:rsidRPr="007D45E5">
        <w:rPr>
          <w:rFonts w:asciiTheme="minorHAnsi" w:hAnsiTheme="minorHAnsi" w:cstheme="minorHAnsi"/>
          <w:color w:val="111111"/>
          <w:w w:val="95"/>
          <w:sz w:val="24"/>
          <w:szCs w:val="24"/>
        </w:rPr>
        <w:t>security</w:t>
      </w:r>
      <w:r w:rsidRPr="007D45E5">
        <w:rPr>
          <w:rFonts w:asciiTheme="minorHAnsi" w:hAnsiTheme="minorHAnsi" w:cstheme="minorHAnsi"/>
          <w:color w:val="111111"/>
          <w:spacing w:val="5"/>
          <w:w w:val="95"/>
          <w:sz w:val="24"/>
          <w:szCs w:val="24"/>
        </w:rPr>
        <w:t xml:space="preserve"> </w:t>
      </w:r>
      <w:r w:rsidRPr="007D45E5">
        <w:rPr>
          <w:rFonts w:asciiTheme="minorHAnsi" w:hAnsiTheme="minorHAnsi" w:cstheme="minorHAnsi"/>
          <w:color w:val="212121"/>
          <w:w w:val="95"/>
          <w:sz w:val="24"/>
          <w:szCs w:val="24"/>
        </w:rPr>
        <w:t>of</w:t>
      </w:r>
      <w:r w:rsidRPr="007D45E5">
        <w:rPr>
          <w:rFonts w:asciiTheme="minorHAnsi" w:hAnsiTheme="minorHAnsi" w:cstheme="minorHAnsi"/>
          <w:color w:val="212121"/>
          <w:spacing w:val="-6"/>
          <w:w w:val="95"/>
          <w:sz w:val="24"/>
          <w:szCs w:val="24"/>
        </w:rPr>
        <w:t xml:space="preserve"> </w:t>
      </w:r>
      <w:r w:rsidRPr="007D45E5">
        <w:rPr>
          <w:rFonts w:asciiTheme="minorHAnsi" w:hAnsiTheme="minorHAnsi" w:cstheme="minorHAnsi"/>
          <w:color w:val="111111"/>
          <w:w w:val="95"/>
          <w:sz w:val="24"/>
          <w:szCs w:val="24"/>
        </w:rPr>
        <w:t>provided</w:t>
      </w:r>
      <w:r w:rsidRPr="007D45E5">
        <w:rPr>
          <w:rFonts w:asciiTheme="minorHAnsi" w:hAnsiTheme="minorHAnsi" w:cstheme="minorHAnsi"/>
          <w:color w:val="111111"/>
          <w:spacing w:val="18"/>
          <w:w w:val="95"/>
          <w:sz w:val="24"/>
          <w:szCs w:val="24"/>
        </w:rPr>
        <w:t xml:space="preserve"> </w:t>
      </w:r>
      <w:r w:rsidRPr="007D45E5">
        <w:rPr>
          <w:rFonts w:asciiTheme="minorHAnsi" w:hAnsiTheme="minorHAnsi" w:cstheme="minorHAnsi"/>
          <w:color w:val="0F0F0F"/>
          <w:w w:val="95"/>
          <w:sz w:val="24"/>
          <w:szCs w:val="24"/>
        </w:rPr>
        <w:t>platform</w:t>
      </w:r>
      <w:r w:rsidRPr="007D45E5">
        <w:rPr>
          <w:rFonts w:asciiTheme="minorHAnsi" w:hAnsiTheme="minorHAnsi" w:cstheme="minorHAnsi"/>
          <w:color w:val="0F0F0F"/>
          <w:spacing w:val="9"/>
          <w:w w:val="95"/>
          <w:sz w:val="24"/>
          <w:szCs w:val="24"/>
        </w:rPr>
        <w:t xml:space="preserve"> and </w:t>
      </w:r>
      <w:r w:rsidRPr="007D45E5">
        <w:rPr>
          <w:rFonts w:asciiTheme="minorHAnsi" w:hAnsiTheme="minorHAnsi" w:cstheme="minorHAnsi"/>
          <w:color w:val="282828"/>
          <w:sz w:val="24"/>
          <w:szCs w:val="24"/>
        </w:rPr>
        <w:t>the</w:t>
      </w:r>
      <w:r w:rsidRPr="007D45E5">
        <w:rPr>
          <w:rFonts w:asciiTheme="minorHAnsi" w:hAnsiTheme="minorHAnsi" w:cstheme="minorHAnsi"/>
          <w:color w:val="282828"/>
          <w:spacing w:val="7"/>
          <w:sz w:val="24"/>
          <w:szCs w:val="24"/>
        </w:rPr>
        <w:t xml:space="preserve"> </w:t>
      </w:r>
      <w:r w:rsidRPr="007D45E5">
        <w:rPr>
          <w:rFonts w:asciiTheme="minorHAnsi" w:hAnsiTheme="minorHAnsi" w:cstheme="minorHAnsi"/>
          <w:color w:val="1D1D1D"/>
          <w:sz w:val="24"/>
          <w:szCs w:val="24"/>
        </w:rPr>
        <w:t>network</w:t>
      </w:r>
      <w:r w:rsidRPr="007D45E5">
        <w:rPr>
          <w:rFonts w:asciiTheme="minorHAnsi" w:hAnsiTheme="minorHAnsi" w:cstheme="minorHAnsi"/>
          <w:color w:val="1D1D1D"/>
          <w:spacing w:val="13"/>
          <w:sz w:val="24"/>
          <w:szCs w:val="24"/>
        </w:rPr>
        <w:t xml:space="preserve"> </w:t>
      </w:r>
      <w:r w:rsidRPr="007D45E5">
        <w:rPr>
          <w:rFonts w:asciiTheme="minorHAnsi" w:hAnsiTheme="minorHAnsi" w:cstheme="minorHAnsi"/>
          <w:color w:val="1A1A1A"/>
          <w:sz w:val="24"/>
          <w:szCs w:val="24"/>
        </w:rPr>
        <w:t>security</w:t>
      </w:r>
      <w:r w:rsidRPr="007D45E5">
        <w:rPr>
          <w:rFonts w:asciiTheme="minorHAnsi" w:hAnsiTheme="minorHAnsi" w:cstheme="minorHAnsi"/>
          <w:color w:val="1A1A1A"/>
          <w:spacing w:val="22"/>
          <w:sz w:val="24"/>
          <w:szCs w:val="24"/>
        </w:rPr>
        <w:t xml:space="preserve"> </w:t>
      </w:r>
      <w:r w:rsidRPr="007D45E5">
        <w:rPr>
          <w:rFonts w:asciiTheme="minorHAnsi" w:hAnsiTheme="minorHAnsi" w:cstheme="minorHAnsi"/>
          <w:color w:val="2B2B2B"/>
          <w:sz w:val="24"/>
          <w:szCs w:val="24"/>
        </w:rPr>
        <w:t>i.e.</w:t>
      </w:r>
      <w:r w:rsidRPr="007D45E5">
        <w:rPr>
          <w:rFonts w:asciiTheme="minorHAnsi" w:hAnsiTheme="minorHAnsi" w:cstheme="minorHAnsi"/>
          <w:color w:val="2B2B2B"/>
          <w:spacing w:val="8"/>
          <w:sz w:val="24"/>
          <w:szCs w:val="24"/>
        </w:rPr>
        <w:t xml:space="preserve"> </w:t>
      </w:r>
      <w:r w:rsidRPr="007D45E5">
        <w:rPr>
          <w:rFonts w:asciiTheme="minorHAnsi" w:hAnsiTheme="minorHAnsi" w:cstheme="minorHAnsi"/>
          <w:color w:val="131313"/>
          <w:sz w:val="24"/>
          <w:szCs w:val="24"/>
        </w:rPr>
        <w:t>DDoS</w:t>
      </w:r>
      <w:r w:rsidRPr="007D45E5">
        <w:rPr>
          <w:rFonts w:asciiTheme="minorHAnsi" w:hAnsiTheme="minorHAnsi" w:cstheme="minorHAnsi"/>
          <w:color w:val="131313"/>
          <w:spacing w:val="15"/>
          <w:sz w:val="24"/>
          <w:szCs w:val="24"/>
        </w:rPr>
        <w:t xml:space="preserve"> </w:t>
      </w:r>
      <w:r w:rsidRPr="007D45E5">
        <w:rPr>
          <w:rFonts w:asciiTheme="minorHAnsi" w:hAnsiTheme="minorHAnsi" w:cstheme="minorHAnsi"/>
          <w:color w:val="151515"/>
          <w:sz w:val="24"/>
          <w:szCs w:val="24"/>
        </w:rPr>
        <w:t>protection,</w:t>
      </w:r>
      <w:r w:rsidRPr="007D45E5">
        <w:rPr>
          <w:rFonts w:asciiTheme="minorHAnsi" w:hAnsiTheme="minorHAnsi" w:cstheme="minorHAnsi"/>
          <w:color w:val="151515"/>
          <w:spacing w:val="26"/>
          <w:sz w:val="24"/>
          <w:szCs w:val="24"/>
        </w:rPr>
        <w:t xml:space="preserve"> </w:t>
      </w:r>
      <w:r w:rsidRPr="007D45E5">
        <w:rPr>
          <w:rFonts w:asciiTheme="minorHAnsi" w:hAnsiTheme="minorHAnsi" w:cstheme="minorHAnsi"/>
          <w:color w:val="0F0F0F"/>
          <w:sz w:val="24"/>
          <w:szCs w:val="24"/>
        </w:rPr>
        <w:t>IPS/IDS</w:t>
      </w:r>
      <w:r w:rsidRPr="007D45E5">
        <w:rPr>
          <w:rFonts w:asciiTheme="minorHAnsi" w:hAnsiTheme="minorHAnsi" w:cstheme="minorHAnsi"/>
          <w:color w:val="0F0F0F"/>
          <w:spacing w:val="19"/>
          <w:sz w:val="24"/>
          <w:szCs w:val="24"/>
        </w:rPr>
        <w:t xml:space="preserve"> </w:t>
      </w:r>
      <w:r w:rsidRPr="007D45E5">
        <w:rPr>
          <w:rFonts w:asciiTheme="minorHAnsi" w:hAnsiTheme="minorHAnsi" w:cstheme="minorHAnsi"/>
          <w:color w:val="181818"/>
          <w:sz w:val="24"/>
          <w:szCs w:val="24"/>
        </w:rPr>
        <w:t>etc.</w:t>
      </w:r>
      <w:r>
        <w:rPr>
          <w:rFonts w:asciiTheme="minorHAnsi" w:hAnsiTheme="minorHAnsi" w:cstheme="minorHAnsi"/>
          <w:color w:val="181818"/>
          <w:spacing w:val="6"/>
          <w:sz w:val="24"/>
          <w:szCs w:val="24"/>
        </w:rPr>
        <w:t xml:space="preserve"> </w:t>
      </w:r>
      <w:r w:rsidRPr="007D45E5">
        <w:rPr>
          <w:rFonts w:asciiTheme="minorHAnsi" w:hAnsiTheme="minorHAnsi" w:cstheme="minorHAnsi"/>
          <w:color w:val="0E0E0E"/>
          <w:sz w:val="24"/>
          <w:szCs w:val="24"/>
        </w:rPr>
        <w:t>and</w:t>
      </w:r>
      <w:r w:rsidRPr="007D45E5">
        <w:rPr>
          <w:rFonts w:asciiTheme="minorHAnsi" w:hAnsiTheme="minorHAnsi" w:cstheme="minorHAnsi"/>
          <w:color w:val="0E0E0E"/>
          <w:spacing w:val="14"/>
          <w:sz w:val="24"/>
          <w:szCs w:val="24"/>
        </w:rPr>
        <w:t xml:space="preserve"> </w:t>
      </w:r>
      <w:r w:rsidRPr="007D45E5">
        <w:rPr>
          <w:rFonts w:asciiTheme="minorHAnsi" w:hAnsiTheme="minorHAnsi" w:cstheme="minorHAnsi"/>
          <w:color w:val="0E0E0E"/>
          <w:sz w:val="24"/>
          <w:szCs w:val="24"/>
        </w:rPr>
        <w:t>also</w:t>
      </w:r>
      <w:r w:rsidRPr="007D45E5">
        <w:rPr>
          <w:rFonts w:asciiTheme="minorHAnsi" w:hAnsiTheme="minorHAnsi" w:cstheme="minorHAnsi"/>
          <w:color w:val="0E0E0E"/>
          <w:spacing w:val="8"/>
          <w:sz w:val="24"/>
          <w:szCs w:val="24"/>
        </w:rPr>
        <w:t xml:space="preserve"> </w:t>
      </w:r>
      <w:r w:rsidRPr="007D45E5">
        <w:rPr>
          <w:rFonts w:asciiTheme="minorHAnsi" w:hAnsiTheme="minorHAnsi" w:cstheme="minorHAnsi"/>
          <w:color w:val="111111"/>
          <w:sz w:val="24"/>
          <w:szCs w:val="24"/>
        </w:rPr>
        <w:t>ensure</w:t>
      </w:r>
      <w:r w:rsidRPr="007D45E5">
        <w:rPr>
          <w:rFonts w:asciiTheme="minorHAnsi" w:hAnsiTheme="minorHAnsi" w:cstheme="minorHAnsi"/>
          <w:color w:val="111111"/>
          <w:spacing w:val="20"/>
          <w:sz w:val="24"/>
          <w:szCs w:val="24"/>
        </w:rPr>
        <w:t xml:space="preserve"> </w:t>
      </w:r>
      <w:r w:rsidRPr="007D45E5">
        <w:rPr>
          <w:rFonts w:asciiTheme="minorHAnsi" w:hAnsiTheme="minorHAnsi" w:cstheme="minorHAnsi"/>
          <w:sz w:val="24"/>
          <w:szCs w:val="24"/>
        </w:rPr>
        <w:t>the</w:t>
      </w:r>
      <w:r w:rsidRPr="007D45E5">
        <w:rPr>
          <w:rFonts w:asciiTheme="minorHAnsi" w:hAnsiTheme="minorHAnsi" w:cstheme="minorHAnsi"/>
          <w:spacing w:val="-1"/>
          <w:w w:val="97"/>
          <w:sz w:val="24"/>
          <w:szCs w:val="24"/>
        </w:rPr>
        <w:t xml:space="preserve"> </w:t>
      </w:r>
      <w:r w:rsidRPr="007D45E5">
        <w:rPr>
          <w:rFonts w:asciiTheme="minorHAnsi" w:hAnsiTheme="minorHAnsi" w:cstheme="minorHAnsi"/>
          <w:color w:val="1D1D1D"/>
          <w:spacing w:val="-1"/>
          <w:sz w:val="24"/>
          <w:szCs w:val="24"/>
        </w:rPr>
        <w:t>security</w:t>
      </w:r>
      <w:r w:rsidRPr="007D45E5">
        <w:rPr>
          <w:rFonts w:asciiTheme="minorHAnsi" w:hAnsiTheme="minorHAnsi" w:cstheme="minorHAnsi"/>
          <w:color w:val="1D1D1D"/>
          <w:spacing w:val="-2"/>
          <w:sz w:val="24"/>
          <w:szCs w:val="24"/>
        </w:rPr>
        <w:t xml:space="preserve"> </w:t>
      </w:r>
      <w:r w:rsidRPr="007D45E5">
        <w:rPr>
          <w:rFonts w:asciiTheme="minorHAnsi" w:hAnsiTheme="minorHAnsi" w:cstheme="minorHAnsi"/>
          <w:color w:val="262626"/>
          <w:sz w:val="24"/>
          <w:szCs w:val="24"/>
        </w:rPr>
        <w:t>of</w:t>
      </w:r>
      <w:r w:rsidRPr="007D45E5">
        <w:rPr>
          <w:rFonts w:asciiTheme="minorHAnsi" w:hAnsiTheme="minorHAnsi" w:cstheme="minorHAnsi"/>
          <w:color w:val="262626"/>
          <w:spacing w:val="-13"/>
          <w:sz w:val="24"/>
          <w:szCs w:val="24"/>
        </w:rPr>
        <w:t xml:space="preserve"> </w:t>
      </w:r>
      <w:r w:rsidRPr="007D45E5">
        <w:rPr>
          <w:rFonts w:asciiTheme="minorHAnsi" w:hAnsiTheme="minorHAnsi" w:cstheme="minorHAnsi"/>
          <w:color w:val="0F0F0F"/>
          <w:sz w:val="24"/>
          <w:szCs w:val="24"/>
        </w:rPr>
        <w:t>Application/Source</w:t>
      </w:r>
      <w:r w:rsidRPr="007D45E5">
        <w:rPr>
          <w:rFonts w:asciiTheme="minorHAnsi" w:hAnsiTheme="minorHAnsi" w:cstheme="minorHAnsi"/>
          <w:color w:val="0F0F0F"/>
          <w:spacing w:val="-15"/>
          <w:sz w:val="24"/>
          <w:szCs w:val="24"/>
        </w:rPr>
        <w:t xml:space="preserve"> </w:t>
      </w:r>
      <w:r w:rsidRPr="007D45E5">
        <w:rPr>
          <w:rFonts w:asciiTheme="minorHAnsi" w:hAnsiTheme="minorHAnsi" w:cstheme="minorHAnsi"/>
          <w:color w:val="262626"/>
          <w:sz w:val="24"/>
          <w:szCs w:val="24"/>
        </w:rPr>
        <w:t>Code</w:t>
      </w:r>
      <w:r w:rsidRPr="007D45E5">
        <w:rPr>
          <w:rFonts w:asciiTheme="minorHAnsi" w:hAnsiTheme="minorHAnsi" w:cstheme="minorHAnsi"/>
          <w:color w:val="262626"/>
          <w:spacing w:val="-6"/>
          <w:sz w:val="24"/>
          <w:szCs w:val="24"/>
        </w:rPr>
        <w:t xml:space="preserve"> </w:t>
      </w:r>
      <w:r w:rsidRPr="007D45E5">
        <w:rPr>
          <w:rFonts w:asciiTheme="minorHAnsi" w:hAnsiTheme="minorHAnsi" w:cstheme="minorHAnsi"/>
          <w:sz w:val="24"/>
          <w:szCs w:val="24"/>
        </w:rPr>
        <w:t>and</w:t>
      </w:r>
      <w:r w:rsidRPr="007D45E5">
        <w:rPr>
          <w:rFonts w:asciiTheme="minorHAnsi" w:hAnsiTheme="minorHAnsi" w:cstheme="minorHAnsi"/>
          <w:spacing w:val="-10"/>
          <w:sz w:val="24"/>
          <w:szCs w:val="24"/>
        </w:rPr>
        <w:t xml:space="preserve"> </w:t>
      </w:r>
      <w:r w:rsidRPr="007D45E5">
        <w:rPr>
          <w:rFonts w:asciiTheme="minorHAnsi" w:hAnsiTheme="minorHAnsi" w:cstheme="minorHAnsi"/>
          <w:color w:val="131313"/>
          <w:sz w:val="24"/>
          <w:szCs w:val="24"/>
        </w:rPr>
        <w:t>Database</w:t>
      </w:r>
      <w:r w:rsidRPr="007D45E5">
        <w:rPr>
          <w:rFonts w:asciiTheme="minorHAnsi" w:hAnsiTheme="minorHAnsi" w:cstheme="minorHAnsi"/>
          <w:color w:val="131313"/>
          <w:spacing w:val="2"/>
          <w:sz w:val="24"/>
          <w:szCs w:val="24"/>
        </w:rPr>
        <w:t xml:space="preserve"> </w:t>
      </w:r>
      <w:r w:rsidRPr="007D45E5">
        <w:rPr>
          <w:rFonts w:asciiTheme="minorHAnsi" w:hAnsiTheme="minorHAnsi" w:cstheme="minorHAnsi"/>
          <w:color w:val="1C1C1C"/>
          <w:sz w:val="24"/>
          <w:szCs w:val="24"/>
        </w:rPr>
        <w:t>code</w:t>
      </w:r>
      <w:r w:rsidRPr="007D45E5">
        <w:rPr>
          <w:rFonts w:asciiTheme="minorHAnsi" w:hAnsiTheme="minorHAnsi" w:cstheme="minorHAnsi"/>
          <w:color w:val="1C1C1C"/>
          <w:spacing w:val="-11"/>
          <w:sz w:val="24"/>
          <w:szCs w:val="24"/>
        </w:rPr>
        <w:t xml:space="preserve"> </w:t>
      </w:r>
      <w:r w:rsidRPr="007D45E5">
        <w:rPr>
          <w:rFonts w:asciiTheme="minorHAnsi" w:hAnsiTheme="minorHAnsi" w:cstheme="minorHAnsi"/>
          <w:color w:val="0C0C0C"/>
          <w:sz w:val="24"/>
          <w:szCs w:val="24"/>
        </w:rPr>
        <w:t xml:space="preserve">from </w:t>
      </w:r>
      <w:r w:rsidRPr="007D45E5">
        <w:rPr>
          <w:rFonts w:asciiTheme="minorHAnsi" w:hAnsiTheme="minorHAnsi" w:cstheme="minorHAnsi"/>
          <w:color w:val="131313"/>
          <w:sz w:val="24"/>
          <w:szCs w:val="24"/>
        </w:rPr>
        <w:t>SQL</w:t>
      </w:r>
      <w:r w:rsidRPr="007D45E5">
        <w:rPr>
          <w:rFonts w:asciiTheme="minorHAnsi" w:hAnsiTheme="minorHAnsi" w:cstheme="minorHAnsi"/>
          <w:color w:val="131313"/>
          <w:spacing w:val="-11"/>
          <w:sz w:val="24"/>
          <w:szCs w:val="24"/>
        </w:rPr>
        <w:t xml:space="preserve"> </w:t>
      </w:r>
      <w:r w:rsidRPr="007D45E5">
        <w:rPr>
          <w:rFonts w:asciiTheme="minorHAnsi" w:hAnsiTheme="minorHAnsi" w:cstheme="minorHAnsi"/>
          <w:color w:val="0F0F0F"/>
          <w:sz w:val="24"/>
          <w:szCs w:val="24"/>
        </w:rPr>
        <w:t xml:space="preserve">injection, </w:t>
      </w:r>
      <w:r w:rsidRPr="007D45E5">
        <w:rPr>
          <w:rFonts w:asciiTheme="minorHAnsi" w:hAnsiTheme="minorHAnsi" w:cstheme="minorHAnsi"/>
          <w:color w:val="1D1D1D"/>
          <w:sz w:val="24"/>
          <w:szCs w:val="24"/>
        </w:rPr>
        <w:t>input</w:t>
      </w:r>
      <w:r w:rsidRPr="007D45E5">
        <w:rPr>
          <w:rFonts w:asciiTheme="minorHAnsi" w:hAnsiTheme="minorHAnsi" w:cstheme="minorHAnsi"/>
          <w:color w:val="1D1D1D"/>
          <w:spacing w:val="-1"/>
          <w:sz w:val="24"/>
          <w:szCs w:val="24"/>
        </w:rPr>
        <w:t xml:space="preserve"> </w:t>
      </w:r>
      <w:r w:rsidRPr="007D45E5">
        <w:rPr>
          <w:rFonts w:asciiTheme="minorHAnsi" w:hAnsiTheme="minorHAnsi" w:cstheme="minorHAnsi"/>
          <w:color w:val="1A1A1A"/>
          <w:sz w:val="24"/>
          <w:szCs w:val="24"/>
        </w:rPr>
        <w:t>sanitation</w:t>
      </w:r>
      <w:r w:rsidRPr="007D45E5">
        <w:rPr>
          <w:rFonts w:asciiTheme="minorHAnsi" w:hAnsiTheme="minorHAnsi" w:cstheme="minorHAnsi"/>
          <w:color w:val="1A1A1A"/>
          <w:spacing w:val="1"/>
          <w:sz w:val="24"/>
          <w:szCs w:val="24"/>
        </w:rPr>
        <w:t xml:space="preserve"> </w:t>
      </w:r>
      <w:r w:rsidRPr="007D45E5">
        <w:rPr>
          <w:rFonts w:asciiTheme="minorHAnsi" w:hAnsiTheme="minorHAnsi" w:cstheme="minorHAnsi"/>
          <w:color w:val="161616"/>
          <w:sz w:val="24"/>
          <w:szCs w:val="24"/>
        </w:rPr>
        <w:t>etc.</w:t>
      </w:r>
    </w:p>
    <w:p w14:paraId="6DBFE146" w14:textId="77777777" w:rsidR="0024075A" w:rsidRPr="007D45E5" w:rsidRDefault="0024075A" w:rsidP="0024075A">
      <w:pPr>
        <w:pStyle w:val="ListParagraph"/>
        <w:numPr>
          <w:ilvl w:val="0"/>
          <w:numId w:val="16"/>
        </w:numPr>
        <w:tabs>
          <w:tab w:val="left" w:pos="3389"/>
          <w:tab w:val="left" w:pos="3390"/>
        </w:tabs>
        <w:spacing w:line="264" w:lineRule="auto"/>
        <w:ind w:left="1710"/>
        <w:contextualSpacing w:val="0"/>
        <w:jc w:val="both"/>
        <w:rPr>
          <w:rFonts w:asciiTheme="minorHAnsi" w:hAnsiTheme="minorHAnsi" w:cstheme="minorHAnsi"/>
          <w:color w:val="2B2B2B"/>
          <w:sz w:val="24"/>
          <w:szCs w:val="24"/>
        </w:rPr>
      </w:pPr>
      <w:r w:rsidRPr="007D45E5">
        <w:rPr>
          <w:rFonts w:asciiTheme="minorHAnsi" w:hAnsiTheme="minorHAnsi" w:cstheme="minorHAnsi"/>
          <w:color w:val="212121"/>
          <w:sz w:val="24"/>
          <w:szCs w:val="24"/>
        </w:rPr>
        <w:t>Stress</w:t>
      </w:r>
      <w:r w:rsidRPr="007D45E5">
        <w:rPr>
          <w:rFonts w:asciiTheme="minorHAnsi" w:hAnsiTheme="minorHAnsi" w:cstheme="minorHAnsi"/>
          <w:color w:val="212121"/>
          <w:spacing w:val="-10"/>
          <w:sz w:val="24"/>
          <w:szCs w:val="24"/>
        </w:rPr>
        <w:t xml:space="preserve"> </w:t>
      </w:r>
      <w:r w:rsidRPr="007D45E5">
        <w:rPr>
          <w:rFonts w:asciiTheme="minorHAnsi" w:hAnsiTheme="minorHAnsi" w:cstheme="minorHAnsi"/>
          <w:sz w:val="24"/>
          <w:szCs w:val="24"/>
        </w:rPr>
        <w:t>testing</w:t>
      </w:r>
      <w:r w:rsidRPr="007D45E5">
        <w:rPr>
          <w:rFonts w:asciiTheme="minorHAnsi" w:hAnsiTheme="minorHAnsi" w:cstheme="minorHAnsi"/>
          <w:spacing w:val="-6"/>
          <w:sz w:val="24"/>
          <w:szCs w:val="24"/>
        </w:rPr>
        <w:t xml:space="preserve"> </w:t>
      </w:r>
      <w:r w:rsidRPr="007D45E5">
        <w:rPr>
          <w:rFonts w:asciiTheme="minorHAnsi" w:hAnsiTheme="minorHAnsi" w:cstheme="minorHAnsi"/>
          <w:color w:val="212121"/>
          <w:sz w:val="24"/>
          <w:szCs w:val="24"/>
        </w:rPr>
        <w:t>of</w:t>
      </w:r>
      <w:r w:rsidRPr="007D45E5">
        <w:rPr>
          <w:rFonts w:asciiTheme="minorHAnsi" w:hAnsiTheme="minorHAnsi" w:cstheme="minorHAnsi"/>
          <w:color w:val="212121"/>
          <w:spacing w:val="-11"/>
          <w:sz w:val="24"/>
          <w:szCs w:val="24"/>
        </w:rPr>
        <w:t xml:space="preserve"> </w:t>
      </w:r>
      <w:r w:rsidRPr="007D45E5">
        <w:rPr>
          <w:rFonts w:asciiTheme="minorHAnsi" w:hAnsiTheme="minorHAnsi" w:cstheme="minorHAnsi"/>
          <w:color w:val="181818"/>
          <w:sz w:val="24"/>
          <w:szCs w:val="24"/>
        </w:rPr>
        <w:t>the</w:t>
      </w:r>
      <w:r w:rsidRPr="007D45E5">
        <w:rPr>
          <w:rFonts w:asciiTheme="minorHAnsi" w:hAnsiTheme="minorHAnsi" w:cstheme="minorHAnsi"/>
          <w:color w:val="181818"/>
          <w:spacing w:val="-12"/>
          <w:sz w:val="24"/>
          <w:szCs w:val="24"/>
        </w:rPr>
        <w:t xml:space="preserve"> </w:t>
      </w:r>
      <w:r w:rsidRPr="007D45E5">
        <w:rPr>
          <w:rFonts w:asciiTheme="minorHAnsi" w:hAnsiTheme="minorHAnsi" w:cstheme="minorHAnsi"/>
          <w:color w:val="131313"/>
          <w:sz w:val="24"/>
          <w:szCs w:val="24"/>
        </w:rPr>
        <w:t>Application</w:t>
      </w:r>
      <w:r w:rsidRPr="007D45E5">
        <w:rPr>
          <w:rFonts w:asciiTheme="minorHAnsi" w:hAnsiTheme="minorHAnsi" w:cstheme="minorHAnsi"/>
          <w:color w:val="131313"/>
          <w:spacing w:val="5"/>
          <w:sz w:val="24"/>
          <w:szCs w:val="24"/>
        </w:rPr>
        <w:t xml:space="preserve"> </w:t>
      </w:r>
      <w:r w:rsidRPr="007D45E5">
        <w:rPr>
          <w:rFonts w:asciiTheme="minorHAnsi" w:hAnsiTheme="minorHAnsi" w:cstheme="minorHAnsi"/>
          <w:color w:val="1D1D1D"/>
          <w:sz w:val="24"/>
          <w:szCs w:val="24"/>
        </w:rPr>
        <w:t>will</w:t>
      </w:r>
      <w:r w:rsidRPr="007D45E5">
        <w:rPr>
          <w:rFonts w:asciiTheme="minorHAnsi" w:hAnsiTheme="minorHAnsi" w:cstheme="minorHAnsi"/>
          <w:color w:val="1D1D1D"/>
          <w:spacing w:val="-1"/>
          <w:sz w:val="24"/>
          <w:szCs w:val="24"/>
        </w:rPr>
        <w:t xml:space="preserve"> </w:t>
      </w:r>
      <w:r w:rsidRPr="007D45E5">
        <w:rPr>
          <w:rFonts w:asciiTheme="minorHAnsi" w:hAnsiTheme="minorHAnsi" w:cstheme="minorHAnsi"/>
          <w:color w:val="181818"/>
          <w:sz w:val="24"/>
          <w:szCs w:val="24"/>
        </w:rPr>
        <w:t>be</w:t>
      </w:r>
      <w:r w:rsidRPr="007D45E5">
        <w:rPr>
          <w:rFonts w:asciiTheme="minorHAnsi" w:hAnsiTheme="minorHAnsi" w:cstheme="minorHAnsi"/>
          <w:color w:val="181818"/>
          <w:spacing w:val="-11"/>
          <w:sz w:val="24"/>
          <w:szCs w:val="24"/>
        </w:rPr>
        <w:t xml:space="preserve"> </w:t>
      </w:r>
      <w:r w:rsidRPr="007D45E5">
        <w:rPr>
          <w:rFonts w:asciiTheme="minorHAnsi" w:hAnsiTheme="minorHAnsi" w:cstheme="minorHAnsi"/>
          <w:color w:val="0F0F0F"/>
          <w:sz w:val="24"/>
          <w:szCs w:val="24"/>
        </w:rPr>
        <w:t>done</w:t>
      </w:r>
      <w:r w:rsidRPr="007D45E5">
        <w:rPr>
          <w:rFonts w:asciiTheme="minorHAnsi" w:hAnsiTheme="minorHAnsi" w:cstheme="minorHAnsi"/>
          <w:color w:val="0F0F0F"/>
          <w:spacing w:val="1"/>
          <w:sz w:val="24"/>
          <w:szCs w:val="24"/>
        </w:rPr>
        <w:t xml:space="preserve"> </w:t>
      </w:r>
      <w:r w:rsidRPr="007D45E5">
        <w:rPr>
          <w:rFonts w:asciiTheme="minorHAnsi" w:hAnsiTheme="minorHAnsi" w:cstheme="minorHAnsi"/>
          <w:color w:val="111111"/>
          <w:sz w:val="24"/>
          <w:szCs w:val="24"/>
        </w:rPr>
        <w:t>by</w:t>
      </w:r>
      <w:r w:rsidRPr="007D45E5">
        <w:rPr>
          <w:rFonts w:asciiTheme="minorHAnsi" w:hAnsiTheme="minorHAnsi" w:cstheme="minorHAnsi"/>
          <w:color w:val="111111"/>
          <w:spacing w:val="-7"/>
          <w:sz w:val="24"/>
          <w:szCs w:val="24"/>
        </w:rPr>
        <w:t xml:space="preserve"> </w:t>
      </w:r>
      <w:r w:rsidRPr="007D45E5">
        <w:rPr>
          <w:rFonts w:asciiTheme="minorHAnsi" w:hAnsiTheme="minorHAnsi" w:cstheme="minorHAnsi"/>
          <w:color w:val="0C0C0C"/>
          <w:sz w:val="24"/>
          <w:szCs w:val="24"/>
        </w:rPr>
        <w:t>the</w:t>
      </w:r>
      <w:r w:rsidRPr="007D45E5">
        <w:rPr>
          <w:rFonts w:asciiTheme="minorHAnsi" w:hAnsiTheme="minorHAnsi" w:cstheme="minorHAnsi"/>
          <w:color w:val="0C0C0C"/>
          <w:spacing w:val="-12"/>
          <w:sz w:val="24"/>
          <w:szCs w:val="24"/>
        </w:rPr>
        <w:t xml:space="preserve"> </w:t>
      </w:r>
      <w:r w:rsidRPr="007D45E5">
        <w:rPr>
          <w:rFonts w:asciiTheme="minorHAnsi" w:hAnsiTheme="minorHAnsi" w:cstheme="minorHAnsi"/>
          <w:color w:val="0C0C0C"/>
          <w:sz w:val="24"/>
          <w:szCs w:val="24"/>
        </w:rPr>
        <w:t>vendor</w:t>
      </w:r>
      <w:r w:rsidRPr="007D45E5">
        <w:rPr>
          <w:rFonts w:asciiTheme="minorHAnsi" w:hAnsiTheme="minorHAnsi" w:cstheme="minorHAnsi"/>
          <w:color w:val="0C0C0C"/>
          <w:spacing w:val="-7"/>
          <w:sz w:val="24"/>
          <w:szCs w:val="24"/>
        </w:rPr>
        <w:t xml:space="preserve"> </w:t>
      </w:r>
      <w:r w:rsidRPr="007D45E5">
        <w:rPr>
          <w:rFonts w:asciiTheme="minorHAnsi" w:hAnsiTheme="minorHAnsi" w:cstheme="minorHAnsi"/>
          <w:color w:val="161616"/>
          <w:sz w:val="24"/>
          <w:szCs w:val="24"/>
        </w:rPr>
        <w:t>and</w:t>
      </w:r>
      <w:r w:rsidRPr="007D45E5">
        <w:rPr>
          <w:rFonts w:asciiTheme="minorHAnsi" w:hAnsiTheme="minorHAnsi" w:cstheme="minorHAnsi"/>
          <w:color w:val="161616"/>
          <w:spacing w:val="-4"/>
          <w:sz w:val="24"/>
          <w:szCs w:val="24"/>
        </w:rPr>
        <w:t xml:space="preserve"> </w:t>
      </w:r>
      <w:r w:rsidRPr="007D45E5">
        <w:rPr>
          <w:rFonts w:asciiTheme="minorHAnsi" w:hAnsiTheme="minorHAnsi" w:cstheme="minorHAnsi"/>
          <w:color w:val="0E0E0E"/>
          <w:sz w:val="24"/>
          <w:szCs w:val="24"/>
        </w:rPr>
        <w:t>he</w:t>
      </w:r>
      <w:r w:rsidRPr="007D45E5">
        <w:rPr>
          <w:rFonts w:asciiTheme="minorHAnsi" w:hAnsiTheme="minorHAnsi" w:cstheme="minorHAnsi"/>
          <w:color w:val="0E0E0E"/>
          <w:spacing w:val="-6"/>
          <w:sz w:val="24"/>
          <w:szCs w:val="24"/>
        </w:rPr>
        <w:t xml:space="preserve"> </w:t>
      </w:r>
      <w:r w:rsidRPr="007D45E5">
        <w:rPr>
          <w:rFonts w:asciiTheme="minorHAnsi" w:hAnsiTheme="minorHAnsi" w:cstheme="minorHAnsi"/>
          <w:color w:val="161616"/>
          <w:sz w:val="24"/>
          <w:szCs w:val="24"/>
        </w:rPr>
        <w:t>will</w:t>
      </w:r>
      <w:r w:rsidRPr="007D45E5">
        <w:rPr>
          <w:rFonts w:asciiTheme="minorHAnsi" w:hAnsiTheme="minorHAnsi" w:cstheme="minorHAnsi"/>
          <w:color w:val="161616"/>
          <w:spacing w:val="-4"/>
          <w:sz w:val="24"/>
          <w:szCs w:val="24"/>
        </w:rPr>
        <w:t xml:space="preserve"> </w:t>
      </w:r>
      <w:r w:rsidRPr="007D45E5">
        <w:rPr>
          <w:rFonts w:asciiTheme="minorHAnsi" w:hAnsiTheme="minorHAnsi" w:cstheme="minorHAnsi"/>
          <w:color w:val="0C0C0C"/>
          <w:sz w:val="24"/>
          <w:szCs w:val="24"/>
        </w:rPr>
        <w:t>share</w:t>
      </w:r>
      <w:r>
        <w:rPr>
          <w:rFonts w:asciiTheme="minorHAnsi" w:hAnsiTheme="minorHAnsi" w:cstheme="minorHAnsi"/>
          <w:color w:val="0C0C0C"/>
          <w:sz w:val="24"/>
          <w:szCs w:val="24"/>
        </w:rPr>
        <w:t xml:space="preserve"> </w:t>
      </w:r>
      <w:r w:rsidRPr="007D45E5">
        <w:rPr>
          <w:rFonts w:asciiTheme="minorHAnsi" w:hAnsiTheme="minorHAnsi" w:cstheme="minorHAnsi"/>
          <w:color w:val="0C0C0C"/>
          <w:spacing w:val="-57"/>
          <w:sz w:val="24"/>
          <w:szCs w:val="24"/>
        </w:rPr>
        <w:t xml:space="preserve"> </w:t>
      </w:r>
      <w:r w:rsidRPr="007D45E5">
        <w:rPr>
          <w:rFonts w:asciiTheme="minorHAnsi" w:hAnsiTheme="minorHAnsi" w:cstheme="minorHAnsi"/>
          <w:color w:val="1F1F1F"/>
          <w:sz w:val="24"/>
          <w:szCs w:val="24"/>
        </w:rPr>
        <w:t>the</w:t>
      </w:r>
      <w:r w:rsidRPr="007D45E5">
        <w:rPr>
          <w:rFonts w:asciiTheme="minorHAnsi" w:hAnsiTheme="minorHAnsi" w:cstheme="minorHAnsi"/>
          <w:color w:val="1F1F1F"/>
          <w:spacing w:val="-2"/>
          <w:sz w:val="24"/>
          <w:szCs w:val="24"/>
        </w:rPr>
        <w:t xml:space="preserve"> </w:t>
      </w:r>
      <w:r w:rsidRPr="007D45E5">
        <w:rPr>
          <w:rFonts w:asciiTheme="minorHAnsi" w:hAnsiTheme="minorHAnsi" w:cstheme="minorHAnsi"/>
          <w:color w:val="1D1D1D"/>
          <w:sz w:val="24"/>
          <w:szCs w:val="24"/>
        </w:rPr>
        <w:t>report</w:t>
      </w:r>
      <w:r w:rsidRPr="007D45E5">
        <w:rPr>
          <w:rFonts w:asciiTheme="minorHAnsi" w:hAnsiTheme="minorHAnsi" w:cstheme="minorHAnsi"/>
          <w:color w:val="1D1D1D"/>
          <w:spacing w:val="6"/>
          <w:sz w:val="24"/>
          <w:szCs w:val="24"/>
        </w:rPr>
        <w:t xml:space="preserve"> </w:t>
      </w:r>
      <w:r w:rsidRPr="007D45E5">
        <w:rPr>
          <w:rFonts w:asciiTheme="minorHAnsi" w:hAnsiTheme="minorHAnsi" w:cstheme="minorHAnsi"/>
          <w:color w:val="1F1F1F"/>
          <w:sz w:val="24"/>
          <w:szCs w:val="24"/>
        </w:rPr>
        <w:t>with</w:t>
      </w:r>
      <w:r w:rsidRPr="007D45E5">
        <w:rPr>
          <w:rFonts w:asciiTheme="minorHAnsi" w:hAnsiTheme="minorHAnsi" w:cstheme="minorHAnsi"/>
          <w:color w:val="1F1F1F"/>
          <w:spacing w:val="10"/>
          <w:sz w:val="24"/>
          <w:szCs w:val="24"/>
        </w:rPr>
        <w:t xml:space="preserve"> </w:t>
      </w:r>
      <w:r w:rsidRPr="007D45E5">
        <w:rPr>
          <w:rFonts w:asciiTheme="minorHAnsi" w:hAnsiTheme="minorHAnsi" w:cstheme="minorHAnsi"/>
          <w:color w:val="161616"/>
          <w:sz w:val="24"/>
          <w:szCs w:val="24"/>
        </w:rPr>
        <w:t>PLICL</w:t>
      </w:r>
      <w:r w:rsidRPr="007D45E5">
        <w:rPr>
          <w:rFonts w:asciiTheme="minorHAnsi" w:hAnsiTheme="minorHAnsi" w:cstheme="minorHAnsi"/>
          <w:color w:val="161616"/>
          <w:spacing w:val="-8"/>
          <w:sz w:val="24"/>
          <w:szCs w:val="24"/>
        </w:rPr>
        <w:t xml:space="preserve"> </w:t>
      </w:r>
      <w:r w:rsidRPr="007D45E5">
        <w:rPr>
          <w:rFonts w:asciiTheme="minorHAnsi" w:hAnsiTheme="minorHAnsi" w:cstheme="minorHAnsi"/>
          <w:color w:val="181818"/>
          <w:sz w:val="24"/>
          <w:szCs w:val="24"/>
        </w:rPr>
        <w:t>Management.</w:t>
      </w:r>
      <w:r w:rsidRPr="007D45E5">
        <w:rPr>
          <w:rFonts w:asciiTheme="minorHAnsi" w:hAnsiTheme="minorHAnsi" w:cstheme="minorHAnsi"/>
          <w:color w:val="181818"/>
          <w:spacing w:val="11"/>
          <w:sz w:val="24"/>
          <w:szCs w:val="24"/>
        </w:rPr>
        <w:t xml:space="preserve"> </w:t>
      </w:r>
      <w:r w:rsidRPr="007D45E5">
        <w:rPr>
          <w:rFonts w:asciiTheme="minorHAnsi" w:hAnsiTheme="minorHAnsi" w:cstheme="minorHAnsi"/>
          <w:color w:val="151515"/>
          <w:sz w:val="24"/>
          <w:szCs w:val="24"/>
        </w:rPr>
        <w:t>The</w:t>
      </w:r>
      <w:r w:rsidRPr="007D45E5">
        <w:rPr>
          <w:rFonts w:asciiTheme="minorHAnsi" w:hAnsiTheme="minorHAnsi" w:cstheme="minorHAnsi"/>
          <w:color w:val="151515"/>
          <w:spacing w:val="2"/>
          <w:sz w:val="24"/>
          <w:szCs w:val="24"/>
        </w:rPr>
        <w:t xml:space="preserve"> </w:t>
      </w:r>
      <w:r w:rsidRPr="007D45E5">
        <w:rPr>
          <w:rFonts w:asciiTheme="minorHAnsi" w:hAnsiTheme="minorHAnsi" w:cstheme="minorHAnsi"/>
          <w:color w:val="111111"/>
          <w:sz w:val="24"/>
          <w:szCs w:val="24"/>
        </w:rPr>
        <w:t>following</w:t>
      </w:r>
      <w:r w:rsidRPr="007D45E5">
        <w:rPr>
          <w:rFonts w:asciiTheme="minorHAnsi" w:hAnsiTheme="minorHAnsi" w:cstheme="minorHAnsi"/>
          <w:color w:val="111111"/>
          <w:spacing w:val="7"/>
          <w:sz w:val="24"/>
          <w:szCs w:val="24"/>
        </w:rPr>
        <w:t xml:space="preserve"> </w:t>
      </w:r>
      <w:r w:rsidRPr="007D45E5">
        <w:rPr>
          <w:rFonts w:asciiTheme="minorHAnsi" w:hAnsiTheme="minorHAnsi" w:cstheme="minorHAnsi"/>
          <w:color w:val="151515"/>
          <w:sz w:val="24"/>
          <w:szCs w:val="24"/>
        </w:rPr>
        <w:t>will</w:t>
      </w:r>
      <w:r w:rsidRPr="007D45E5">
        <w:rPr>
          <w:rFonts w:asciiTheme="minorHAnsi" w:hAnsiTheme="minorHAnsi" w:cstheme="minorHAnsi"/>
          <w:color w:val="151515"/>
          <w:spacing w:val="-2"/>
          <w:sz w:val="24"/>
          <w:szCs w:val="24"/>
        </w:rPr>
        <w:t xml:space="preserve"> </w:t>
      </w:r>
      <w:r w:rsidRPr="007D45E5">
        <w:rPr>
          <w:rFonts w:asciiTheme="minorHAnsi" w:hAnsiTheme="minorHAnsi" w:cstheme="minorHAnsi"/>
          <w:color w:val="161616"/>
          <w:sz w:val="24"/>
          <w:szCs w:val="24"/>
        </w:rPr>
        <w:t>be</w:t>
      </w:r>
      <w:r w:rsidRPr="007D45E5">
        <w:rPr>
          <w:rFonts w:asciiTheme="minorHAnsi" w:hAnsiTheme="minorHAnsi" w:cstheme="minorHAnsi"/>
          <w:color w:val="161616"/>
          <w:spacing w:val="-3"/>
          <w:sz w:val="24"/>
          <w:szCs w:val="24"/>
        </w:rPr>
        <w:t xml:space="preserve"> </w:t>
      </w:r>
      <w:r w:rsidRPr="007D45E5">
        <w:rPr>
          <w:rFonts w:asciiTheme="minorHAnsi" w:hAnsiTheme="minorHAnsi" w:cstheme="minorHAnsi"/>
          <w:color w:val="111111"/>
          <w:sz w:val="24"/>
          <w:szCs w:val="24"/>
        </w:rPr>
        <w:t>required</w:t>
      </w:r>
      <w:r w:rsidRPr="007D45E5">
        <w:rPr>
          <w:rFonts w:asciiTheme="minorHAnsi" w:hAnsiTheme="minorHAnsi" w:cstheme="minorHAnsi"/>
          <w:color w:val="111111"/>
          <w:spacing w:val="11"/>
          <w:sz w:val="24"/>
          <w:szCs w:val="24"/>
        </w:rPr>
        <w:t xml:space="preserve"> </w:t>
      </w:r>
      <w:r w:rsidRPr="007D45E5">
        <w:rPr>
          <w:rFonts w:asciiTheme="minorHAnsi" w:hAnsiTheme="minorHAnsi" w:cstheme="minorHAnsi"/>
          <w:color w:val="1C1C1C"/>
          <w:sz w:val="24"/>
          <w:szCs w:val="24"/>
        </w:rPr>
        <w:t>by</w:t>
      </w:r>
      <w:r w:rsidRPr="007D45E5">
        <w:rPr>
          <w:rFonts w:asciiTheme="minorHAnsi" w:hAnsiTheme="minorHAnsi" w:cstheme="minorHAnsi"/>
          <w:color w:val="1C1C1C"/>
          <w:spacing w:val="-4"/>
          <w:sz w:val="24"/>
          <w:szCs w:val="24"/>
        </w:rPr>
        <w:t xml:space="preserve"> </w:t>
      </w:r>
      <w:r w:rsidRPr="007D45E5">
        <w:rPr>
          <w:rFonts w:asciiTheme="minorHAnsi" w:hAnsiTheme="minorHAnsi" w:cstheme="minorHAnsi"/>
          <w:sz w:val="24"/>
          <w:szCs w:val="24"/>
        </w:rPr>
        <w:t>the</w:t>
      </w:r>
      <w:r w:rsidRPr="007D45E5">
        <w:rPr>
          <w:rFonts w:asciiTheme="minorHAnsi" w:hAnsiTheme="minorHAnsi" w:cstheme="minorHAnsi"/>
          <w:spacing w:val="1"/>
          <w:sz w:val="24"/>
          <w:szCs w:val="24"/>
        </w:rPr>
        <w:t xml:space="preserve"> </w:t>
      </w:r>
      <w:r w:rsidRPr="007D45E5">
        <w:rPr>
          <w:rFonts w:asciiTheme="minorHAnsi" w:hAnsiTheme="minorHAnsi" w:cstheme="minorHAnsi"/>
          <w:color w:val="212121"/>
          <w:sz w:val="24"/>
          <w:szCs w:val="24"/>
        </w:rPr>
        <w:t>vendor:</w:t>
      </w:r>
    </w:p>
    <w:p w14:paraId="753236BC" w14:textId="77777777" w:rsidR="0024075A" w:rsidRPr="007D45E5" w:rsidRDefault="0024075A" w:rsidP="00CD0709">
      <w:pPr>
        <w:pStyle w:val="ListParagraph"/>
        <w:numPr>
          <w:ilvl w:val="0"/>
          <w:numId w:val="50"/>
        </w:numPr>
        <w:tabs>
          <w:tab w:val="left" w:pos="4120"/>
          <w:tab w:val="left" w:pos="4121"/>
        </w:tabs>
        <w:spacing w:before="4"/>
        <w:ind w:left="2070"/>
        <w:contextualSpacing w:val="0"/>
        <w:jc w:val="both"/>
        <w:rPr>
          <w:rFonts w:asciiTheme="minorHAnsi" w:hAnsiTheme="minorHAnsi" w:cstheme="minorHAnsi"/>
          <w:color w:val="262626"/>
          <w:sz w:val="24"/>
          <w:szCs w:val="24"/>
        </w:rPr>
      </w:pPr>
      <w:r w:rsidRPr="007D45E5">
        <w:rPr>
          <w:rFonts w:asciiTheme="minorHAnsi" w:hAnsiTheme="minorHAnsi" w:cstheme="minorHAnsi"/>
          <w:color w:val="1A1A1A"/>
          <w:sz w:val="24"/>
          <w:szCs w:val="24"/>
        </w:rPr>
        <w:t>Procedure</w:t>
      </w:r>
      <w:r w:rsidRPr="007D45E5">
        <w:rPr>
          <w:rFonts w:asciiTheme="minorHAnsi" w:hAnsiTheme="minorHAnsi" w:cstheme="minorHAnsi"/>
          <w:color w:val="1A1A1A"/>
          <w:spacing w:val="-1"/>
          <w:sz w:val="24"/>
          <w:szCs w:val="24"/>
        </w:rPr>
        <w:t xml:space="preserve"> </w:t>
      </w:r>
      <w:r w:rsidRPr="007D45E5">
        <w:rPr>
          <w:rFonts w:asciiTheme="minorHAnsi" w:hAnsiTheme="minorHAnsi" w:cstheme="minorHAnsi"/>
          <w:color w:val="181818"/>
          <w:sz w:val="24"/>
          <w:szCs w:val="24"/>
        </w:rPr>
        <w:t>for</w:t>
      </w:r>
      <w:r w:rsidRPr="007D45E5">
        <w:rPr>
          <w:rFonts w:asciiTheme="minorHAnsi" w:hAnsiTheme="minorHAnsi" w:cstheme="minorHAnsi"/>
          <w:color w:val="181818"/>
          <w:spacing w:val="-12"/>
          <w:sz w:val="24"/>
          <w:szCs w:val="24"/>
        </w:rPr>
        <w:t xml:space="preserve"> </w:t>
      </w:r>
      <w:r w:rsidRPr="007D45E5">
        <w:rPr>
          <w:rFonts w:asciiTheme="minorHAnsi" w:hAnsiTheme="minorHAnsi" w:cstheme="minorHAnsi"/>
          <w:sz w:val="24"/>
          <w:szCs w:val="24"/>
        </w:rPr>
        <w:t>generation</w:t>
      </w:r>
      <w:r w:rsidRPr="007D45E5">
        <w:rPr>
          <w:rFonts w:asciiTheme="minorHAnsi" w:hAnsiTheme="minorHAnsi" w:cstheme="minorHAnsi"/>
          <w:spacing w:val="11"/>
          <w:sz w:val="24"/>
          <w:szCs w:val="24"/>
        </w:rPr>
        <w:t xml:space="preserve"> </w:t>
      </w:r>
      <w:r w:rsidRPr="007D45E5">
        <w:rPr>
          <w:rFonts w:asciiTheme="minorHAnsi" w:hAnsiTheme="minorHAnsi" w:cstheme="minorHAnsi"/>
          <w:color w:val="111111"/>
          <w:sz w:val="24"/>
          <w:szCs w:val="24"/>
        </w:rPr>
        <w:t>of</w:t>
      </w:r>
      <w:r w:rsidRPr="007D45E5">
        <w:rPr>
          <w:rFonts w:asciiTheme="minorHAnsi" w:hAnsiTheme="minorHAnsi" w:cstheme="minorHAnsi"/>
          <w:color w:val="111111"/>
          <w:spacing w:val="-9"/>
          <w:sz w:val="24"/>
          <w:szCs w:val="24"/>
        </w:rPr>
        <w:t xml:space="preserve"> </w:t>
      </w:r>
      <w:r w:rsidRPr="007D45E5">
        <w:rPr>
          <w:rFonts w:asciiTheme="minorHAnsi" w:hAnsiTheme="minorHAnsi" w:cstheme="minorHAnsi"/>
          <w:color w:val="1A1A1A"/>
          <w:sz w:val="24"/>
          <w:szCs w:val="24"/>
        </w:rPr>
        <w:t>.exe</w:t>
      </w:r>
      <w:r w:rsidRPr="007D45E5">
        <w:rPr>
          <w:rFonts w:asciiTheme="minorHAnsi" w:hAnsiTheme="minorHAnsi" w:cstheme="minorHAnsi"/>
          <w:color w:val="1A1A1A"/>
          <w:spacing w:val="-7"/>
          <w:sz w:val="24"/>
          <w:szCs w:val="24"/>
        </w:rPr>
        <w:t xml:space="preserve"> </w:t>
      </w:r>
      <w:r w:rsidRPr="007D45E5">
        <w:rPr>
          <w:rFonts w:asciiTheme="minorHAnsi" w:hAnsiTheme="minorHAnsi" w:cstheme="minorHAnsi"/>
          <w:color w:val="0E0E0E"/>
          <w:sz w:val="24"/>
          <w:szCs w:val="24"/>
        </w:rPr>
        <w:t>from</w:t>
      </w:r>
      <w:r w:rsidRPr="007D45E5">
        <w:rPr>
          <w:rFonts w:asciiTheme="minorHAnsi" w:hAnsiTheme="minorHAnsi" w:cstheme="minorHAnsi"/>
          <w:color w:val="0E0E0E"/>
          <w:spacing w:val="-7"/>
          <w:sz w:val="24"/>
          <w:szCs w:val="24"/>
        </w:rPr>
        <w:t xml:space="preserve"> </w:t>
      </w:r>
      <w:r w:rsidRPr="007D45E5">
        <w:rPr>
          <w:rFonts w:asciiTheme="minorHAnsi" w:hAnsiTheme="minorHAnsi" w:cstheme="minorHAnsi"/>
          <w:color w:val="0E0E0E"/>
          <w:sz w:val="24"/>
          <w:szCs w:val="24"/>
        </w:rPr>
        <w:t>source</w:t>
      </w:r>
      <w:r w:rsidRPr="007D45E5">
        <w:rPr>
          <w:rFonts w:asciiTheme="minorHAnsi" w:hAnsiTheme="minorHAnsi" w:cstheme="minorHAnsi"/>
          <w:color w:val="0E0E0E"/>
          <w:spacing w:val="-3"/>
          <w:sz w:val="24"/>
          <w:szCs w:val="24"/>
        </w:rPr>
        <w:t xml:space="preserve"> </w:t>
      </w:r>
      <w:r w:rsidRPr="007D45E5">
        <w:rPr>
          <w:rFonts w:asciiTheme="minorHAnsi" w:hAnsiTheme="minorHAnsi" w:cstheme="minorHAnsi"/>
          <w:color w:val="0C0C0C"/>
          <w:sz w:val="24"/>
          <w:szCs w:val="24"/>
        </w:rPr>
        <w:t>code.</w:t>
      </w:r>
    </w:p>
    <w:p w14:paraId="226AB153" w14:textId="77777777" w:rsidR="0024075A" w:rsidRPr="007D45E5" w:rsidRDefault="0024075A" w:rsidP="00CD0709">
      <w:pPr>
        <w:pStyle w:val="ListParagraph"/>
        <w:numPr>
          <w:ilvl w:val="0"/>
          <w:numId w:val="50"/>
        </w:numPr>
        <w:tabs>
          <w:tab w:val="left" w:pos="4112"/>
          <w:tab w:val="left" w:pos="4113"/>
        </w:tabs>
        <w:spacing w:before="19" w:line="249" w:lineRule="auto"/>
        <w:ind w:left="2070"/>
        <w:contextualSpacing w:val="0"/>
        <w:jc w:val="both"/>
        <w:rPr>
          <w:rFonts w:asciiTheme="minorHAnsi" w:hAnsiTheme="minorHAnsi" w:cstheme="minorHAnsi"/>
          <w:color w:val="212121"/>
          <w:sz w:val="24"/>
          <w:szCs w:val="24"/>
        </w:rPr>
      </w:pPr>
      <w:r w:rsidRPr="007D45E5">
        <w:rPr>
          <w:rFonts w:asciiTheme="minorHAnsi" w:hAnsiTheme="minorHAnsi" w:cstheme="minorHAnsi"/>
          <w:color w:val="131313"/>
          <w:sz w:val="24"/>
          <w:szCs w:val="24"/>
        </w:rPr>
        <w:t xml:space="preserve">Latest </w:t>
      </w:r>
      <w:r w:rsidRPr="007D45E5">
        <w:rPr>
          <w:rFonts w:asciiTheme="minorHAnsi" w:hAnsiTheme="minorHAnsi" w:cstheme="minorHAnsi"/>
          <w:color w:val="1D1D1D"/>
          <w:sz w:val="24"/>
          <w:szCs w:val="24"/>
        </w:rPr>
        <w:t>Stress</w:t>
      </w:r>
      <w:r w:rsidRPr="007D45E5">
        <w:rPr>
          <w:rFonts w:asciiTheme="minorHAnsi" w:hAnsiTheme="minorHAnsi" w:cstheme="minorHAnsi"/>
          <w:color w:val="1D1D1D"/>
          <w:spacing w:val="1"/>
          <w:sz w:val="24"/>
          <w:szCs w:val="24"/>
        </w:rPr>
        <w:t xml:space="preserve"> </w:t>
      </w:r>
      <w:r w:rsidRPr="007D45E5">
        <w:rPr>
          <w:rFonts w:asciiTheme="minorHAnsi" w:hAnsiTheme="minorHAnsi" w:cstheme="minorHAnsi"/>
          <w:color w:val="151515"/>
          <w:sz w:val="24"/>
          <w:szCs w:val="24"/>
        </w:rPr>
        <w:t xml:space="preserve">testing </w:t>
      </w:r>
      <w:r w:rsidRPr="007D45E5">
        <w:rPr>
          <w:rFonts w:asciiTheme="minorHAnsi" w:hAnsiTheme="minorHAnsi" w:cstheme="minorHAnsi"/>
          <w:color w:val="111111"/>
          <w:sz w:val="24"/>
          <w:szCs w:val="24"/>
        </w:rPr>
        <w:t xml:space="preserve">report </w:t>
      </w:r>
      <w:r w:rsidRPr="007D45E5">
        <w:rPr>
          <w:rFonts w:asciiTheme="minorHAnsi" w:hAnsiTheme="minorHAnsi" w:cstheme="minorHAnsi"/>
          <w:color w:val="181818"/>
          <w:sz w:val="24"/>
          <w:szCs w:val="24"/>
        </w:rPr>
        <w:t xml:space="preserve">of </w:t>
      </w:r>
      <w:r w:rsidRPr="007D45E5">
        <w:rPr>
          <w:rFonts w:asciiTheme="minorHAnsi" w:hAnsiTheme="minorHAnsi" w:cstheme="minorHAnsi"/>
          <w:color w:val="161616"/>
          <w:sz w:val="24"/>
          <w:szCs w:val="24"/>
        </w:rPr>
        <w:t xml:space="preserve">the </w:t>
      </w:r>
      <w:r w:rsidRPr="007D45E5">
        <w:rPr>
          <w:rFonts w:asciiTheme="minorHAnsi" w:hAnsiTheme="minorHAnsi" w:cstheme="minorHAnsi"/>
          <w:color w:val="0C0C0C"/>
          <w:sz w:val="24"/>
          <w:szCs w:val="24"/>
        </w:rPr>
        <w:t>Application</w:t>
      </w:r>
      <w:r w:rsidRPr="007D45E5">
        <w:rPr>
          <w:rFonts w:asciiTheme="minorHAnsi" w:hAnsiTheme="minorHAnsi" w:cstheme="minorHAnsi"/>
          <w:color w:val="0C0C0C"/>
          <w:spacing w:val="1"/>
          <w:sz w:val="24"/>
          <w:szCs w:val="24"/>
        </w:rPr>
        <w:t xml:space="preserve"> </w:t>
      </w:r>
      <w:r w:rsidRPr="007D45E5">
        <w:rPr>
          <w:rFonts w:asciiTheme="minorHAnsi" w:hAnsiTheme="minorHAnsi" w:cstheme="minorHAnsi"/>
          <w:sz w:val="24"/>
          <w:szCs w:val="24"/>
        </w:rPr>
        <w:t>through</w:t>
      </w:r>
      <w:r w:rsidRPr="007D45E5">
        <w:rPr>
          <w:rFonts w:asciiTheme="minorHAnsi" w:hAnsiTheme="minorHAnsi" w:cstheme="minorHAnsi"/>
          <w:spacing w:val="1"/>
          <w:sz w:val="24"/>
          <w:szCs w:val="24"/>
        </w:rPr>
        <w:t xml:space="preserve"> </w:t>
      </w:r>
      <w:r w:rsidRPr="007D45E5">
        <w:rPr>
          <w:rFonts w:asciiTheme="minorHAnsi" w:hAnsiTheme="minorHAnsi" w:cstheme="minorHAnsi"/>
          <w:color w:val="1A1A1A"/>
          <w:sz w:val="24"/>
          <w:szCs w:val="24"/>
        </w:rPr>
        <w:t xml:space="preserve">a </w:t>
      </w:r>
      <w:r w:rsidRPr="007D45E5">
        <w:rPr>
          <w:rFonts w:asciiTheme="minorHAnsi" w:hAnsiTheme="minorHAnsi" w:cstheme="minorHAnsi"/>
          <w:color w:val="131313"/>
          <w:sz w:val="24"/>
          <w:szCs w:val="24"/>
        </w:rPr>
        <w:t xml:space="preserve">recognized </w:t>
      </w:r>
      <w:r w:rsidRPr="007D45E5">
        <w:rPr>
          <w:rFonts w:asciiTheme="minorHAnsi" w:hAnsiTheme="minorHAnsi" w:cstheme="minorHAnsi"/>
          <w:color w:val="131313"/>
          <w:spacing w:val="-57"/>
          <w:sz w:val="24"/>
          <w:szCs w:val="24"/>
        </w:rPr>
        <w:t>tool</w:t>
      </w:r>
      <w:r w:rsidRPr="007D45E5">
        <w:rPr>
          <w:rFonts w:asciiTheme="minorHAnsi" w:hAnsiTheme="minorHAnsi" w:cstheme="minorHAnsi"/>
          <w:color w:val="151515"/>
          <w:sz w:val="24"/>
          <w:szCs w:val="24"/>
        </w:rPr>
        <w:t>.</w:t>
      </w:r>
    </w:p>
    <w:p w14:paraId="72218DB3" w14:textId="77777777" w:rsidR="0024075A" w:rsidRPr="007D45E5" w:rsidRDefault="0024075A" w:rsidP="00CD0709">
      <w:pPr>
        <w:pStyle w:val="ListParagraph"/>
        <w:numPr>
          <w:ilvl w:val="0"/>
          <w:numId w:val="50"/>
        </w:numPr>
        <w:tabs>
          <w:tab w:val="left" w:pos="4122"/>
          <w:tab w:val="left" w:pos="4123"/>
        </w:tabs>
        <w:spacing w:before="2"/>
        <w:ind w:left="2070"/>
        <w:contextualSpacing w:val="0"/>
        <w:jc w:val="both"/>
        <w:rPr>
          <w:rFonts w:asciiTheme="minorHAnsi" w:hAnsiTheme="minorHAnsi" w:cstheme="minorHAnsi"/>
          <w:color w:val="212121"/>
          <w:sz w:val="24"/>
          <w:szCs w:val="24"/>
        </w:rPr>
      </w:pPr>
      <w:r w:rsidRPr="007D45E5">
        <w:rPr>
          <w:rFonts w:asciiTheme="minorHAnsi" w:hAnsiTheme="minorHAnsi" w:cstheme="minorHAnsi"/>
          <w:color w:val="0C0C0C"/>
          <w:spacing w:val="-1"/>
          <w:sz w:val="24"/>
          <w:szCs w:val="24"/>
        </w:rPr>
        <w:t>Application</w:t>
      </w:r>
      <w:r w:rsidRPr="007D45E5">
        <w:rPr>
          <w:rFonts w:asciiTheme="minorHAnsi" w:hAnsiTheme="minorHAnsi" w:cstheme="minorHAnsi"/>
          <w:color w:val="0C0C0C"/>
          <w:spacing w:val="5"/>
          <w:sz w:val="24"/>
          <w:szCs w:val="24"/>
        </w:rPr>
        <w:t xml:space="preserve"> </w:t>
      </w:r>
      <w:r w:rsidRPr="007D45E5">
        <w:rPr>
          <w:rFonts w:asciiTheme="minorHAnsi" w:hAnsiTheme="minorHAnsi" w:cstheme="minorHAnsi"/>
          <w:color w:val="1F1F1F"/>
          <w:sz w:val="24"/>
          <w:szCs w:val="24"/>
        </w:rPr>
        <w:t>level</w:t>
      </w:r>
      <w:r w:rsidRPr="007D45E5">
        <w:rPr>
          <w:rFonts w:asciiTheme="minorHAnsi" w:hAnsiTheme="minorHAnsi" w:cstheme="minorHAnsi"/>
          <w:color w:val="1F1F1F"/>
          <w:spacing w:val="-5"/>
          <w:sz w:val="24"/>
          <w:szCs w:val="24"/>
        </w:rPr>
        <w:t xml:space="preserve"> </w:t>
      </w:r>
      <w:r w:rsidRPr="007D45E5">
        <w:rPr>
          <w:rFonts w:asciiTheme="minorHAnsi" w:hAnsiTheme="minorHAnsi" w:cstheme="minorHAnsi"/>
          <w:color w:val="0F0F0F"/>
          <w:sz w:val="24"/>
          <w:szCs w:val="24"/>
        </w:rPr>
        <w:t>Data</w:t>
      </w:r>
      <w:r w:rsidRPr="007D45E5">
        <w:rPr>
          <w:rFonts w:asciiTheme="minorHAnsi" w:hAnsiTheme="minorHAnsi" w:cstheme="minorHAnsi"/>
          <w:color w:val="0F0F0F"/>
          <w:spacing w:val="-9"/>
          <w:sz w:val="24"/>
          <w:szCs w:val="24"/>
        </w:rPr>
        <w:t xml:space="preserve"> </w:t>
      </w:r>
      <w:r w:rsidRPr="007D45E5">
        <w:rPr>
          <w:rFonts w:asciiTheme="minorHAnsi" w:hAnsiTheme="minorHAnsi" w:cstheme="minorHAnsi"/>
          <w:sz w:val="24"/>
          <w:szCs w:val="24"/>
        </w:rPr>
        <w:t>Flow</w:t>
      </w:r>
      <w:r w:rsidRPr="007D45E5">
        <w:rPr>
          <w:rFonts w:asciiTheme="minorHAnsi" w:hAnsiTheme="minorHAnsi" w:cstheme="minorHAnsi"/>
          <w:spacing w:val="-10"/>
          <w:sz w:val="24"/>
          <w:szCs w:val="24"/>
        </w:rPr>
        <w:t xml:space="preserve"> </w:t>
      </w:r>
      <w:r w:rsidRPr="007D45E5">
        <w:rPr>
          <w:rFonts w:asciiTheme="minorHAnsi" w:hAnsiTheme="minorHAnsi" w:cstheme="minorHAnsi"/>
          <w:color w:val="0C0C0C"/>
          <w:sz w:val="24"/>
          <w:szCs w:val="24"/>
        </w:rPr>
        <w:t>Diagram.</w:t>
      </w:r>
    </w:p>
    <w:p w14:paraId="0C45EFFC" w14:textId="77777777" w:rsidR="0024075A" w:rsidRPr="007D45E5" w:rsidRDefault="0024075A" w:rsidP="0024075A">
      <w:pPr>
        <w:tabs>
          <w:tab w:val="left" w:pos="3394"/>
          <w:tab w:val="left" w:pos="3395"/>
        </w:tabs>
        <w:spacing w:line="247" w:lineRule="auto"/>
        <w:jc w:val="both"/>
        <w:rPr>
          <w:rFonts w:asciiTheme="minorHAnsi" w:hAnsiTheme="minorHAnsi" w:cstheme="minorHAnsi"/>
          <w:color w:val="181818"/>
          <w:sz w:val="24"/>
          <w:szCs w:val="24"/>
        </w:rPr>
      </w:pPr>
    </w:p>
    <w:p w14:paraId="72145602" w14:textId="77777777" w:rsidR="0024075A" w:rsidRPr="004217A9" w:rsidRDefault="0024075A" w:rsidP="00CD0709">
      <w:pPr>
        <w:pStyle w:val="ListParagraph"/>
        <w:numPr>
          <w:ilvl w:val="0"/>
          <w:numId w:val="48"/>
        </w:numPr>
        <w:spacing w:line="247" w:lineRule="auto"/>
        <w:ind w:left="1350" w:hanging="450"/>
        <w:contextualSpacing w:val="0"/>
        <w:jc w:val="both"/>
        <w:rPr>
          <w:rFonts w:asciiTheme="minorHAnsi" w:hAnsiTheme="minorHAnsi" w:cstheme="minorHAnsi"/>
          <w:color w:val="2D2D2D"/>
          <w:sz w:val="24"/>
          <w:szCs w:val="24"/>
        </w:rPr>
      </w:pPr>
      <w:r w:rsidRPr="007D45E5">
        <w:rPr>
          <w:rFonts w:asciiTheme="minorHAnsi" w:hAnsiTheme="minorHAnsi" w:cstheme="minorHAnsi"/>
          <w:color w:val="161616"/>
          <w:sz w:val="24"/>
          <w:szCs w:val="24"/>
        </w:rPr>
        <w:t>The Vendor</w:t>
      </w:r>
      <w:r w:rsidRPr="007D45E5">
        <w:rPr>
          <w:rFonts w:asciiTheme="minorHAnsi" w:hAnsiTheme="minorHAnsi" w:cstheme="minorHAnsi"/>
          <w:color w:val="161616"/>
          <w:spacing w:val="1"/>
          <w:sz w:val="24"/>
          <w:szCs w:val="24"/>
        </w:rPr>
        <w:t xml:space="preserve"> </w:t>
      </w:r>
      <w:r w:rsidRPr="007D45E5">
        <w:rPr>
          <w:rFonts w:asciiTheme="minorHAnsi" w:hAnsiTheme="minorHAnsi" w:cstheme="minorHAnsi"/>
          <w:color w:val="212121"/>
          <w:sz w:val="24"/>
          <w:szCs w:val="24"/>
        </w:rPr>
        <w:t>will</w:t>
      </w:r>
      <w:r w:rsidRPr="007D45E5">
        <w:rPr>
          <w:rFonts w:asciiTheme="minorHAnsi" w:hAnsiTheme="minorHAnsi" w:cstheme="minorHAnsi"/>
          <w:color w:val="212121"/>
          <w:spacing w:val="1"/>
          <w:sz w:val="24"/>
          <w:szCs w:val="24"/>
        </w:rPr>
        <w:t xml:space="preserve"> </w:t>
      </w:r>
      <w:r w:rsidRPr="007D45E5">
        <w:rPr>
          <w:rFonts w:asciiTheme="minorHAnsi" w:hAnsiTheme="minorHAnsi" w:cstheme="minorHAnsi"/>
          <w:color w:val="1A1A1A"/>
          <w:sz w:val="24"/>
          <w:szCs w:val="24"/>
        </w:rPr>
        <w:t xml:space="preserve">provide </w:t>
      </w:r>
      <w:r w:rsidRPr="007D45E5">
        <w:rPr>
          <w:rFonts w:asciiTheme="minorHAnsi" w:hAnsiTheme="minorHAnsi" w:cstheme="minorHAnsi"/>
          <w:color w:val="161616"/>
          <w:sz w:val="24"/>
          <w:szCs w:val="24"/>
        </w:rPr>
        <w:t>full</w:t>
      </w:r>
      <w:r w:rsidRPr="007D45E5">
        <w:rPr>
          <w:rFonts w:asciiTheme="minorHAnsi" w:hAnsiTheme="minorHAnsi" w:cstheme="minorHAnsi"/>
          <w:color w:val="161616"/>
          <w:spacing w:val="1"/>
          <w:sz w:val="24"/>
          <w:szCs w:val="24"/>
        </w:rPr>
        <w:t xml:space="preserve"> </w:t>
      </w:r>
      <w:r w:rsidRPr="007D45E5">
        <w:rPr>
          <w:rFonts w:asciiTheme="minorHAnsi" w:hAnsiTheme="minorHAnsi" w:cstheme="minorHAnsi"/>
          <w:color w:val="0E0E0E"/>
          <w:sz w:val="24"/>
          <w:szCs w:val="24"/>
        </w:rPr>
        <w:t>support</w:t>
      </w:r>
      <w:r w:rsidRPr="007D45E5">
        <w:rPr>
          <w:rFonts w:asciiTheme="minorHAnsi" w:hAnsiTheme="minorHAnsi" w:cstheme="minorHAnsi"/>
          <w:color w:val="0E0E0E"/>
          <w:spacing w:val="1"/>
          <w:sz w:val="24"/>
          <w:szCs w:val="24"/>
        </w:rPr>
        <w:t xml:space="preserve"> </w:t>
      </w:r>
      <w:r w:rsidRPr="007D45E5">
        <w:rPr>
          <w:rFonts w:asciiTheme="minorHAnsi" w:hAnsiTheme="minorHAnsi" w:cstheme="minorHAnsi"/>
          <w:color w:val="111111"/>
          <w:sz w:val="24"/>
          <w:szCs w:val="24"/>
        </w:rPr>
        <w:t xml:space="preserve">to </w:t>
      </w:r>
      <w:r w:rsidRPr="007D45E5">
        <w:rPr>
          <w:rFonts w:asciiTheme="minorHAnsi" w:hAnsiTheme="minorHAnsi" w:cstheme="minorHAnsi"/>
          <w:color w:val="131313"/>
          <w:sz w:val="24"/>
          <w:szCs w:val="24"/>
        </w:rPr>
        <w:t xml:space="preserve">all </w:t>
      </w:r>
      <w:r w:rsidRPr="007D45E5">
        <w:rPr>
          <w:rFonts w:asciiTheme="minorHAnsi" w:hAnsiTheme="minorHAnsi" w:cstheme="minorHAnsi"/>
          <w:sz w:val="24"/>
          <w:szCs w:val="24"/>
        </w:rPr>
        <w:t>existing</w:t>
      </w:r>
      <w:r w:rsidRPr="007D45E5">
        <w:rPr>
          <w:rFonts w:asciiTheme="minorHAnsi" w:hAnsiTheme="minorHAnsi" w:cstheme="minorHAnsi"/>
          <w:spacing w:val="1"/>
          <w:sz w:val="24"/>
          <w:szCs w:val="24"/>
        </w:rPr>
        <w:t xml:space="preserve"> </w:t>
      </w:r>
      <w:r w:rsidRPr="007D45E5">
        <w:rPr>
          <w:rFonts w:asciiTheme="minorHAnsi" w:hAnsiTheme="minorHAnsi" w:cstheme="minorHAnsi"/>
          <w:color w:val="131313"/>
          <w:sz w:val="24"/>
          <w:szCs w:val="24"/>
        </w:rPr>
        <w:t>and</w:t>
      </w:r>
      <w:r w:rsidRPr="007D45E5">
        <w:rPr>
          <w:rFonts w:asciiTheme="minorHAnsi" w:hAnsiTheme="minorHAnsi" w:cstheme="minorHAnsi"/>
          <w:color w:val="131313"/>
          <w:spacing w:val="1"/>
          <w:sz w:val="24"/>
          <w:szCs w:val="24"/>
        </w:rPr>
        <w:t xml:space="preserve"> </w:t>
      </w:r>
      <w:r w:rsidRPr="007D45E5">
        <w:rPr>
          <w:rFonts w:asciiTheme="minorHAnsi" w:hAnsiTheme="minorHAnsi" w:cstheme="minorHAnsi"/>
          <w:sz w:val="24"/>
          <w:szCs w:val="24"/>
        </w:rPr>
        <w:t xml:space="preserve">future users </w:t>
      </w:r>
      <w:r w:rsidRPr="007D45E5">
        <w:rPr>
          <w:rFonts w:asciiTheme="minorHAnsi" w:hAnsiTheme="minorHAnsi" w:cstheme="minorHAnsi"/>
          <w:color w:val="0C0C0C"/>
          <w:sz w:val="24"/>
          <w:szCs w:val="24"/>
        </w:rPr>
        <w:t xml:space="preserve">of the </w:t>
      </w:r>
      <w:r w:rsidRPr="007D45E5">
        <w:rPr>
          <w:rFonts w:asciiTheme="minorHAnsi" w:hAnsiTheme="minorHAnsi" w:cstheme="minorHAnsi"/>
          <w:color w:val="0E0E0E"/>
          <w:sz w:val="24"/>
          <w:szCs w:val="24"/>
        </w:rPr>
        <w:t>system</w:t>
      </w:r>
      <w:r w:rsidRPr="007D45E5">
        <w:rPr>
          <w:rFonts w:asciiTheme="minorHAnsi" w:hAnsiTheme="minorHAnsi" w:cstheme="minorHAnsi"/>
          <w:color w:val="0E0E0E"/>
          <w:spacing w:val="1"/>
          <w:sz w:val="24"/>
          <w:szCs w:val="24"/>
        </w:rPr>
        <w:t xml:space="preserve"> </w:t>
      </w:r>
      <w:r w:rsidRPr="007D45E5">
        <w:rPr>
          <w:rFonts w:asciiTheme="minorHAnsi" w:hAnsiTheme="minorHAnsi" w:cstheme="minorHAnsi"/>
          <w:color w:val="1C1C1C"/>
          <w:sz w:val="24"/>
          <w:szCs w:val="24"/>
        </w:rPr>
        <w:t xml:space="preserve">nationwide </w:t>
      </w:r>
      <w:r w:rsidRPr="007D45E5">
        <w:rPr>
          <w:rFonts w:asciiTheme="minorHAnsi" w:hAnsiTheme="minorHAnsi" w:cstheme="minorHAnsi"/>
          <w:color w:val="181818"/>
          <w:sz w:val="24"/>
          <w:szCs w:val="24"/>
        </w:rPr>
        <w:t xml:space="preserve">without </w:t>
      </w:r>
      <w:r w:rsidRPr="007D45E5">
        <w:rPr>
          <w:rFonts w:asciiTheme="minorHAnsi" w:hAnsiTheme="minorHAnsi" w:cstheme="minorHAnsi"/>
          <w:color w:val="1D1D1D"/>
          <w:sz w:val="24"/>
          <w:szCs w:val="24"/>
        </w:rPr>
        <w:t xml:space="preserve">any </w:t>
      </w:r>
      <w:r w:rsidRPr="007D45E5">
        <w:rPr>
          <w:rFonts w:asciiTheme="minorHAnsi" w:hAnsiTheme="minorHAnsi" w:cstheme="minorHAnsi"/>
          <w:color w:val="232323"/>
          <w:sz w:val="24"/>
          <w:szCs w:val="24"/>
        </w:rPr>
        <w:t xml:space="preserve">extra </w:t>
      </w:r>
      <w:r w:rsidRPr="007D45E5">
        <w:rPr>
          <w:rFonts w:asciiTheme="minorHAnsi" w:hAnsiTheme="minorHAnsi" w:cstheme="minorHAnsi"/>
          <w:color w:val="111111"/>
          <w:sz w:val="24"/>
          <w:szCs w:val="24"/>
        </w:rPr>
        <w:t>charges.</w:t>
      </w:r>
      <w:r w:rsidRPr="007D45E5">
        <w:rPr>
          <w:rFonts w:asciiTheme="minorHAnsi" w:hAnsiTheme="minorHAnsi" w:cstheme="minorHAnsi"/>
          <w:color w:val="111111"/>
          <w:spacing w:val="1"/>
          <w:sz w:val="24"/>
          <w:szCs w:val="24"/>
        </w:rPr>
        <w:t xml:space="preserve"> </w:t>
      </w:r>
      <w:r w:rsidRPr="007D45E5">
        <w:rPr>
          <w:rFonts w:asciiTheme="minorHAnsi" w:hAnsiTheme="minorHAnsi" w:cstheme="minorHAnsi"/>
          <w:color w:val="131313"/>
          <w:sz w:val="24"/>
          <w:szCs w:val="24"/>
        </w:rPr>
        <w:t xml:space="preserve">It </w:t>
      </w:r>
      <w:r w:rsidRPr="007D45E5">
        <w:rPr>
          <w:rFonts w:asciiTheme="minorHAnsi" w:hAnsiTheme="minorHAnsi" w:cstheme="minorHAnsi"/>
          <w:color w:val="262626"/>
          <w:sz w:val="24"/>
          <w:szCs w:val="24"/>
        </w:rPr>
        <w:t xml:space="preserve">is </w:t>
      </w:r>
      <w:r w:rsidRPr="007D45E5">
        <w:rPr>
          <w:rFonts w:asciiTheme="minorHAnsi" w:hAnsiTheme="minorHAnsi" w:cstheme="minorHAnsi"/>
          <w:color w:val="1A1A1A"/>
          <w:sz w:val="24"/>
          <w:szCs w:val="24"/>
        </w:rPr>
        <w:t xml:space="preserve">the </w:t>
      </w:r>
      <w:r w:rsidRPr="007D45E5">
        <w:rPr>
          <w:rFonts w:asciiTheme="minorHAnsi" w:hAnsiTheme="minorHAnsi" w:cstheme="minorHAnsi"/>
          <w:sz w:val="24"/>
          <w:szCs w:val="24"/>
        </w:rPr>
        <w:t xml:space="preserve">discretion </w:t>
      </w:r>
      <w:r w:rsidRPr="007D45E5">
        <w:rPr>
          <w:rFonts w:asciiTheme="minorHAnsi" w:hAnsiTheme="minorHAnsi" w:cstheme="minorHAnsi"/>
          <w:color w:val="161616"/>
          <w:sz w:val="24"/>
          <w:szCs w:val="24"/>
        </w:rPr>
        <w:t xml:space="preserve">of </w:t>
      </w:r>
      <w:r w:rsidRPr="007D45E5">
        <w:rPr>
          <w:rFonts w:asciiTheme="minorHAnsi" w:hAnsiTheme="minorHAnsi" w:cstheme="minorHAnsi"/>
          <w:sz w:val="24"/>
          <w:szCs w:val="24"/>
        </w:rPr>
        <w:t>the client</w:t>
      </w:r>
      <w:r w:rsidRPr="007D45E5">
        <w:rPr>
          <w:rFonts w:asciiTheme="minorHAnsi" w:hAnsiTheme="minorHAnsi" w:cstheme="minorHAnsi"/>
          <w:color w:val="161616"/>
          <w:sz w:val="24"/>
          <w:szCs w:val="24"/>
        </w:rPr>
        <w:t xml:space="preserve"> </w:t>
      </w:r>
      <w:r w:rsidRPr="007D45E5">
        <w:rPr>
          <w:rFonts w:asciiTheme="minorHAnsi" w:hAnsiTheme="minorHAnsi" w:cstheme="minorHAnsi"/>
          <w:color w:val="282828"/>
          <w:sz w:val="24"/>
          <w:szCs w:val="24"/>
        </w:rPr>
        <w:t>to</w:t>
      </w:r>
      <w:r w:rsidRPr="007D45E5">
        <w:rPr>
          <w:rFonts w:asciiTheme="minorHAnsi" w:hAnsiTheme="minorHAnsi" w:cstheme="minorHAnsi"/>
          <w:color w:val="282828"/>
          <w:spacing w:val="1"/>
          <w:sz w:val="24"/>
          <w:szCs w:val="24"/>
        </w:rPr>
        <w:t xml:space="preserve"> </w:t>
      </w:r>
      <w:r w:rsidRPr="007D45E5">
        <w:rPr>
          <w:rFonts w:asciiTheme="minorHAnsi" w:hAnsiTheme="minorHAnsi" w:cstheme="minorHAnsi"/>
          <w:color w:val="151515"/>
          <w:spacing w:val="-1"/>
          <w:sz w:val="24"/>
          <w:szCs w:val="24"/>
        </w:rPr>
        <w:t>increase</w:t>
      </w:r>
      <w:r w:rsidRPr="007D45E5">
        <w:rPr>
          <w:rFonts w:asciiTheme="minorHAnsi" w:hAnsiTheme="minorHAnsi" w:cstheme="minorHAnsi"/>
          <w:color w:val="151515"/>
          <w:spacing w:val="-2"/>
          <w:sz w:val="24"/>
          <w:szCs w:val="24"/>
        </w:rPr>
        <w:t xml:space="preserve"> </w:t>
      </w:r>
      <w:r w:rsidRPr="007D45E5">
        <w:rPr>
          <w:rFonts w:asciiTheme="minorHAnsi" w:hAnsiTheme="minorHAnsi" w:cstheme="minorHAnsi"/>
          <w:color w:val="626262"/>
          <w:spacing w:val="-1"/>
          <w:sz w:val="24"/>
          <w:szCs w:val="24"/>
        </w:rPr>
        <w:t>/</w:t>
      </w:r>
      <w:r w:rsidRPr="007D45E5">
        <w:rPr>
          <w:rFonts w:asciiTheme="minorHAnsi" w:hAnsiTheme="minorHAnsi" w:cstheme="minorHAnsi"/>
          <w:color w:val="626262"/>
          <w:spacing w:val="-13"/>
          <w:sz w:val="24"/>
          <w:szCs w:val="24"/>
        </w:rPr>
        <w:t xml:space="preserve"> </w:t>
      </w:r>
      <w:r w:rsidRPr="007D45E5">
        <w:rPr>
          <w:rFonts w:asciiTheme="minorHAnsi" w:hAnsiTheme="minorHAnsi" w:cstheme="minorHAnsi"/>
          <w:color w:val="1D1D1D"/>
          <w:spacing w:val="-1"/>
          <w:sz w:val="24"/>
          <w:szCs w:val="24"/>
        </w:rPr>
        <w:t xml:space="preserve">decrease </w:t>
      </w:r>
    </w:p>
    <w:p w14:paraId="45113DE7" w14:textId="29EE586C" w:rsidR="0024075A" w:rsidRPr="002D00DE" w:rsidRDefault="0024075A" w:rsidP="002D00DE">
      <w:pPr>
        <w:pStyle w:val="ListParagraph"/>
        <w:spacing w:line="247" w:lineRule="auto"/>
        <w:ind w:left="1350"/>
        <w:jc w:val="both"/>
        <w:rPr>
          <w:rFonts w:asciiTheme="minorHAnsi" w:hAnsiTheme="minorHAnsi" w:cstheme="minorHAnsi"/>
          <w:color w:val="161616"/>
          <w:sz w:val="24"/>
          <w:szCs w:val="24"/>
        </w:rPr>
      </w:pPr>
      <w:r w:rsidRPr="007D45E5">
        <w:rPr>
          <w:rFonts w:asciiTheme="minorHAnsi" w:hAnsiTheme="minorHAnsi" w:cstheme="minorHAnsi"/>
          <w:color w:val="181818"/>
          <w:spacing w:val="-1"/>
          <w:sz w:val="24"/>
          <w:szCs w:val="24"/>
        </w:rPr>
        <w:t>locations</w:t>
      </w:r>
      <w:r w:rsidRPr="007D45E5">
        <w:rPr>
          <w:rFonts w:asciiTheme="minorHAnsi" w:hAnsiTheme="minorHAnsi" w:cstheme="minorHAnsi"/>
          <w:color w:val="181818"/>
          <w:spacing w:val="-3"/>
          <w:sz w:val="24"/>
          <w:szCs w:val="24"/>
        </w:rPr>
        <w:t xml:space="preserve"> </w:t>
      </w:r>
      <w:r w:rsidRPr="007D45E5">
        <w:rPr>
          <w:rFonts w:asciiTheme="minorHAnsi" w:hAnsiTheme="minorHAnsi" w:cstheme="minorHAnsi"/>
          <w:color w:val="181818"/>
          <w:spacing w:val="-1"/>
          <w:sz w:val="24"/>
          <w:szCs w:val="24"/>
        </w:rPr>
        <w:t>where</w:t>
      </w:r>
      <w:r w:rsidRPr="007D45E5">
        <w:rPr>
          <w:rFonts w:asciiTheme="minorHAnsi" w:hAnsiTheme="minorHAnsi" w:cstheme="minorHAnsi"/>
          <w:color w:val="181818"/>
          <w:spacing w:val="-3"/>
          <w:sz w:val="24"/>
          <w:szCs w:val="24"/>
        </w:rPr>
        <w:t xml:space="preserve"> </w:t>
      </w:r>
      <w:r w:rsidRPr="007D45E5">
        <w:rPr>
          <w:rFonts w:asciiTheme="minorHAnsi" w:hAnsiTheme="minorHAnsi" w:cstheme="minorHAnsi"/>
          <w:spacing w:val="-1"/>
          <w:sz w:val="24"/>
          <w:szCs w:val="24"/>
        </w:rPr>
        <w:t>technical</w:t>
      </w:r>
      <w:r w:rsidRPr="007D45E5">
        <w:rPr>
          <w:rFonts w:asciiTheme="minorHAnsi" w:hAnsiTheme="minorHAnsi" w:cstheme="minorHAnsi"/>
          <w:sz w:val="24"/>
          <w:szCs w:val="24"/>
        </w:rPr>
        <w:t xml:space="preserve"> </w:t>
      </w:r>
      <w:r w:rsidRPr="007D45E5">
        <w:rPr>
          <w:rFonts w:asciiTheme="minorHAnsi" w:hAnsiTheme="minorHAnsi" w:cstheme="minorHAnsi"/>
          <w:color w:val="0C0C0C"/>
          <w:spacing w:val="-1"/>
          <w:sz w:val="24"/>
          <w:szCs w:val="24"/>
        </w:rPr>
        <w:t>support</w:t>
      </w:r>
      <w:r w:rsidRPr="007D45E5">
        <w:rPr>
          <w:rFonts w:asciiTheme="minorHAnsi" w:hAnsiTheme="minorHAnsi" w:cstheme="minorHAnsi"/>
          <w:color w:val="0C0C0C"/>
          <w:spacing w:val="-6"/>
          <w:sz w:val="24"/>
          <w:szCs w:val="24"/>
        </w:rPr>
        <w:t xml:space="preserve"> </w:t>
      </w:r>
      <w:r w:rsidRPr="007D45E5">
        <w:rPr>
          <w:rFonts w:asciiTheme="minorHAnsi" w:hAnsiTheme="minorHAnsi" w:cstheme="minorHAnsi"/>
          <w:color w:val="151515"/>
          <w:sz w:val="24"/>
          <w:szCs w:val="24"/>
        </w:rPr>
        <w:t>of</w:t>
      </w:r>
      <w:r w:rsidRPr="007D45E5">
        <w:rPr>
          <w:rFonts w:asciiTheme="minorHAnsi" w:hAnsiTheme="minorHAnsi" w:cstheme="minorHAnsi"/>
          <w:color w:val="151515"/>
          <w:spacing w:val="-10"/>
          <w:sz w:val="24"/>
          <w:szCs w:val="24"/>
        </w:rPr>
        <w:t xml:space="preserve"> </w:t>
      </w:r>
      <w:r w:rsidRPr="007D45E5">
        <w:rPr>
          <w:rFonts w:asciiTheme="minorHAnsi" w:hAnsiTheme="minorHAnsi" w:cstheme="minorHAnsi"/>
          <w:sz w:val="24"/>
          <w:szCs w:val="24"/>
        </w:rPr>
        <w:t>the</w:t>
      </w:r>
      <w:r w:rsidRPr="007D45E5">
        <w:rPr>
          <w:rFonts w:asciiTheme="minorHAnsi" w:hAnsiTheme="minorHAnsi" w:cstheme="minorHAnsi"/>
          <w:spacing w:val="-12"/>
          <w:sz w:val="24"/>
          <w:szCs w:val="24"/>
        </w:rPr>
        <w:t xml:space="preserve"> </w:t>
      </w:r>
      <w:r w:rsidRPr="007D45E5">
        <w:rPr>
          <w:rFonts w:asciiTheme="minorHAnsi" w:hAnsiTheme="minorHAnsi" w:cstheme="minorHAnsi"/>
          <w:color w:val="111111"/>
          <w:sz w:val="24"/>
          <w:szCs w:val="24"/>
        </w:rPr>
        <w:t>vendor</w:t>
      </w:r>
      <w:r w:rsidRPr="007D45E5">
        <w:rPr>
          <w:rFonts w:asciiTheme="minorHAnsi" w:hAnsiTheme="minorHAnsi" w:cstheme="minorHAnsi"/>
          <w:color w:val="111111"/>
          <w:spacing w:val="-7"/>
          <w:sz w:val="24"/>
          <w:szCs w:val="24"/>
        </w:rPr>
        <w:t xml:space="preserve"> </w:t>
      </w:r>
      <w:r w:rsidRPr="007D45E5">
        <w:rPr>
          <w:rFonts w:asciiTheme="minorHAnsi" w:hAnsiTheme="minorHAnsi" w:cstheme="minorHAnsi"/>
          <w:sz w:val="24"/>
          <w:szCs w:val="24"/>
        </w:rPr>
        <w:t>will</w:t>
      </w:r>
      <w:r w:rsidRPr="007D45E5">
        <w:rPr>
          <w:rFonts w:asciiTheme="minorHAnsi" w:hAnsiTheme="minorHAnsi" w:cstheme="minorHAnsi"/>
          <w:spacing w:val="-6"/>
          <w:sz w:val="24"/>
          <w:szCs w:val="24"/>
        </w:rPr>
        <w:t xml:space="preserve"> </w:t>
      </w:r>
      <w:r w:rsidRPr="007D45E5">
        <w:rPr>
          <w:rFonts w:asciiTheme="minorHAnsi" w:hAnsiTheme="minorHAnsi" w:cstheme="minorHAnsi"/>
          <w:color w:val="080808"/>
          <w:sz w:val="24"/>
          <w:szCs w:val="24"/>
        </w:rPr>
        <w:t>be</w:t>
      </w:r>
      <w:r w:rsidRPr="007D45E5">
        <w:rPr>
          <w:rFonts w:asciiTheme="minorHAnsi" w:hAnsiTheme="minorHAnsi" w:cstheme="minorHAnsi"/>
          <w:color w:val="080808"/>
          <w:spacing w:val="-11"/>
          <w:sz w:val="24"/>
          <w:szCs w:val="24"/>
        </w:rPr>
        <w:t xml:space="preserve"> </w:t>
      </w:r>
      <w:r w:rsidRPr="007D45E5">
        <w:rPr>
          <w:rFonts w:asciiTheme="minorHAnsi" w:hAnsiTheme="minorHAnsi" w:cstheme="minorHAnsi"/>
          <w:sz w:val="24"/>
          <w:szCs w:val="24"/>
        </w:rPr>
        <w:t>required</w:t>
      </w:r>
      <w:r w:rsidRPr="007D45E5">
        <w:rPr>
          <w:rFonts w:asciiTheme="minorHAnsi" w:hAnsiTheme="minorHAnsi" w:cstheme="minorHAnsi"/>
          <w:spacing w:val="18"/>
          <w:sz w:val="24"/>
          <w:szCs w:val="24"/>
        </w:rPr>
        <w:t xml:space="preserve"> </w:t>
      </w:r>
      <w:r w:rsidRPr="007D45E5">
        <w:rPr>
          <w:rFonts w:asciiTheme="minorHAnsi" w:hAnsiTheme="minorHAnsi" w:cstheme="minorHAnsi"/>
          <w:color w:val="111111"/>
          <w:sz w:val="24"/>
          <w:szCs w:val="24"/>
        </w:rPr>
        <w:t>in</w:t>
      </w:r>
      <w:r w:rsidRPr="007D45E5">
        <w:rPr>
          <w:rFonts w:asciiTheme="minorHAnsi" w:hAnsiTheme="minorHAnsi" w:cstheme="minorHAnsi"/>
          <w:color w:val="111111"/>
          <w:spacing w:val="-13"/>
          <w:sz w:val="24"/>
          <w:szCs w:val="24"/>
        </w:rPr>
        <w:t xml:space="preserve"> </w:t>
      </w:r>
      <w:r w:rsidRPr="007D45E5">
        <w:rPr>
          <w:rFonts w:asciiTheme="minorHAnsi" w:hAnsiTheme="minorHAnsi" w:cstheme="minorHAnsi"/>
          <w:color w:val="0F0F0F"/>
          <w:sz w:val="24"/>
          <w:szCs w:val="24"/>
        </w:rPr>
        <w:t>case</w:t>
      </w:r>
      <w:r w:rsidRPr="007D45E5">
        <w:rPr>
          <w:rFonts w:asciiTheme="minorHAnsi" w:hAnsiTheme="minorHAnsi" w:cstheme="minorHAnsi"/>
          <w:color w:val="0F0F0F"/>
          <w:spacing w:val="-58"/>
          <w:sz w:val="24"/>
          <w:szCs w:val="24"/>
        </w:rPr>
        <w:t xml:space="preserve"> </w:t>
      </w:r>
      <w:r w:rsidRPr="007D45E5">
        <w:rPr>
          <w:rFonts w:asciiTheme="minorHAnsi" w:hAnsiTheme="minorHAnsi" w:cstheme="minorHAnsi"/>
          <w:color w:val="232323"/>
          <w:sz w:val="24"/>
          <w:szCs w:val="24"/>
        </w:rPr>
        <w:t xml:space="preserve">if </w:t>
      </w:r>
      <w:r w:rsidRPr="007D45E5">
        <w:rPr>
          <w:rFonts w:asciiTheme="minorHAnsi" w:hAnsiTheme="minorHAnsi" w:cstheme="minorHAnsi"/>
          <w:color w:val="111111"/>
          <w:sz w:val="24"/>
          <w:szCs w:val="24"/>
        </w:rPr>
        <w:t>software</w:t>
      </w:r>
      <w:r w:rsidRPr="007D45E5">
        <w:rPr>
          <w:rFonts w:asciiTheme="minorHAnsi" w:hAnsiTheme="minorHAnsi" w:cstheme="minorHAnsi"/>
          <w:color w:val="111111"/>
          <w:spacing w:val="1"/>
          <w:sz w:val="24"/>
          <w:szCs w:val="24"/>
        </w:rPr>
        <w:t xml:space="preserve"> </w:t>
      </w:r>
      <w:r w:rsidRPr="007D45E5">
        <w:rPr>
          <w:rFonts w:asciiTheme="minorHAnsi" w:hAnsiTheme="minorHAnsi" w:cstheme="minorHAnsi"/>
          <w:color w:val="242424"/>
          <w:sz w:val="24"/>
          <w:szCs w:val="24"/>
        </w:rPr>
        <w:t>is</w:t>
      </w:r>
      <w:r w:rsidRPr="007D45E5">
        <w:rPr>
          <w:rFonts w:asciiTheme="minorHAnsi" w:hAnsiTheme="minorHAnsi" w:cstheme="minorHAnsi"/>
          <w:color w:val="242424"/>
          <w:spacing w:val="1"/>
          <w:sz w:val="24"/>
          <w:szCs w:val="24"/>
        </w:rPr>
        <w:t xml:space="preserve"> </w:t>
      </w:r>
      <w:r w:rsidRPr="007D45E5">
        <w:rPr>
          <w:rFonts w:asciiTheme="minorHAnsi" w:hAnsiTheme="minorHAnsi" w:cstheme="minorHAnsi"/>
          <w:color w:val="151515"/>
          <w:sz w:val="24"/>
          <w:szCs w:val="24"/>
        </w:rPr>
        <w:t>installed</w:t>
      </w:r>
      <w:r w:rsidRPr="007D45E5">
        <w:rPr>
          <w:rFonts w:asciiTheme="minorHAnsi" w:hAnsiTheme="minorHAnsi" w:cstheme="minorHAnsi"/>
          <w:color w:val="151515"/>
          <w:spacing w:val="1"/>
          <w:sz w:val="24"/>
          <w:szCs w:val="24"/>
        </w:rPr>
        <w:t xml:space="preserve"> </w:t>
      </w:r>
      <w:r w:rsidRPr="007D45E5">
        <w:rPr>
          <w:rFonts w:asciiTheme="minorHAnsi" w:hAnsiTheme="minorHAnsi" w:cstheme="minorHAnsi"/>
          <w:color w:val="1A1A1A"/>
          <w:sz w:val="24"/>
          <w:szCs w:val="24"/>
        </w:rPr>
        <w:t>in</w:t>
      </w:r>
      <w:r w:rsidRPr="007D45E5">
        <w:rPr>
          <w:rFonts w:asciiTheme="minorHAnsi" w:hAnsiTheme="minorHAnsi" w:cstheme="minorHAnsi"/>
          <w:color w:val="1A1A1A"/>
          <w:spacing w:val="1"/>
          <w:sz w:val="24"/>
          <w:szCs w:val="24"/>
        </w:rPr>
        <w:t xml:space="preserve"> </w:t>
      </w:r>
      <w:r w:rsidRPr="007D45E5">
        <w:rPr>
          <w:rFonts w:asciiTheme="minorHAnsi" w:hAnsiTheme="minorHAnsi" w:cstheme="minorHAnsi"/>
          <w:color w:val="181818"/>
          <w:sz w:val="24"/>
          <w:szCs w:val="24"/>
        </w:rPr>
        <w:t>a</w:t>
      </w:r>
      <w:r w:rsidRPr="007D45E5">
        <w:rPr>
          <w:rFonts w:asciiTheme="minorHAnsi" w:hAnsiTheme="minorHAnsi" w:cstheme="minorHAnsi"/>
          <w:color w:val="181818"/>
          <w:spacing w:val="1"/>
          <w:sz w:val="24"/>
          <w:szCs w:val="24"/>
        </w:rPr>
        <w:t xml:space="preserve"> </w:t>
      </w:r>
      <w:r w:rsidRPr="007D45E5">
        <w:rPr>
          <w:rFonts w:asciiTheme="minorHAnsi" w:hAnsiTheme="minorHAnsi" w:cstheme="minorHAnsi"/>
          <w:sz w:val="24"/>
          <w:szCs w:val="24"/>
        </w:rPr>
        <w:t>new office</w:t>
      </w:r>
      <w:r w:rsidRPr="007D45E5">
        <w:rPr>
          <w:rFonts w:asciiTheme="minorHAnsi" w:hAnsiTheme="minorHAnsi" w:cstheme="minorHAnsi"/>
          <w:spacing w:val="1"/>
          <w:sz w:val="24"/>
          <w:szCs w:val="24"/>
        </w:rPr>
        <w:t xml:space="preserve"> </w:t>
      </w:r>
      <w:r w:rsidRPr="007D45E5">
        <w:rPr>
          <w:rFonts w:asciiTheme="minorHAnsi" w:hAnsiTheme="minorHAnsi" w:cstheme="minorHAnsi"/>
          <w:color w:val="131313"/>
          <w:sz w:val="24"/>
          <w:szCs w:val="24"/>
        </w:rPr>
        <w:t>or</w:t>
      </w:r>
      <w:r w:rsidRPr="007D45E5">
        <w:rPr>
          <w:rFonts w:asciiTheme="minorHAnsi" w:hAnsiTheme="minorHAnsi" w:cstheme="minorHAnsi"/>
          <w:color w:val="131313"/>
          <w:spacing w:val="1"/>
          <w:sz w:val="24"/>
          <w:szCs w:val="24"/>
        </w:rPr>
        <w:t xml:space="preserve"> </w:t>
      </w:r>
      <w:r w:rsidRPr="007D45E5">
        <w:rPr>
          <w:rFonts w:asciiTheme="minorHAnsi" w:hAnsiTheme="minorHAnsi" w:cstheme="minorHAnsi"/>
          <w:color w:val="181818"/>
          <w:sz w:val="24"/>
          <w:szCs w:val="24"/>
        </w:rPr>
        <w:t>an</w:t>
      </w:r>
      <w:r w:rsidRPr="007D45E5">
        <w:rPr>
          <w:rFonts w:asciiTheme="minorHAnsi" w:hAnsiTheme="minorHAnsi" w:cstheme="minorHAnsi"/>
          <w:color w:val="181818"/>
          <w:spacing w:val="1"/>
          <w:sz w:val="24"/>
          <w:szCs w:val="24"/>
        </w:rPr>
        <w:t xml:space="preserve"> </w:t>
      </w:r>
      <w:r w:rsidRPr="007D45E5">
        <w:rPr>
          <w:rFonts w:asciiTheme="minorHAnsi" w:hAnsiTheme="minorHAnsi" w:cstheme="minorHAnsi"/>
          <w:color w:val="0E0E0E"/>
          <w:sz w:val="24"/>
          <w:szCs w:val="24"/>
        </w:rPr>
        <w:t>existing</w:t>
      </w:r>
      <w:r w:rsidRPr="007D45E5">
        <w:rPr>
          <w:rFonts w:asciiTheme="minorHAnsi" w:hAnsiTheme="minorHAnsi" w:cstheme="minorHAnsi"/>
          <w:color w:val="0E0E0E"/>
          <w:spacing w:val="1"/>
          <w:sz w:val="24"/>
          <w:szCs w:val="24"/>
        </w:rPr>
        <w:t xml:space="preserve"> </w:t>
      </w:r>
      <w:r w:rsidRPr="007D45E5">
        <w:rPr>
          <w:rFonts w:asciiTheme="minorHAnsi" w:hAnsiTheme="minorHAnsi" w:cstheme="minorHAnsi"/>
          <w:sz w:val="24"/>
          <w:szCs w:val="24"/>
        </w:rPr>
        <w:t xml:space="preserve">location </w:t>
      </w:r>
      <w:r w:rsidRPr="007D45E5">
        <w:rPr>
          <w:rFonts w:asciiTheme="minorHAnsi" w:hAnsiTheme="minorHAnsi" w:cstheme="minorHAnsi"/>
          <w:color w:val="161616"/>
          <w:sz w:val="24"/>
          <w:szCs w:val="24"/>
        </w:rPr>
        <w:t xml:space="preserve">is </w:t>
      </w:r>
      <w:r w:rsidRPr="007D45E5">
        <w:rPr>
          <w:rFonts w:asciiTheme="minorHAnsi" w:hAnsiTheme="minorHAnsi" w:cstheme="minorHAnsi"/>
          <w:sz w:val="24"/>
          <w:szCs w:val="24"/>
        </w:rPr>
        <w:t>abolished</w:t>
      </w:r>
      <w:r w:rsidRPr="007D45E5">
        <w:rPr>
          <w:rFonts w:asciiTheme="minorHAnsi" w:hAnsiTheme="minorHAnsi" w:cstheme="minorHAnsi"/>
          <w:spacing w:val="1"/>
          <w:sz w:val="24"/>
          <w:szCs w:val="24"/>
        </w:rPr>
        <w:t xml:space="preserve"> </w:t>
      </w:r>
      <w:r w:rsidRPr="007D45E5">
        <w:rPr>
          <w:rFonts w:asciiTheme="minorHAnsi" w:hAnsiTheme="minorHAnsi" w:cstheme="minorHAnsi"/>
          <w:color w:val="131313"/>
          <w:sz w:val="24"/>
          <w:szCs w:val="24"/>
        </w:rPr>
        <w:t xml:space="preserve">due </w:t>
      </w:r>
      <w:r w:rsidRPr="007D45E5">
        <w:rPr>
          <w:rFonts w:asciiTheme="minorHAnsi" w:hAnsiTheme="minorHAnsi" w:cstheme="minorHAnsi"/>
          <w:color w:val="161616"/>
          <w:sz w:val="24"/>
          <w:szCs w:val="24"/>
        </w:rPr>
        <w:t>to</w:t>
      </w:r>
      <w:r w:rsidRPr="007D45E5">
        <w:rPr>
          <w:rFonts w:asciiTheme="minorHAnsi" w:hAnsiTheme="minorHAnsi" w:cstheme="minorHAnsi"/>
          <w:color w:val="161616"/>
          <w:spacing w:val="1"/>
          <w:sz w:val="24"/>
          <w:szCs w:val="24"/>
        </w:rPr>
        <w:t xml:space="preserve"> </w:t>
      </w:r>
      <w:r w:rsidRPr="007D45E5">
        <w:rPr>
          <w:rFonts w:asciiTheme="minorHAnsi" w:hAnsiTheme="minorHAnsi" w:cstheme="minorHAnsi"/>
          <w:color w:val="111111"/>
          <w:sz w:val="24"/>
          <w:szCs w:val="24"/>
        </w:rPr>
        <w:t xml:space="preserve">administrative </w:t>
      </w:r>
      <w:r w:rsidRPr="007D45E5">
        <w:rPr>
          <w:rFonts w:asciiTheme="minorHAnsi" w:hAnsiTheme="minorHAnsi" w:cstheme="minorHAnsi"/>
          <w:color w:val="1D1D1D"/>
          <w:sz w:val="24"/>
          <w:szCs w:val="24"/>
        </w:rPr>
        <w:t>restructuring</w:t>
      </w:r>
      <w:r w:rsidRPr="007D45E5">
        <w:rPr>
          <w:rFonts w:asciiTheme="minorHAnsi" w:hAnsiTheme="minorHAnsi" w:cstheme="minorHAnsi"/>
          <w:color w:val="1D1D1D"/>
          <w:spacing w:val="25"/>
          <w:sz w:val="24"/>
          <w:szCs w:val="24"/>
        </w:rPr>
        <w:t xml:space="preserve"> </w:t>
      </w:r>
      <w:r w:rsidRPr="007D45E5">
        <w:rPr>
          <w:rFonts w:asciiTheme="minorHAnsi" w:hAnsiTheme="minorHAnsi" w:cstheme="minorHAnsi"/>
          <w:color w:val="262626"/>
          <w:sz w:val="24"/>
          <w:szCs w:val="24"/>
        </w:rPr>
        <w:t>the</w:t>
      </w:r>
      <w:r w:rsidRPr="007D45E5">
        <w:rPr>
          <w:rFonts w:asciiTheme="minorHAnsi" w:hAnsiTheme="minorHAnsi" w:cstheme="minorHAnsi"/>
          <w:color w:val="262626"/>
          <w:spacing w:val="2"/>
          <w:sz w:val="24"/>
          <w:szCs w:val="24"/>
        </w:rPr>
        <w:t xml:space="preserve"> </w:t>
      </w:r>
      <w:r w:rsidRPr="007D45E5">
        <w:rPr>
          <w:rFonts w:asciiTheme="minorHAnsi" w:hAnsiTheme="minorHAnsi" w:cstheme="minorHAnsi"/>
          <w:color w:val="161616"/>
          <w:sz w:val="24"/>
          <w:szCs w:val="24"/>
        </w:rPr>
        <w:t>department.</w:t>
      </w:r>
    </w:p>
    <w:p w14:paraId="4180966B" w14:textId="77777777" w:rsidR="0024075A" w:rsidRPr="007D45E5" w:rsidRDefault="0024075A" w:rsidP="00CD0709">
      <w:pPr>
        <w:pStyle w:val="ListParagraph"/>
        <w:numPr>
          <w:ilvl w:val="0"/>
          <w:numId w:val="48"/>
        </w:numPr>
        <w:spacing w:before="105" w:line="249" w:lineRule="auto"/>
        <w:ind w:left="1350" w:hanging="450"/>
        <w:contextualSpacing w:val="0"/>
        <w:jc w:val="both"/>
        <w:rPr>
          <w:rFonts w:asciiTheme="minorHAnsi" w:hAnsiTheme="minorHAnsi" w:cstheme="minorHAnsi"/>
          <w:color w:val="212121"/>
          <w:sz w:val="24"/>
          <w:szCs w:val="24"/>
        </w:rPr>
      </w:pPr>
      <w:r w:rsidRPr="007D45E5">
        <w:rPr>
          <w:rFonts w:asciiTheme="minorHAnsi" w:hAnsiTheme="minorHAnsi" w:cstheme="minorHAnsi"/>
          <w:color w:val="161616"/>
          <w:sz w:val="24"/>
          <w:szCs w:val="24"/>
        </w:rPr>
        <w:t xml:space="preserve">In </w:t>
      </w:r>
      <w:r w:rsidRPr="007D45E5">
        <w:rPr>
          <w:rFonts w:asciiTheme="minorHAnsi" w:hAnsiTheme="minorHAnsi" w:cstheme="minorHAnsi"/>
          <w:color w:val="151515"/>
          <w:sz w:val="24"/>
          <w:szCs w:val="24"/>
        </w:rPr>
        <w:t xml:space="preserve">case </w:t>
      </w:r>
      <w:r w:rsidRPr="007D45E5">
        <w:rPr>
          <w:rFonts w:asciiTheme="minorHAnsi" w:hAnsiTheme="minorHAnsi" w:cstheme="minorHAnsi"/>
          <w:color w:val="161616"/>
          <w:sz w:val="24"/>
          <w:szCs w:val="24"/>
        </w:rPr>
        <w:t xml:space="preserve">the </w:t>
      </w:r>
      <w:r w:rsidRPr="007D45E5">
        <w:rPr>
          <w:rFonts w:asciiTheme="minorHAnsi" w:hAnsiTheme="minorHAnsi" w:cstheme="minorHAnsi"/>
          <w:color w:val="1A1A1A"/>
          <w:sz w:val="24"/>
          <w:szCs w:val="24"/>
        </w:rPr>
        <w:t xml:space="preserve">PLICL </w:t>
      </w:r>
      <w:r w:rsidRPr="007D45E5">
        <w:rPr>
          <w:rFonts w:asciiTheme="minorHAnsi" w:hAnsiTheme="minorHAnsi" w:cstheme="minorHAnsi"/>
          <w:color w:val="131313"/>
          <w:sz w:val="24"/>
          <w:szCs w:val="24"/>
        </w:rPr>
        <w:t xml:space="preserve">management </w:t>
      </w:r>
      <w:r w:rsidRPr="007D45E5">
        <w:rPr>
          <w:rFonts w:asciiTheme="minorHAnsi" w:hAnsiTheme="minorHAnsi" w:cstheme="minorHAnsi"/>
          <w:color w:val="181818"/>
          <w:sz w:val="24"/>
          <w:szCs w:val="24"/>
        </w:rPr>
        <w:t xml:space="preserve">decides </w:t>
      </w:r>
      <w:r w:rsidRPr="007D45E5">
        <w:rPr>
          <w:rFonts w:asciiTheme="minorHAnsi" w:hAnsiTheme="minorHAnsi" w:cstheme="minorHAnsi"/>
          <w:color w:val="1D1D1D"/>
          <w:sz w:val="24"/>
          <w:szCs w:val="24"/>
        </w:rPr>
        <w:t xml:space="preserve">to </w:t>
      </w:r>
      <w:r w:rsidRPr="007D45E5">
        <w:rPr>
          <w:rFonts w:asciiTheme="minorHAnsi" w:hAnsiTheme="minorHAnsi" w:cstheme="minorHAnsi"/>
          <w:color w:val="151515"/>
          <w:sz w:val="24"/>
          <w:szCs w:val="24"/>
        </w:rPr>
        <w:t xml:space="preserve">get </w:t>
      </w:r>
      <w:r w:rsidRPr="007D45E5">
        <w:rPr>
          <w:rFonts w:asciiTheme="minorHAnsi" w:hAnsiTheme="minorHAnsi" w:cstheme="minorHAnsi"/>
          <w:color w:val="1A1A1A"/>
          <w:sz w:val="24"/>
          <w:szCs w:val="24"/>
        </w:rPr>
        <w:t xml:space="preserve">a </w:t>
      </w:r>
      <w:r w:rsidRPr="007D45E5">
        <w:rPr>
          <w:rFonts w:asciiTheme="minorHAnsi" w:hAnsiTheme="minorHAnsi" w:cstheme="minorHAnsi"/>
          <w:color w:val="161616"/>
          <w:sz w:val="24"/>
          <w:szCs w:val="24"/>
        </w:rPr>
        <w:t xml:space="preserve">new </w:t>
      </w:r>
      <w:r w:rsidRPr="007D45E5">
        <w:rPr>
          <w:rFonts w:asciiTheme="minorHAnsi" w:hAnsiTheme="minorHAnsi" w:cstheme="minorHAnsi"/>
          <w:color w:val="0A0A0A"/>
          <w:sz w:val="24"/>
          <w:szCs w:val="24"/>
        </w:rPr>
        <w:t xml:space="preserve">software developed </w:t>
      </w:r>
      <w:r w:rsidRPr="007D45E5">
        <w:rPr>
          <w:rFonts w:asciiTheme="minorHAnsi" w:hAnsiTheme="minorHAnsi" w:cstheme="minorHAnsi"/>
          <w:color w:val="111111"/>
          <w:sz w:val="24"/>
          <w:szCs w:val="24"/>
        </w:rPr>
        <w:t xml:space="preserve">by </w:t>
      </w:r>
      <w:r w:rsidRPr="007D45E5">
        <w:rPr>
          <w:rFonts w:asciiTheme="minorHAnsi" w:hAnsiTheme="minorHAnsi" w:cstheme="minorHAnsi"/>
          <w:color w:val="282828"/>
          <w:sz w:val="24"/>
          <w:szCs w:val="24"/>
        </w:rPr>
        <w:t xml:space="preserve">a </w:t>
      </w:r>
      <w:r w:rsidRPr="007D45E5">
        <w:rPr>
          <w:rFonts w:asciiTheme="minorHAnsi" w:hAnsiTheme="minorHAnsi" w:cstheme="minorHAnsi"/>
          <w:color w:val="0C0C0C"/>
          <w:sz w:val="24"/>
          <w:szCs w:val="24"/>
        </w:rPr>
        <w:t xml:space="preserve">third </w:t>
      </w:r>
      <w:r w:rsidRPr="007D45E5">
        <w:rPr>
          <w:rFonts w:asciiTheme="minorHAnsi" w:hAnsiTheme="minorHAnsi" w:cstheme="minorHAnsi"/>
          <w:color w:val="111111"/>
          <w:sz w:val="24"/>
          <w:szCs w:val="24"/>
        </w:rPr>
        <w:t xml:space="preserve">party </w:t>
      </w:r>
      <w:r w:rsidRPr="007D45E5">
        <w:rPr>
          <w:rFonts w:asciiTheme="minorHAnsi" w:hAnsiTheme="minorHAnsi" w:cstheme="minorHAnsi"/>
          <w:color w:val="161616"/>
          <w:sz w:val="24"/>
          <w:szCs w:val="24"/>
        </w:rPr>
        <w:t>the</w:t>
      </w:r>
      <w:r w:rsidRPr="007D45E5">
        <w:rPr>
          <w:rFonts w:asciiTheme="minorHAnsi" w:hAnsiTheme="minorHAnsi" w:cstheme="minorHAnsi"/>
          <w:color w:val="161616"/>
          <w:spacing w:val="1"/>
          <w:sz w:val="24"/>
          <w:szCs w:val="24"/>
        </w:rPr>
        <w:t xml:space="preserve"> </w:t>
      </w:r>
      <w:r w:rsidRPr="007D45E5">
        <w:rPr>
          <w:rFonts w:asciiTheme="minorHAnsi" w:hAnsiTheme="minorHAnsi" w:cstheme="minorHAnsi"/>
          <w:color w:val="111111"/>
          <w:sz w:val="24"/>
          <w:szCs w:val="24"/>
        </w:rPr>
        <w:t xml:space="preserve">vendor </w:t>
      </w:r>
      <w:r w:rsidRPr="007D45E5">
        <w:rPr>
          <w:rFonts w:asciiTheme="minorHAnsi" w:hAnsiTheme="minorHAnsi" w:cstheme="minorHAnsi"/>
          <w:color w:val="1A1A1A"/>
          <w:sz w:val="24"/>
          <w:szCs w:val="24"/>
        </w:rPr>
        <w:t xml:space="preserve">will </w:t>
      </w:r>
      <w:r w:rsidRPr="007D45E5">
        <w:rPr>
          <w:rFonts w:asciiTheme="minorHAnsi" w:hAnsiTheme="minorHAnsi" w:cstheme="minorHAnsi"/>
          <w:color w:val="131313"/>
          <w:sz w:val="24"/>
          <w:szCs w:val="24"/>
        </w:rPr>
        <w:t xml:space="preserve">have </w:t>
      </w:r>
      <w:r w:rsidRPr="007D45E5">
        <w:rPr>
          <w:rFonts w:asciiTheme="minorHAnsi" w:hAnsiTheme="minorHAnsi" w:cstheme="minorHAnsi"/>
          <w:color w:val="232323"/>
          <w:sz w:val="24"/>
          <w:szCs w:val="24"/>
        </w:rPr>
        <w:t xml:space="preserve">to </w:t>
      </w:r>
      <w:r w:rsidRPr="007D45E5">
        <w:rPr>
          <w:rFonts w:asciiTheme="minorHAnsi" w:hAnsiTheme="minorHAnsi" w:cstheme="minorHAnsi"/>
          <w:color w:val="181818"/>
          <w:sz w:val="24"/>
          <w:szCs w:val="24"/>
        </w:rPr>
        <w:t xml:space="preserve">extend </w:t>
      </w:r>
      <w:r w:rsidRPr="007D45E5">
        <w:rPr>
          <w:rFonts w:asciiTheme="minorHAnsi" w:hAnsiTheme="minorHAnsi" w:cstheme="minorHAnsi"/>
          <w:color w:val="111111"/>
          <w:sz w:val="24"/>
          <w:szCs w:val="24"/>
        </w:rPr>
        <w:t xml:space="preserve">complete </w:t>
      </w:r>
      <w:r w:rsidRPr="007D45E5">
        <w:rPr>
          <w:rFonts w:asciiTheme="minorHAnsi" w:hAnsiTheme="minorHAnsi" w:cstheme="minorHAnsi"/>
          <w:color w:val="131313"/>
          <w:sz w:val="24"/>
          <w:szCs w:val="24"/>
        </w:rPr>
        <w:t xml:space="preserve">support </w:t>
      </w:r>
      <w:r w:rsidRPr="007D45E5">
        <w:rPr>
          <w:rFonts w:asciiTheme="minorHAnsi" w:hAnsiTheme="minorHAnsi" w:cstheme="minorHAnsi"/>
          <w:color w:val="1A1A1A"/>
          <w:sz w:val="24"/>
          <w:szCs w:val="24"/>
        </w:rPr>
        <w:t xml:space="preserve">in </w:t>
      </w:r>
      <w:r w:rsidRPr="007D45E5">
        <w:rPr>
          <w:rFonts w:asciiTheme="minorHAnsi" w:hAnsiTheme="minorHAnsi" w:cstheme="minorHAnsi"/>
          <w:color w:val="0C0C0C"/>
          <w:sz w:val="24"/>
          <w:szCs w:val="24"/>
        </w:rPr>
        <w:t xml:space="preserve">development </w:t>
      </w:r>
      <w:r w:rsidRPr="007D45E5">
        <w:rPr>
          <w:rFonts w:asciiTheme="minorHAnsi" w:hAnsiTheme="minorHAnsi" w:cstheme="minorHAnsi"/>
          <w:color w:val="111111"/>
          <w:sz w:val="24"/>
          <w:szCs w:val="24"/>
        </w:rPr>
        <w:t xml:space="preserve">and </w:t>
      </w:r>
      <w:r w:rsidRPr="007D45E5">
        <w:rPr>
          <w:rFonts w:asciiTheme="minorHAnsi" w:hAnsiTheme="minorHAnsi" w:cstheme="minorHAnsi"/>
          <w:sz w:val="24"/>
          <w:szCs w:val="24"/>
        </w:rPr>
        <w:t xml:space="preserve">deployment </w:t>
      </w:r>
      <w:r w:rsidRPr="007D45E5">
        <w:rPr>
          <w:rFonts w:asciiTheme="minorHAnsi" w:hAnsiTheme="minorHAnsi" w:cstheme="minorHAnsi"/>
          <w:color w:val="1A1A1A"/>
          <w:sz w:val="24"/>
          <w:szCs w:val="24"/>
        </w:rPr>
        <w:t xml:space="preserve">of </w:t>
      </w:r>
      <w:r w:rsidRPr="007D45E5">
        <w:rPr>
          <w:rFonts w:asciiTheme="minorHAnsi" w:hAnsiTheme="minorHAnsi" w:cstheme="minorHAnsi"/>
          <w:color w:val="151515"/>
          <w:sz w:val="24"/>
          <w:szCs w:val="24"/>
        </w:rPr>
        <w:t>new</w:t>
      </w:r>
      <w:r w:rsidRPr="007D45E5">
        <w:rPr>
          <w:rFonts w:asciiTheme="minorHAnsi" w:hAnsiTheme="minorHAnsi" w:cstheme="minorHAnsi"/>
          <w:color w:val="151515"/>
          <w:spacing w:val="1"/>
          <w:sz w:val="24"/>
          <w:szCs w:val="24"/>
        </w:rPr>
        <w:t xml:space="preserve"> </w:t>
      </w:r>
      <w:r w:rsidRPr="007D45E5">
        <w:rPr>
          <w:rFonts w:asciiTheme="minorHAnsi" w:hAnsiTheme="minorHAnsi" w:cstheme="minorHAnsi"/>
          <w:color w:val="1C1C1C"/>
          <w:sz w:val="24"/>
          <w:szCs w:val="24"/>
        </w:rPr>
        <w:t>system.</w:t>
      </w:r>
    </w:p>
    <w:p w14:paraId="7D1755FE" w14:textId="77777777" w:rsidR="0024075A" w:rsidRPr="007D45E5" w:rsidRDefault="0024075A" w:rsidP="00CD0709">
      <w:pPr>
        <w:pStyle w:val="ListParagraph"/>
        <w:numPr>
          <w:ilvl w:val="0"/>
          <w:numId w:val="48"/>
        </w:numPr>
        <w:spacing w:before="111" w:line="247" w:lineRule="auto"/>
        <w:ind w:left="1350" w:hanging="450"/>
        <w:contextualSpacing w:val="0"/>
        <w:jc w:val="both"/>
        <w:rPr>
          <w:rFonts w:asciiTheme="minorHAnsi" w:hAnsiTheme="minorHAnsi" w:cstheme="minorHAnsi"/>
          <w:color w:val="2B2B2B"/>
          <w:sz w:val="24"/>
          <w:szCs w:val="24"/>
        </w:rPr>
      </w:pPr>
      <w:r w:rsidRPr="007D45E5">
        <w:rPr>
          <w:rFonts w:asciiTheme="minorHAnsi" w:hAnsiTheme="minorHAnsi" w:cstheme="minorHAnsi"/>
          <w:color w:val="151515"/>
          <w:sz w:val="24"/>
          <w:szCs w:val="24"/>
        </w:rPr>
        <w:t>The</w:t>
      </w:r>
      <w:r w:rsidRPr="007D45E5">
        <w:rPr>
          <w:rFonts w:asciiTheme="minorHAnsi" w:hAnsiTheme="minorHAnsi" w:cstheme="minorHAnsi"/>
          <w:color w:val="151515"/>
          <w:spacing w:val="-12"/>
          <w:sz w:val="24"/>
          <w:szCs w:val="24"/>
        </w:rPr>
        <w:t xml:space="preserve"> </w:t>
      </w:r>
      <w:r w:rsidRPr="007D45E5">
        <w:rPr>
          <w:rFonts w:asciiTheme="minorHAnsi" w:hAnsiTheme="minorHAnsi" w:cstheme="minorHAnsi"/>
          <w:sz w:val="24"/>
          <w:szCs w:val="24"/>
        </w:rPr>
        <w:t>vendor</w:t>
      </w:r>
      <w:r w:rsidRPr="007D45E5">
        <w:rPr>
          <w:rFonts w:asciiTheme="minorHAnsi" w:hAnsiTheme="minorHAnsi" w:cstheme="minorHAnsi"/>
          <w:spacing w:val="-3"/>
          <w:sz w:val="24"/>
          <w:szCs w:val="24"/>
        </w:rPr>
        <w:t xml:space="preserve"> </w:t>
      </w:r>
      <w:r w:rsidRPr="007D45E5">
        <w:rPr>
          <w:rFonts w:asciiTheme="minorHAnsi" w:hAnsiTheme="minorHAnsi" w:cstheme="minorHAnsi"/>
          <w:color w:val="111111"/>
          <w:sz w:val="24"/>
          <w:szCs w:val="24"/>
        </w:rPr>
        <w:t>will</w:t>
      </w:r>
      <w:r w:rsidRPr="007D45E5">
        <w:rPr>
          <w:rFonts w:asciiTheme="minorHAnsi" w:hAnsiTheme="minorHAnsi" w:cstheme="minorHAnsi"/>
          <w:color w:val="111111"/>
          <w:spacing w:val="-7"/>
          <w:sz w:val="24"/>
          <w:szCs w:val="24"/>
        </w:rPr>
        <w:t xml:space="preserve"> </w:t>
      </w:r>
      <w:r w:rsidRPr="007D45E5">
        <w:rPr>
          <w:rFonts w:asciiTheme="minorHAnsi" w:hAnsiTheme="minorHAnsi" w:cstheme="minorHAnsi"/>
          <w:color w:val="1F1F1F"/>
          <w:sz w:val="24"/>
          <w:szCs w:val="24"/>
        </w:rPr>
        <w:t>strictly</w:t>
      </w:r>
      <w:r w:rsidRPr="007D45E5">
        <w:rPr>
          <w:rFonts w:asciiTheme="minorHAnsi" w:hAnsiTheme="minorHAnsi" w:cstheme="minorHAnsi"/>
          <w:color w:val="1F1F1F"/>
          <w:spacing w:val="-1"/>
          <w:sz w:val="24"/>
          <w:szCs w:val="24"/>
        </w:rPr>
        <w:t xml:space="preserve"> </w:t>
      </w:r>
      <w:r w:rsidRPr="007D45E5">
        <w:rPr>
          <w:rFonts w:asciiTheme="minorHAnsi" w:hAnsiTheme="minorHAnsi" w:cstheme="minorHAnsi"/>
          <w:color w:val="161616"/>
          <w:sz w:val="24"/>
          <w:szCs w:val="24"/>
        </w:rPr>
        <w:t>observe</w:t>
      </w:r>
      <w:r w:rsidRPr="007D45E5">
        <w:rPr>
          <w:rFonts w:asciiTheme="minorHAnsi" w:hAnsiTheme="minorHAnsi" w:cstheme="minorHAnsi"/>
          <w:color w:val="161616"/>
          <w:spacing w:val="-4"/>
          <w:sz w:val="24"/>
          <w:szCs w:val="24"/>
        </w:rPr>
        <w:t xml:space="preserve"> </w:t>
      </w:r>
      <w:r w:rsidRPr="007D45E5">
        <w:rPr>
          <w:rFonts w:asciiTheme="minorHAnsi" w:hAnsiTheme="minorHAnsi" w:cstheme="minorHAnsi"/>
          <w:color w:val="131313"/>
          <w:sz w:val="24"/>
          <w:szCs w:val="24"/>
        </w:rPr>
        <w:t>the</w:t>
      </w:r>
      <w:r w:rsidRPr="007D45E5">
        <w:rPr>
          <w:rFonts w:asciiTheme="minorHAnsi" w:hAnsiTheme="minorHAnsi" w:cstheme="minorHAnsi"/>
          <w:color w:val="131313"/>
          <w:spacing w:val="-8"/>
          <w:sz w:val="24"/>
          <w:szCs w:val="24"/>
        </w:rPr>
        <w:t xml:space="preserve"> </w:t>
      </w:r>
      <w:r w:rsidRPr="007D45E5">
        <w:rPr>
          <w:rFonts w:asciiTheme="minorHAnsi" w:hAnsiTheme="minorHAnsi" w:cstheme="minorHAnsi"/>
          <w:color w:val="0F0F0F"/>
          <w:sz w:val="24"/>
          <w:szCs w:val="24"/>
        </w:rPr>
        <w:t>timelines</w:t>
      </w:r>
      <w:r w:rsidRPr="007D45E5">
        <w:rPr>
          <w:rFonts w:asciiTheme="minorHAnsi" w:hAnsiTheme="minorHAnsi" w:cstheme="minorHAnsi"/>
          <w:color w:val="0F0F0F"/>
          <w:spacing w:val="-4"/>
          <w:sz w:val="24"/>
          <w:szCs w:val="24"/>
        </w:rPr>
        <w:t xml:space="preserve"> </w:t>
      </w:r>
      <w:r w:rsidRPr="007D45E5">
        <w:rPr>
          <w:rFonts w:asciiTheme="minorHAnsi" w:hAnsiTheme="minorHAnsi" w:cstheme="minorHAnsi"/>
          <w:color w:val="111111"/>
          <w:sz w:val="24"/>
          <w:szCs w:val="24"/>
        </w:rPr>
        <w:t>set</w:t>
      </w:r>
      <w:r w:rsidRPr="007D45E5">
        <w:rPr>
          <w:rFonts w:asciiTheme="minorHAnsi" w:hAnsiTheme="minorHAnsi" w:cstheme="minorHAnsi"/>
          <w:color w:val="111111"/>
          <w:spacing w:val="-13"/>
          <w:sz w:val="24"/>
          <w:szCs w:val="24"/>
        </w:rPr>
        <w:t xml:space="preserve"> </w:t>
      </w:r>
      <w:r w:rsidRPr="007D45E5">
        <w:rPr>
          <w:rFonts w:asciiTheme="minorHAnsi" w:hAnsiTheme="minorHAnsi" w:cstheme="minorHAnsi"/>
          <w:color w:val="212121"/>
          <w:sz w:val="24"/>
          <w:szCs w:val="24"/>
        </w:rPr>
        <w:t>by</w:t>
      </w:r>
      <w:r w:rsidRPr="007D45E5">
        <w:rPr>
          <w:rFonts w:asciiTheme="minorHAnsi" w:hAnsiTheme="minorHAnsi" w:cstheme="minorHAnsi"/>
          <w:color w:val="212121"/>
          <w:spacing w:val="-9"/>
          <w:sz w:val="24"/>
          <w:szCs w:val="24"/>
        </w:rPr>
        <w:t xml:space="preserve"> </w:t>
      </w:r>
      <w:r w:rsidRPr="007D45E5">
        <w:rPr>
          <w:rFonts w:asciiTheme="minorHAnsi" w:hAnsiTheme="minorHAnsi" w:cstheme="minorHAnsi"/>
          <w:color w:val="0F0F0F"/>
          <w:sz w:val="24"/>
          <w:szCs w:val="24"/>
        </w:rPr>
        <w:t>the</w:t>
      </w:r>
      <w:r w:rsidRPr="007D45E5">
        <w:rPr>
          <w:rFonts w:asciiTheme="minorHAnsi" w:hAnsiTheme="minorHAnsi" w:cstheme="minorHAnsi"/>
          <w:color w:val="0F0F0F"/>
          <w:spacing w:val="-11"/>
          <w:sz w:val="24"/>
          <w:szCs w:val="24"/>
        </w:rPr>
        <w:t xml:space="preserve"> </w:t>
      </w:r>
      <w:r w:rsidRPr="007D45E5">
        <w:rPr>
          <w:rFonts w:asciiTheme="minorHAnsi" w:hAnsiTheme="minorHAnsi" w:cstheme="minorHAnsi"/>
          <w:sz w:val="24"/>
          <w:szCs w:val="24"/>
        </w:rPr>
        <w:t>PLICL</w:t>
      </w:r>
      <w:r w:rsidRPr="007D45E5">
        <w:rPr>
          <w:rFonts w:asciiTheme="minorHAnsi" w:hAnsiTheme="minorHAnsi" w:cstheme="minorHAnsi"/>
          <w:spacing w:val="-8"/>
          <w:sz w:val="24"/>
          <w:szCs w:val="24"/>
        </w:rPr>
        <w:t xml:space="preserve"> </w:t>
      </w:r>
      <w:r w:rsidRPr="007D45E5">
        <w:rPr>
          <w:rFonts w:asciiTheme="minorHAnsi" w:hAnsiTheme="minorHAnsi" w:cstheme="minorHAnsi"/>
          <w:color w:val="131313"/>
          <w:sz w:val="24"/>
          <w:szCs w:val="24"/>
        </w:rPr>
        <w:t>Management</w:t>
      </w:r>
      <w:r w:rsidRPr="007D45E5">
        <w:rPr>
          <w:rFonts w:asciiTheme="minorHAnsi" w:hAnsiTheme="minorHAnsi" w:cstheme="minorHAnsi"/>
          <w:color w:val="131313"/>
          <w:spacing w:val="11"/>
          <w:sz w:val="24"/>
          <w:szCs w:val="24"/>
        </w:rPr>
        <w:t xml:space="preserve"> </w:t>
      </w:r>
      <w:r w:rsidRPr="007D45E5">
        <w:rPr>
          <w:rFonts w:asciiTheme="minorHAnsi" w:hAnsiTheme="minorHAnsi" w:cstheme="minorHAnsi"/>
          <w:color w:val="161616"/>
          <w:sz w:val="24"/>
          <w:szCs w:val="24"/>
        </w:rPr>
        <w:lastRenderedPageBreak/>
        <w:t>whenever</w:t>
      </w:r>
      <w:r w:rsidRPr="007D45E5">
        <w:rPr>
          <w:rFonts w:asciiTheme="minorHAnsi" w:hAnsiTheme="minorHAnsi" w:cstheme="minorHAnsi"/>
          <w:color w:val="161616"/>
          <w:spacing w:val="2"/>
          <w:sz w:val="24"/>
          <w:szCs w:val="24"/>
        </w:rPr>
        <w:t xml:space="preserve"> </w:t>
      </w:r>
      <w:r w:rsidRPr="007D45E5">
        <w:rPr>
          <w:rFonts w:asciiTheme="minorHAnsi" w:hAnsiTheme="minorHAnsi" w:cstheme="minorHAnsi"/>
          <w:color w:val="2D2D2D"/>
          <w:sz w:val="24"/>
          <w:szCs w:val="24"/>
        </w:rPr>
        <w:t>a</w:t>
      </w:r>
      <w:r w:rsidRPr="007D45E5">
        <w:rPr>
          <w:rFonts w:asciiTheme="minorHAnsi" w:hAnsiTheme="minorHAnsi" w:cstheme="minorHAnsi"/>
          <w:color w:val="2D2D2D"/>
          <w:spacing w:val="-11"/>
          <w:sz w:val="24"/>
          <w:szCs w:val="24"/>
        </w:rPr>
        <w:t xml:space="preserve"> </w:t>
      </w:r>
      <w:r w:rsidRPr="007D45E5">
        <w:rPr>
          <w:rFonts w:asciiTheme="minorHAnsi" w:hAnsiTheme="minorHAnsi" w:cstheme="minorHAnsi"/>
          <w:color w:val="232323"/>
          <w:sz w:val="24"/>
          <w:szCs w:val="24"/>
        </w:rPr>
        <w:t>task</w:t>
      </w:r>
      <w:r w:rsidRPr="007D45E5">
        <w:rPr>
          <w:rFonts w:asciiTheme="minorHAnsi" w:hAnsiTheme="minorHAnsi" w:cstheme="minorHAnsi"/>
          <w:color w:val="232323"/>
          <w:spacing w:val="-58"/>
          <w:sz w:val="24"/>
          <w:szCs w:val="24"/>
        </w:rPr>
        <w:t xml:space="preserve"> </w:t>
      </w:r>
      <w:r w:rsidRPr="007D45E5">
        <w:rPr>
          <w:rFonts w:asciiTheme="minorHAnsi" w:hAnsiTheme="minorHAnsi" w:cstheme="minorHAnsi"/>
          <w:color w:val="1A1A1A"/>
          <w:sz w:val="24"/>
          <w:szCs w:val="24"/>
        </w:rPr>
        <w:t xml:space="preserve"> will </w:t>
      </w:r>
      <w:r w:rsidRPr="007D45E5">
        <w:rPr>
          <w:rFonts w:asciiTheme="minorHAnsi" w:hAnsiTheme="minorHAnsi" w:cstheme="minorHAnsi"/>
          <w:color w:val="262626"/>
          <w:sz w:val="24"/>
          <w:szCs w:val="24"/>
        </w:rPr>
        <w:t xml:space="preserve">be </w:t>
      </w:r>
      <w:r w:rsidRPr="007D45E5">
        <w:rPr>
          <w:rFonts w:asciiTheme="minorHAnsi" w:hAnsiTheme="minorHAnsi" w:cstheme="minorHAnsi"/>
          <w:color w:val="181818"/>
          <w:sz w:val="24"/>
          <w:szCs w:val="24"/>
        </w:rPr>
        <w:t xml:space="preserve">assigned </w:t>
      </w:r>
      <w:r w:rsidRPr="007D45E5">
        <w:rPr>
          <w:rFonts w:asciiTheme="minorHAnsi" w:hAnsiTheme="minorHAnsi" w:cstheme="minorHAnsi"/>
          <w:color w:val="313131"/>
          <w:sz w:val="24"/>
          <w:szCs w:val="24"/>
        </w:rPr>
        <w:t xml:space="preserve">as </w:t>
      </w:r>
      <w:r w:rsidRPr="007D45E5">
        <w:rPr>
          <w:rFonts w:asciiTheme="minorHAnsi" w:hAnsiTheme="minorHAnsi" w:cstheme="minorHAnsi"/>
          <w:color w:val="1F1F1F"/>
          <w:sz w:val="24"/>
          <w:szCs w:val="24"/>
        </w:rPr>
        <w:t xml:space="preserve">per </w:t>
      </w:r>
      <w:r w:rsidRPr="007D45E5">
        <w:rPr>
          <w:rFonts w:asciiTheme="minorHAnsi" w:hAnsiTheme="minorHAnsi" w:cstheme="minorHAnsi"/>
          <w:color w:val="0F0F0F"/>
          <w:sz w:val="24"/>
          <w:szCs w:val="24"/>
        </w:rPr>
        <w:t xml:space="preserve">the </w:t>
      </w:r>
      <w:r w:rsidRPr="007D45E5">
        <w:rPr>
          <w:rFonts w:asciiTheme="minorHAnsi" w:hAnsiTheme="minorHAnsi" w:cstheme="minorHAnsi"/>
          <w:color w:val="262626"/>
          <w:sz w:val="24"/>
          <w:szCs w:val="24"/>
        </w:rPr>
        <w:t xml:space="preserve">job </w:t>
      </w:r>
      <w:r w:rsidRPr="007D45E5">
        <w:rPr>
          <w:rFonts w:asciiTheme="minorHAnsi" w:hAnsiTheme="minorHAnsi" w:cstheme="minorHAnsi"/>
          <w:color w:val="0C0C0C"/>
          <w:sz w:val="24"/>
          <w:szCs w:val="24"/>
        </w:rPr>
        <w:t xml:space="preserve">description </w:t>
      </w:r>
      <w:r w:rsidRPr="007D45E5">
        <w:rPr>
          <w:rFonts w:asciiTheme="minorHAnsi" w:hAnsiTheme="minorHAnsi" w:cstheme="minorHAnsi"/>
          <w:color w:val="161616"/>
          <w:sz w:val="24"/>
          <w:szCs w:val="24"/>
        </w:rPr>
        <w:t xml:space="preserve">of </w:t>
      </w:r>
      <w:r w:rsidRPr="007D45E5">
        <w:rPr>
          <w:rFonts w:asciiTheme="minorHAnsi" w:hAnsiTheme="minorHAnsi" w:cstheme="minorHAnsi"/>
          <w:sz w:val="24"/>
          <w:szCs w:val="24"/>
        </w:rPr>
        <w:t xml:space="preserve">the </w:t>
      </w:r>
      <w:r w:rsidRPr="007D45E5">
        <w:rPr>
          <w:rFonts w:asciiTheme="minorHAnsi" w:hAnsiTheme="minorHAnsi" w:cstheme="minorHAnsi"/>
          <w:color w:val="0E0E0E"/>
          <w:sz w:val="24"/>
          <w:szCs w:val="24"/>
        </w:rPr>
        <w:t xml:space="preserve">deployed </w:t>
      </w:r>
      <w:r w:rsidRPr="007D45E5">
        <w:rPr>
          <w:rFonts w:asciiTheme="minorHAnsi" w:hAnsiTheme="minorHAnsi" w:cstheme="minorHAnsi"/>
          <w:color w:val="0C0C0C"/>
          <w:sz w:val="24"/>
          <w:szCs w:val="24"/>
        </w:rPr>
        <w:t xml:space="preserve">technical </w:t>
      </w:r>
      <w:r w:rsidRPr="007D45E5">
        <w:rPr>
          <w:rFonts w:asciiTheme="minorHAnsi" w:hAnsiTheme="minorHAnsi" w:cstheme="minorHAnsi"/>
          <w:color w:val="1C1C1C"/>
          <w:sz w:val="24"/>
          <w:szCs w:val="24"/>
        </w:rPr>
        <w:t xml:space="preserve">teams and </w:t>
      </w:r>
      <w:r w:rsidRPr="007D45E5">
        <w:rPr>
          <w:rFonts w:asciiTheme="minorHAnsi" w:hAnsiTheme="minorHAnsi" w:cstheme="minorHAnsi"/>
          <w:color w:val="111111"/>
          <w:sz w:val="24"/>
          <w:szCs w:val="24"/>
        </w:rPr>
        <w:t xml:space="preserve">scope </w:t>
      </w:r>
      <w:r w:rsidRPr="007D45E5">
        <w:rPr>
          <w:rFonts w:asciiTheme="minorHAnsi" w:hAnsiTheme="minorHAnsi" w:cstheme="minorHAnsi"/>
          <w:color w:val="2F2F2F"/>
          <w:sz w:val="24"/>
          <w:szCs w:val="24"/>
        </w:rPr>
        <w:t>of</w:t>
      </w:r>
      <w:r w:rsidRPr="007D45E5">
        <w:rPr>
          <w:rFonts w:asciiTheme="minorHAnsi" w:hAnsiTheme="minorHAnsi" w:cstheme="minorHAnsi"/>
          <w:color w:val="2F2F2F"/>
          <w:spacing w:val="1"/>
          <w:sz w:val="24"/>
          <w:szCs w:val="24"/>
        </w:rPr>
        <w:t xml:space="preserve"> </w:t>
      </w:r>
      <w:r w:rsidRPr="007D45E5">
        <w:rPr>
          <w:rFonts w:asciiTheme="minorHAnsi" w:hAnsiTheme="minorHAnsi" w:cstheme="minorHAnsi"/>
          <w:color w:val="1D1D1D"/>
          <w:sz w:val="24"/>
          <w:szCs w:val="24"/>
        </w:rPr>
        <w:t xml:space="preserve">work. </w:t>
      </w:r>
      <w:r w:rsidRPr="007D45E5">
        <w:rPr>
          <w:rFonts w:asciiTheme="minorHAnsi" w:hAnsiTheme="minorHAnsi" w:cstheme="minorHAnsi"/>
          <w:color w:val="161616"/>
          <w:sz w:val="24"/>
          <w:szCs w:val="24"/>
        </w:rPr>
        <w:t xml:space="preserve">Failure </w:t>
      </w:r>
      <w:r w:rsidRPr="007D45E5">
        <w:rPr>
          <w:rFonts w:asciiTheme="minorHAnsi" w:hAnsiTheme="minorHAnsi" w:cstheme="minorHAnsi"/>
          <w:color w:val="1A1A1A"/>
          <w:sz w:val="24"/>
          <w:szCs w:val="24"/>
        </w:rPr>
        <w:t xml:space="preserve">to </w:t>
      </w:r>
      <w:r w:rsidRPr="007D45E5">
        <w:rPr>
          <w:rFonts w:asciiTheme="minorHAnsi" w:hAnsiTheme="minorHAnsi" w:cstheme="minorHAnsi"/>
          <w:color w:val="212121"/>
          <w:sz w:val="24"/>
          <w:szCs w:val="24"/>
        </w:rPr>
        <w:t xml:space="preserve">meet </w:t>
      </w:r>
      <w:r w:rsidRPr="007D45E5">
        <w:rPr>
          <w:rFonts w:asciiTheme="minorHAnsi" w:hAnsiTheme="minorHAnsi" w:cstheme="minorHAnsi"/>
          <w:color w:val="1F1F1F"/>
          <w:sz w:val="24"/>
          <w:szCs w:val="24"/>
        </w:rPr>
        <w:t xml:space="preserve">the </w:t>
      </w:r>
      <w:r w:rsidRPr="007D45E5">
        <w:rPr>
          <w:rFonts w:asciiTheme="minorHAnsi" w:hAnsiTheme="minorHAnsi" w:cstheme="minorHAnsi"/>
          <w:sz w:val="24"/>
          <w:szCs w:val="24"/>
        </w:rPr>
        <w:t xml:space="preserve">deadlines </w:t>
      </w:r>
      <w:r w:rsidRPr="007D45E5">
        <w:rPr>
          <w:rFonts w:asciiTheme="minorHAnsi" w:hAnsiTheme="minorHAnsi" w:cstheme="minorHAnsi"/>
          <w:color w:val="0E0E0E"/>
          <w:sz w:val="24"/>
          <w:szCs w:val="24"/>
        </w:rPr>
        <w:t xml:space="preserve">will </w:t>
      </w:r>
      <w:r w:rsidRPr="007D45E5">
        <w:rPr>
          <w:rFonts w:asciiTheme="minorHAnsi" w:hAnsiTheme="minorHAnsi" w:cstheme="minorHAnsi"/>
          <w:color w:val="0C0C0C"/>
          <w:sz w:val="24"/>
          <w:szCs w:val="24"/>
        </w:rPr>
        <w:t xml:space="preserve">result in </w:t>
      </w:r>
      <w:r w:rsidRPr="007D45E5">
        <w:rPr>
          <w:rFonts w:asciiTheme="minorHAnsi" w:hAnsiTheme="minorHAnsi" w:cstheme="minorHAnsi"/>
          <w:color w:val="0F0F0F"/>
          <w:sz w:val="24"/>
          <w:szCs w:val="24"/>
        </w:rPr>
        <w:t xml:space="preserve">imposition </w:t>
      </w:r>
      <w:r w:rsidRPr="007D45E5">
        <w:rPr>
          <w:rFonts w:asciiTheme="minorHAnsi" w:hAnsiTheme="minorHAnsi" w:cstheme="minorHAnsi"/>
          <w:color w:val="111111"/>
          <w:sz w:val="24"/>
          <w:szCs w:val="24"/>
        </w:rPr>
        <w:t xml:space="preserve">of </w:t>
      </w:r>
      <w:r w:rsidRPr="007D45E5">
        <w:rPr>
          <w:rFonts w:asciiTheme="minorHAnsi" w:hAnsiTheme="minorHAnsi" w:cstheme="minorHAnsi"/>
          <w:color w:val="0F0F0F"/>
          <w:sz w:val="24"/>
          <w:szCs w:val="24"/>
        </w:rPr>
        <w:t xml:space="preserve">penalties </w:t>
      </w:r>
      <w:r w:rsidRPr="007D45E5">
        <w:rPr>
          <w:rFonts w:asciiTheme="minorHAnsi" w:hAnsiTheme="minorHAnsi" w:cstheme="minorHAnsi"/>
          <w:color w:val="282828"/>
          <w:sz w:val="24"/>
          <w:szCs w:val="24"/>
        </w:rPr>
        <w:t xml:space="preserve">as </w:t>
      </w:r>
      <w:r w:rsidRPr="007D45E5">
        <w:rPr>
          <w:rFonts w:asciiTheme="minorHAnsi" w:hAnsiTheme="minorHAnsi" w:cstheme="minorHAnsi"/>
          <w:sz w:val="24"/>
          <w:szCs w:val="24"/>
        </w:rPr>
        <w:t xml:space="preserve">mentioned </w:t>
      </w:r>
      <w:r w:rsidRPr="007D45E5">
        <w:rPr>
          <w:rFonts w:asciiTheme="minorHAnsi" w:hAnsiTheme="minorHAnsi" w:cstheme="minorHAnsi"/>
          <w:color w:val="0F0F0F"/>
          <w:sz w:val="24"/>
          <w:szCs w:val="24"/>
        </w:rPr>
        <w:t>in</w:t>
      </w:r>
      <w:r w:rsidRPr="007D45E5">
        <w:rPr>
          <w:rFonts w:asciiTheme="minorHAnsi" w:hAnsiTheme="minorHAnsi" w:cstheme="minorHAnsi"/>
          <w:color w:val="0F0F0F"/>
          <w:spacing w:val="1"/>
          <w:sz w:val="24"/>
          <w:szCs w:val="24"/>
        </w:rPr>
        <w:t xml:space="preserve"> </w:t>
      </w:r>
      <w:r w:rsidRPr="007D45E5">
        <w:rPr>
          <w:rFonts w:asciiTheme="minorHAnsi" w:hAnsiTheme="minorHAnsi" w:cstheme="minorHAnsi"/>
          <w:color w:val="151515"/>
          <w:sz w:val="24"/>
          <w:szCs w:val="24"/>
        </w:rPr>
        <w:t>the</w:t>
      </w:r>
      <w:r w:rsidRPr="007D45E5">
        <w:rPr>
          <w:rFonts w:asciiTheme="minorHAnsi" w:hAnsiTheme="minorHAnsi" w:cstheme="minorHAnsi"/>
          <w:color w:val="151515"/>
          <w:spacing w:val="7"/>
          <w:sz w:val="24"/>
          <w:szCs w:val="24"/>
        </w:rPr>
        <w:t xml:space="preserve"> </w:t>
      </w:r>
      <w:r w:rsidRPr="007D45E5">
        <w:rPr>
          <w:rFonts w:asciiTheme="minorHAnsi" w:hAnsiTheme="minorHAnsi" w:cstheme="minorHAnsi"/>
          <w:color w:val="161616"/>
          <w:sz w:val="24"/>
          <w:szCs w:val="24"/>
        </w:rPr>
        <w:t>tender</w:t>
      </w:r>
      <w:r w:rsidRPr="007D45E5">
        <w:rPr>
          <w:rFonts w:asciiTheme="minorHAnsi" w:hAnsiTheme="minorHAnsi" w:cstheme="minorHAnsi"/>
          <w:color w:val="161616"/>
          <w:spacing w:val="13"/>
          <w:sz w:val="24"/>
          <w:szCs w:val="24"/>
        </w:rPr>
        <w:t xml:space="preserve"> </w:t>
      </w:r>
      <w:r w:rsidRPr="007D45E5">
        <w:rPr>
          <w:rFonts w:asciiTheme="minorHAnsi" w:hAnsiTheme="minorHAnsi" w:cstheme="minorHAnsi"/>
          <w:color w:val="1C1C1C"/>
          <w:sz w:val="24"/>
          <w:szCs w:val="24"/>
        </w:rPr>
        <w:t>documents.</w:t>
      </w:r>
    </w:p>
    <w:p w14:paraId="034AEA49" w14:textId="77777777" w:rsidR="0024075A" w:rsidRPr="007D45E5" w:rsidRDefault="0024075A" w:rsidP="00CD0709">
      <w:pPr>
        <w:pStyle w:val="ListParagraph"/>
        <w:numPr>
          <w:ilvl w:val="0"/>
          <w:numId w:val="48"/>
        </w:numPr>
        <w:spacing w:before="8"/>
        <w:ind w:left="1350" w:hanging="450"/>
        <w:contextualSpacing w:val="0"/>
        <w:jc w:val="both"/>
        <w:rPr>
          <w:rFonts w:asciiTheme="minorHAnsi" w:hAnsiTheme="minorHAnsi" w:cstheme="minorHAnsi"/>
          <w:color w:val="151515"/>
          <w:sz w:val="24"/>
          <w:szCs w:val="24"/>
        </w:rPr>
      </w:pPr>
      <w:r w:rsidRPr="007D45E5">
        <w:rPr>
          <w:rFonts w:asciiTheme="minorHAnsi" w:hAnsiTheme="minorHAnsi" w:cstheme="minorHAnsi"/>
          <w:color w:val="151515"/>
          <w:sz w:val="24"/>
          <w:szCs w:val="24"/>
        </w:rPr>
        <w:t>The selected bidder needs to maintain database including PR &amp; DR Sites connectivity.</w:t>
      </w:r>
    </w:p>
    <w:p w14:paraId="6C0AB37B" w14:textId="77777777" w:rsidR="0024075A" w:rsidRPr="007D45E5" w:rsidRDefault="0024075A" w:rsidP="00CD0709">
      <w:pPr>
        <w:pStyle w:val="ListParagraph"/>
        <w:numPr>
          <w:ilvl w:val="0"/>
          <w:numId w:val="48"/>
        </w:numPr>
        <w:spacing w:before="12"/>
        <w:ind w:left="1350" w:hanging="450"/>
        <w:contextualSpacing w:val="0"/>
        <w:jc w:val="both"/>
        <w:rPr>
          <w:rFonts w:asciiTheme="minorHAnsi" w:hAnsiTheme="minorHAnsi" w:cstheme="minorHAnsi"/>
          <w:color w:val="2A2A2A"/>
          <w:sz w:val="24"/>
          <w:szCs w:val="24"/>
        </w:rPr>
      </w:pPr>
      <w:r w:rsidRPr="007D45E5">
        <w:rPr>
          <w:rFonts w:asciiTheme="minorHAnsi" w:hAnsiTheme="minorHAnsi" w:cstheme="minorHAnsi"/>
          <w:color w:val="151515"/>
          <w:sz w:val="24"/>
          <w:szCs w:val="24"/>
        </w:rPr>
        <w:t>In addition to above Vendor will provide following information relating to PR &amp;DR Site</w:t>
      </w:r>
      <w:r w:rsidRPr="007D45E5">
        <w:rPr>
          <w:rFonts w:asciiTheme="minorHAnsi" w:hAnsiTheme="minorHAnsi" w:cstheme="minorHAnsi"/>
          <w:sz w:val="24"/>
          <w:szCs w:val="24"/>
        </w:rPr>
        <w:tab/>
      </w:r>
    </w:p>
    <w:p w14:paraId="71946208" w14:textId="77777777" w:rsidR="0024075A" w:rsidRPr="007D45E5" w:rsidRDefault="0024075A" w:rsidP="00CD0709">
      <w:pPr>
        <w:pStyle w:val="ListParagraph"/>
        <w:numPr>
          <w:ilvl w:val="1"/>
          <w:numId w:val="48"/>
        </w:numPr>
        <w:tabs>
          <w:tab w:val="left" w:pos="2618"/>
          <w:tab w:val="left" w:pos="2619"/>
        </w:tabs>
        <w:ind w:hanging="539"/>
        <w:contextualSpacing w:val="0"/>
        <w:jc w:val="both"/>
        <w:rPr>
          <w:rFonts w:asciiTheme="minorHAnsi" w:hAnsiTheme="minorHAnsi" w:cstheme="minorHAnsi"/>
          <w:sz w:val="24"/>
          <w:szCs w:val="24"/>
        </w:rPr>
      </w:pPr>
      <w:r w:rsidRPr="007D45E5">
        <w:rPr>
          <w:rFonts w:asciiTheme="minorHAnsi" w:hAnsiTheme="minorHAnsi" w:cstheme="minorHAnsi"/>
          <w:color w:val="181818"/>
          <w:spacing w:val="-1"/>
          <w:sz w:val="24"/>
          <w:szCs w:val="24"/>
        </w:rPr>
        <w:t>Application</w:t>
      </w:r>
      <w:r w:rsidRPr="007D45E5">
        <w:rPr>
          <w:rFonts w:asciiTheme="minorHAnsi" w:hAnsiTheme="minorHAnsi" w:cstheme="minorHAnsi"/>
          <w:color w:val="181818"/>
          <w:spacing w:val="-8"/>
          <w:sz w:val="24"/>
          <w:szCs w:val="24"/>
        </w:rPr>
        <w:t xml:space="preserve"> </w:t>
      </w:r>
      <w:r w:rsidRPr="007D45E5">
        <w:rPr>
          <w:rFonts w:asciiTheme="minorHAnsi" w:hAnsiTheme="minorHAnsi" w:cstheme="minorHAnsi"/>
          <w:color w:val="161616"/>
          <w:sz w:val="24"/>
          <w:szCs w:val="24"/>
        </w:rPr>
        <w:t>&amp;</w:t>
      </w:r>
      <w:r w:rsidRPr="007D45E5">
        <w:rPr>
          <w:rFonts w:asciiTheme="minorHAnsi" w:hAnsiTheme="minorHAnsi" w:cstheme="minorHAnsi"/>
          <w:color w:val="161616"/>
          <w:spacing w:val="-13"/>
          <w:sz w:val="24"/>
          <w:szCs w:val="24"/>
        </w:rPr>
        <w:t xml:space="preserve"> </w:t>
      </w:r>
      <w:r w:rsidRPr="007D45E5">
        <w:rPr>
          <w:rFonts w:asciiTheme="minorHAnsi" w:hAnsiTheme="minorHAnsi" w:cstheme="minorHAnsi"/>
          <w:color w:val="111111"/>
          <w:sz w:val="24"/>
          <w:szCs w:val="24"/>
        </w:rPr>
        <w:t>Database</w:t>
      </w:r>
      <w:r w:rsidRPr="007D45E5">
        <w:rPr>
          <w:rFonts w:asciiTheme="minorHAnsi" w:hAnsiTheme="minorHAnsi" w:cstheme="minorHAnsi"/>
          <w:color w:val="111111"/>
          <w:spacing w:val="-5"/>
          <w:sz w:val="24"/>
          <w:szCs w:val="24"/>
        </w:rPr>
        <w:t xml:space="preserve"> </w:t>
      </w:r>
      <w:r w:rsidRPr="007D45E5">
        <w:rPr>
          <w:rFonts w:asciiTheme="minorHAnsi" w:hAnsiTheme="minorHAnsi" w:cstheme="minorHAnsi"/>
          <w:color w:val="1C1C1C"/>
          <w:sz w:val="24"/>
          <w:szCs w:val="24"/>
        </w:rPr>
        <w:t>server</w:t>
      </w:r>
      <w:r w:rsidRPr="007D45E5">
        <w:rPr>
          <w:rFonts w:asciiTheme="minorHAnsi" w:hAnsiTheme="minorHAnsi" w:cstheme="minorHAnsi"/>
          <w:color w:val="1C1C1C"/>
          <w:spacing w:val="-14"/>
          <w:sz w:val="24"/>
          <w:szCs w:val="24"/>
        </w:rPr>
        <w:t xml:space="preserve"> </w:t>
      </w:r>
      <w:r w:rsidRPr="007D45E5">
        <w:rPr>
          <w:rFonts w:asciiTheme="minorHAnsi" w:hAnsiTheme="minorHAnsi" w:cstheme="minorHAnsi"/>
          <w:color w:val="111111"/>
          <w:sz w:val="24"/>
          <w:szCs w:val="24"/>
        </w:rPr>
        <w:t>Connectivity</w:t>
      </w:r>
      <w:r w:rsidRPr="007D45E5">
        <w:rPr>
          <w:rFonts w:asciiTheme="minorHAnsi" w:hAnsiTheme="minorHAnsi" w:cstheme="minorHAnsi"/>
          <w:color w:val="111111"/>
          <w:spacing w:val="3"/>
          <w:sz w:val="24"/>
          <w:szCs w:val="24"/>
        </w:rPr>
        <w:t xml:space="preserve"> </w:t>
      </w:r>
      <w:r w:rsidRPr="007D45E5">
        <w:rPr>
          <w:rFonts w:asciiTheme="minorHAnsi" w:hAnsiTheme="minorHAnsi" w:cstheme="minorHAnsi"/>
          <w:color w:val="131313"/>
          <w:sz w:val="24"/>
          <w:szCs w:val="24"/>
        </w:rPr>
        <w:t>Architecture</w:t>
      </w:r>
    </w:p>
    <w:p w14:paraId="6481B07C" w14:textId="77777777" w:rsidR="0024075A" w:rsidRPr="007D45E5" w:rsidRDefault="0024075A" w:rsidP="0024075A">
      <w:pPr>
        <w:pStyle w:val="BodyText"/>
        <w:tabs>
          <w:tab w:val="left" w:pos="2616"/>
        </w:tabs>
        <w:spacing w:before="26"/>
        <w:ind w:left="2082"/>
        <w:jc w:val="both"/>
        <w:rPr>
          <w:rFonts w:asciiTheme="minorHAnsi" w:hAnsiTheme="minorHAnsi" w:cstheme="minorHAnsi"/>
        </w:rPr>
      </w:pPr>
      <w:r w:rsidRPr="007D45E5">
        <w:rPr>
          <w:rFonts w:asciiTheme="minorHAnsi" w:hAnsiTheme="minorHAnsi" w:cstheme="minorHAnsi"/>
          <w:color w:val="2F2F2F"/>
        </w:rPr>
        <w:t>2</w:t>
      </w:r>
      <w:r w:rsidRPr="007D45E5">
        <w:rPr>
          <w:rFonts w:asciiTheme="minorHAnsi" w:hAnsiTheme="minorHAnsi" w:cstheme="minorHAnsi"/>
          <w:color w:val="2F2F2F"/>
        </w:rPr>
        <w:tab/>
      </w:r>
      <w:r w:rsidRPr="007D45E5">
        <w:rPr>
          <w:rFonts w:asciiTheme="minorHAnsi" w:hAnsiTheme="minorHAnsi" w:cstheme="minorHAnsi"/>
          <w:color w:val="161616"/>
          <w:spacing w:val="-1"/>
        </w:rPr>
        <w:t>PR</w:t>
      </w:r>
      <w:r w:rsidRPr="007D45E5">
        <w:rPr>
          <w:rFonts w:asciiTheme="minorHAnsi" w:hAnsiTheme="minorHAnsi" w:cstheme="minorHAnsi"/>
          <w:color w:val="161616"/>
          <w:spacing w:val="2"/>
        </w:rPr>
        <w:t xml:space="preserve"> </w:t>
      </w:r>
      <w:r w:rsidRPr="007D45E5">
        <w:rPr>
          <w:rFonts w:asciiTheme="minorHAnsi" w:hAnsiTheme="minorHAnsi" w:cstheme="minorHAnsi"/>
          <w:color w:val="1C1C1C"/>
          <w:spacing w:val="-1"/>
        </w:rPr>
        <w:t>&amp;</w:t>
      </w:r>
      <w:r w:rsidRPr="007D45E5">
        <w:rPr>
          <w:rFonts w:asciiTheme="minorHAnsi" w:hAnsiTheme="minorHAnsi" w:cstheme="minorHAnsi"/>
          <w:color w:val="1C1C1C"/>
          <w:spacing w:val="-3"/>
        </w:rPr>
        <w:t xml:space="preserve"> </w:t>
      </w:r>
      <w:r w:rsidRPr="007D45E5">
        <w:rPr>
          <w:rFonts w:asciiTheme="minorHAnsi" w:hAnsiTheme="minorHAnsi" w:cstheme="minorHAnsi"/>
          <w:color w:val="1A1A1A"/>
          <w:spacing w:val="-1"/>
        </w:rPr>
        <w:t>DR</w:t>
      </w:r>
      <w:r w:rsidRPr="007D45E5">
        <w:rPr>
          <w:rFonts w:asciiTheme="minorHAnsi" w:hAnsiTheme="minorHAnsi" w:cstheme="minorHAnsi"/>
          <w:color w:val="1A1A1A"/>
          <w:spacing w:val="-3"/>
        </w:rPr>
        <w:t xml:space="preserve"> </w:t>
      </w:r>
      <w:r w:rsidRPr="007D45E5">
        <w:rPr>
          <w:rFonts w:asciiTheme="minorHAnsi" w:hAnsiTheme="minorHAnsi" w:cstheme="minorHAnsi"/>
          <w:color w:val="111111"/>
          <w:spacing w:val="-1"/>
        </w:rPr>
        <w:t>Site</w:t>
      </w:r>
      <w:r w:rsidRPr="007D45E5">
        <w:rPr>
          <w:rFonts w:asciiTheme="minorHAnsi" w:hAnsiTheme="minorHAnsi" w:cstheme="minorHAnsi"/>
          <w:color w:val="111111"/>
          <w:spacing w:val="7"/>
        </w:rPr>
        <w:t xml:space="preserve"> </w:t>
      </w:r>
      <w:r w:rsidRPr="007D45E5">
        <w:rPr>
          <w:rFonts w:asciiTheme="minorHAnsi" w:hAnsiTheme="minorHAnsi" w:cstheme="minorHAnsi"/>
          <w:spacing w:val="-1"/>
        </w:rPr>
        <w:t>Infrastructure</w:t>
      </w:r>
      <w:r w:rsidRPr="007D45E5">
        <w:rPr>
          <w:rFonts w:asciiTheme="minorHAnsi" w:hAnsiTheme="minorHAnsi" w:cstheme="minorHAnsi"/>
          <w:spacing w:val="-14"/>
        </w:rPr>
        <w:t xml:space="preserve"> </w:t>
      </w:r>
      <w:r w:rsidRPr="007D45E5">
        <w:rPr>
          <w:rFonts w:asciiTheme="minorHAnsi" w:hAnsiTheme="minorHAnsi" w:cstheme="minorHAnsi"/>
          <w:spacing w:val="-1"/>
        </w:rPr>
        <w:t>&amp;</w:t>
      </w:r>
      <w:r w:rsidRPr="007D45E5">
        <w:rPr>
          <w:rFonts w:asciiTheme="minorHAnsi" w:hAnsiTheme="minorHAnsi" w:cstheme="minorHAnsi"/>
        </w:rPr>
        <w:t xml:space="preserve"> </w:t>
      </w:r>
      <w:r w:rsidRPr="007D45E5">
        <w:rPr>
          <w:rFonts w:asciiTheme="minorHAnsi" w:hAnsiTheme="minorHAnsi" w:cstheme="minorHAnsi"/>
          <w:color w:val="0E0E0E"/>
          <w:spacing w:val="-1"/>
        </w:rPr>
        <w:t>connectivity</w:t>
      </w:r>
      <w:r w:rsidRPr="007D45E5">
        <w:rPr>
          <w:rFonts w:asciiTheme="minorHAnsi" w:hAnsiTheme="minorHAnsi" w:cstheme="minorHAnsi"/>
          <w:color w:val="0E0E0E"/>
          <w:spacing w:val="14"/>
        </w:rPr>
        <w:t xml:space="preserve"> </w:t>
      </w:r>
      <w:r w:rsidRPr="007D45E5">
        <w:rPr>
          <w:rFonts w:asciiTheme="minorHAnsi" w:hAnsiTheme="minorHAnsi" w:cstheme="minorHAnsi"/>
          <w:color w:val="878787"/>
        </w:rPr>
        <w:t>/</w:t>
      </w:r>
      <w:r w:rsidRPr="007D45E5">
        <w:rPr>
          <w:rFonts w:asciiTheme="minorHAnsi" w:hAnsiTheme="minorHAnsi" w:cstheme="minorHAnsi"/>
          <w:color w:val="878787"/>
          <w:spacing w:val="-9"/>
        </w:rPr>
        <w:t xml:space="preserve"> </w:t>
      </w:r>
      <w:r w:rsidRPr="007D45E5">
        <w:rPr>
          <w:rFonts w:asciiTheme="minorHAnsi" w:hAnsiTheme="minorHAnsi" w:cstheme="minorHAnsi"/>
          <w:color w:val="131313"/>
        </w:rPr>
        <w:t>Syncing</w:t>
      </w:r>
    </w:p>
    <w:p w14:paraId="5E5C6E52" w14:textId="77777777" w:rsidR="0024075A" w:rsidRPr="007D45E5" w:rsidRDefault="0024075A" w:rsidP="00CD0709">
      <w:pPr>
        <w:pStyle w:val="ListParagraph"/>
        <w:numPr>
          <w:ilvl w:val="0"/>
          <w:numId w:val="51"/>
        </w:numPr>
        <w:tabs>
          <w:tab w:val="left" w:pos="2623"/>
          <w:tab w:val="left" w:pos="2624"/>
        </w:tabs>
        <w:spacing w:before="27"/>
        <w:ind w:hanging="540"/>
        <w:contextualSpacing w:val="0"/>
        <w:jc w:val="both"/>
        <w:rPr>
          <w:rFonts w:asciiTheme="minorHAnsi" w:hAnsiTheme="minorHAnsi" w:cstheme="minorHAnsi"/>
          <w:color w:val="111111"/>
          <w:sz w:val="24"/>
          <w:szCs w:val="24"/>
        </w:rPr>
      </w:pPr>
      <w:r w:rsidRPr="007D45E5">
        <w:rPr>
          <w:rFonts w:asciiTheme="minorHAnsi" w:hAnsiTheme="minorHAnsi" w:cstheme="minorHAnsi"/>
          <w:color w:val="181818"/>
          <w:sz w:val="24"/>
          <w:szCs w:val="24"/>
        </w:rPr>
        <w:t>Data</w:t>
      </w:r>
      <w:r w:rsidRPr="007D45E5">
        <w:rPr>
          <w:rFonts w:asciiTheme="minorHAnsi" w:hAnsiTheme="minorHAnsi" w:cstheme="minorHAnsi"/>
          <w:color w:val="181818"/>
          <w:spacing w:val="-3"/>
          <w:sz w:val="24"/>
          <w:szCs w:val="24"/>
        </w:rPr>
        <w:t xml:space="preserve"> </w:t>
      </w:r>
      <w:r w:rsidRPr="007D45E5">
        <w:rPr>
          <w:rFonts w:asciiTheme="minorHAnsi" w:hAnsiTheme="minorHAnsi" w:cstheme="minorHAnsi"/>
          <w:color w:val="131313"/>
          <w:sz w:val="24"/>
          <w:szCs w:val="24"/>
        </w:rPr>
        <w:t xml:space="preserve">Backups </w:t>
      </w:r>
      <w:r w:rsidRPr="007D45E5">
        <w:rPr>
          <w:rFonts w:asciiTheme="minorHAnsi" w:hAnsiTheme="minorHAnsi" w:cstheme="minorHAnsi"/>
          <w:color w:val="181818"/>
          <w:sz w:val="24"/>
          <w:szCs w:val="24"/>
        </w:rPr>
        <w:t>retention</w:t>
      </w:r>
      <w:r w:rsidRPr="007D45E5">
        <w:rPr>
          <w:rFonts w:asciiTheme="minorHAnsi" w:hAnsiTheme="minorHAnsi" w:cstheme="minorHAnsi"/>
          <w:color w:val="181818"/>
          <w:spacing w:val="2"/>
          <w:sz w:val="24"/>
          <w:szCs w:val="24"/>
        </w:rPr>
        <w:t xml:space="preserve"> </w:t>
      </w:r>
      <w:r w:rsidRPr="007D45E5">
        <w:rPr>
          <w:rFonts w:asciiTheme="minorHAnsi" w:hAnsiTheme="minorHAnsi" w:cstheme="minorHAnsi"/>
          <w:color w:val="111111"/>
          <w:sz w:val="24"/>
          <w:szCs w:val="24"/>
        </w:rPr>
        <w:t>policies</w:t>
      </w:r>
    </w:p>
    <w:p w14:paraId="1B012180" w14:textId="77777777" w:rsidR="0024075A" w:rsidRPr="007D45E5" w:rsidRDefault="0024075A" w:rsidP="00CD0709">
      <w:pPr>
        <w:pStyle w:val="ListParagraph"/>
        <w:numPr>
          <w:ilvl w:val="0"/>
          <w:numId w:val="51"/>
        </w:numPr>
        <w:tabs>
          <w:tab w:val="left" w:pos="2625"/>
          <w:tab w:val="left" w:pos="2626"/>
        </w:tabs>
        <w:spacing w:before="9"/>
        <w:ind w:left="2625" w:hanging="536"/>
        <w:contextualSpacing w:val="0"/>
        <w:jc w:val="both"/>
        <w:rPr>
          <w:rFonts w:asciiTheme="minorHAnsi" w:hAnsiTheme="minorHAnsi" w:cstheme="minorHAnsi"/>
          <w:color w:val="1C1C1C"/>
          <w:sz w:val="24"/>
          <w:szCs w:val="24"/>
        </w:rPr>
      </w:pPr>
      <w:r w:rsidRPr="007D45E5">
        <w:rPr>
          <w:rFonts w:asciiTheme="minorHAnsi" w:hAnsiTheme="minorHAnsi" w:cstheme="minorHAnsi"/>
          <w:color w:val="181818"/>
          <w:sz w:val="24"/>
          <w:szCs w:val="24"/>
        </w:rPr>
        <w:t xml:space="preserve">Application </w:t>
      </w:r>
      <w:r w:rsidRPr="007D45E5">
        <w:rPr>
          <w:rFonts w:asciiTheme="minorHAnsi" w:hAnsiTheme="minorHAnsi" w:cstheme="minorHAnsi"/>
          <w:color w:val="0F0F0F"/>
          <w:sz w:val="24"/>
          <w:szCs w:val="24"/>
        </w:rPr>
        <w:t>&amp;</w:t>
      </w:r>
      <w:r w:rsidRPr="007D45E5">
        <w:rPr>
          <w:rFonts w:asciiTheme="minorHAnsi" w:hAnsiTheme="minorHAnsi" w:cstheme="minorHAnsi"/>
          <w:color w:val="0F0F0F"/>
          <w:spacing w:val="-15"/>
          <w:sz w:val="24"/>
          <w:szCs w:val="24"/>
        </w:rPr>
        <w:t xml:space="preserve"> </w:t>
      </w:r>
      <w:r w:rsidRPr="007D45E5">
        <w:rPr>
          <w:rFonts w:asciiTheme="minorHAnsi" w:hAnsiTheme="minorHAnsi" w:cstheme="minorHAnsi"/>
          <w:color w:val="1F1F1F"/>
          <w:sz w:val="24"/>
          <w:szCs w:val="24"/>
        </w:rPr>
        <w:t>Database</w:t>
      </w:r>
      <w:r w:rsidRPr="007D45E5">
        <w:rPr>
          <w:rFonts w:asciiTheme="minorHAnsi" w:hAnsiTheme="minorHAnsi" w:cstheme="minorHAnsi"/>
          <w:color w:val="1F1F1F"/>
          <w:spacing w:val="-5"/>
          <w:sz w:val="24"/>
          <w:szCs w:val="24"/>
        </w:rPr>
        <w:t xml:space="preserve"> </w:t>
      </w:r>
      <w:r w:rsidRPr="007D45E5">
        <w:rPr>
          <w:rFonts w:asciiTheme="minorHAnsi" w:hAnsiTheme="minorHAnsi" w:cstheme="minorHAnsi"/>
          <w:color w:val="1F1F1F"/>
          <w:sz w:val="24"/>
          <w:szCs w:val="24"/>
        </w:rPr>
        <w:t>Security</w:t>
      </w:r>
      <w:r w:rsidRPr="007D45E5">
        <w:rPr>
          <w:rFonts w:asciiTheme="minorHAnsi" w:hAnsiTheme="minorHAnsi" w:cstheme="minorHAnsi"/>
          <w:color w:val="1F1F1F"/>
          <w:spacing w:val="-4"/>
          <w:sz w:val="24"/>
          <w:szCs w:val="24"/>
        </w:rPr>
        <w:t xml:space="preserve"> </w:t>
      </w:r>
      <w:r w:rsidRPr="007D45E5">
        <w:rPr>
          <w:rFonts w:asciiTheme="minorHAnsi" w:hAnsiTheme="minorHAnsi" w:cstheme="minorHAnsi"/>
          <w:color w:val="212121"/>
          <w:sz w:val="24"/>
          <w:szCs w:val="24"/>
        </w:rPr>
        <w:t>and</w:t>
      </w:r>
      <w:r w:rsidRPr="007D45E5">
        <w:rPr>
          <w:rFonts w:asciiTheme="minorHAnsi" w:hAnsiTheme="minorHAnsi" w:cstheme="minorHAnsi"/>
          <w:color w:val="212121"/>
          <w:spacing w:val="-5"/>
          <w:sz w:val="24"/>
          <w:szCs w:val="24"/>
        </w:rPr>
        <w:t xml:space="preserve"> </w:t>
      </w:r>
      <w:r w:rsidRPr="007D45E5">
        <w:rPr>
          <w:rFonts w:asciiTheme="minorHAnsi" w:hAnsiTheme="minorHAnsi" w:cstheme="minorHAnsi"/>
          <w:color w:val="111111"/>
          <w:sz w:val="24"/>
          <w:szCs w:val="24"/>
        </w:rPr>
        <w:t>Confidentiality.</w:t>
      </w:r>
    </w:p>
    <w:p w14:paraId="156ED995" w14:textId="77777777" w:rsidR="0024075A" w:rsidRPr="007D45E5" w:rsidRDefault="0024075A" w:rsidP="00CD0709">
      <w:pPr>
        <w:pStyle w:val="ListParagraph"/>
        <w:numPr>
          <w:ilvl w:val="0"/>
          <w:numId w:val="51"/>
        </w:numPr>
        <w:tabs>
          <w:tab w:val="left" w:pos="2619"/>
          <w:tab w:val="left" w:pos="2620"/>
        </w:tabs>
        <w:spacing w:before="9"/>
        <w:ind w:left="2619" w:hanging="530"/>
        <w:contextualSpacing w:val="0"/>
        <w:jc w:val="both"/>
        <w:rPr>
          <w:rFonts w:asciiTheme="minorHAnsi" w:hAnsiTheme="minorHAnsi" w:cstheme="minorHAnsi"/>
          <w:color w:val="1C1C1C"/>
          <w:sz w:val="24"/>
          <w:szCs w:val="24"/>
        </w:rPr>
      </w:pPr>
      <w:r w:rsidRPr="007D45E5">
        <w:rPr>
          <w:rFonts w:asciiTheme="minorHAnsi" w:hAnsiTheme="minorHAnsi" w:cstheme="minorHAnsi"/>
          <w:sz w:val="24"/>
          <w:szCs w:val="24"/>
        </w:rPr>
        <w:t>Source</w:t>
      </w:r>
      <w:r w:rsidRPr="007D45E5">
        <w:rPr>
          <w:rFonts w:asciiTheme="minorHAnsi" w:hAnsiTheme="minorHAnsi" w:cstheme="minorHAnsi"/>
          <w:spacing w:val="-10"/>
          <w:sz w:val="24"/>
          <w:szCs w:val="24"/>
        </w:rPr>
        <w:t xml:space="preserve"> </w:t>
      </w:r>
      <w:r w:rsidRPr="007D45E5">
        <w:rPr>
          <w:rFonts w:asciiTheme="minorHAnsi" w:hAnsiTheme="minorHAnsi" w:cstheme="minorHAnsi"/>
          <w:color w:val="151515"/>
          <w:sz w:val="24"/>
          <w:szCs w:val="24"/>
        </w:rPr>
        <w:t>Code</w:t>
      </w:r>
      <w:r w:rsidRPr="007D45E5">
        <w:rPr>
          <w:rFonts w:asciiTheme="minorHAnsi" w:hAnsiTheme="minorHAnsi" w:cstheme="minorHAnsi"/>
          <w:color w:val="151515"/>
          <w:spacing w:val="-3"/>
          <w:sz w:val="24"/>
          <w:szCs w:val="24"/>
        </w:rPr>
        <w:t xml:space="preserve"> </w:t>
      </w:r>
      <w:r w:rsidRPr="007D45E5">
        <w:rPr>
          <w:rFonts w:asciiTheme="minorHAnsi" w:hAnsiTheme="minorHAnsi" w:cstheme="minorHAnsi"/>
          <w:color w:val="1D1D1D"/>
          <w:sz w:val="24"/>
          <w:szCs w:val="24"/>
        </w:rPr>
        <w:t>&amp;</w:t>
      </w:r>
      <w:r w:rsidRPr="007D45E5">
        <w:rPr>
          <w:rFonts w:asciiTheme="minorHAnsi" w:hAnsiTheme="minorHAnsi" w:cstheme="minorHAnsi"/>
          <w:color w:val="1D1D1D"/>
          <w:spacing w:val="-5"/>
          <w:sz w:val="24"/>
          <w:szCs w:val="24"/>
        </w:rPr>
        <w:t xml:space="preserve"> </w:t>
      </w:r>
      <w:r w:rsidRPr="007D45E5">
        <w:rPr>
          <w:rFonts w:asciiTheme="minorHAnsi" w:hAnsiTheme="minorHAnsi" w:cstheme="minorHAnsi"/>
          <w:color w:val="1F1F1F"/>
          <w:sz w:val="24"/>
          <w:szCs w:val="24"/>
        </w:rPr>
        <w:t>Data</w:t>
      </w:r>
      <w:r w:rsidRPr="007D45E5">
        <w:rPr>
          <w:rFonts w:asciiTheme="minorHAnsi" w:hAnsiTheme="minorHAnsi" w:cstheme="minorHAnsi"/>
          <w:color w:val="1F1F1F"/>
          <w:spacing w:val="2"/>
          <w:sz w:val="24"/>
          <w:szCs w:val="24"/>
        </w:rPr>
        <w:t xml:space="preserve"> </w:t>
      </w:r>
      <w:r w:rsidRPr="007D45E5">
        <w:rPr>
          <w:rFonts w:asciiTheme="minorHAnsi" w:hAnsiTheme="minorHAnsi" w:cstheme="minorHAnsi"/>
          <w:color w:val="1A1A1A"/>
          <w:sz w:val="24"/>
          <w:szCs w:val="24"/>
        </w:rPr>
        <w:t>backup</w:t>
      </w:r>
      <w:r w:rsidRPr="007D45E5">
        <w:rPr>
          <w:rFonts w:asciiTheme="minorHAnsi" w:hAnsiTheme="minorHAnsi" w:cstheme="minorHAnsi"/>
          <w:color w:val="1A1A1A"/>
          <w:spacing w:val="-3"/>
          <w:sz w:val="24"/>
          <w:szCs w:val="24"/>
        </w:rPr>
        <w:t xml:space="preserve"> </w:t>
      </w:r>
      <w:r w:rsidRPr="007D45E5">
        <w:rPr>
          <w:rFonts w:asciiTheme="minorHAnsi" w:hAnsiTheme="minorHAnsi" w:cstheme="minorHAnsi"/>
          <w:color w:val="131313"/>
          <w:sz w:val="24"/>
          <w:szCs w:val="24"/>
        </w:rPr>
        <w:t>distribution</w:t>
      </w:r>
      <w:r w:rsidRPr="007D45E5">
        <w:rPr>
          <w:rFonts w:asciiTheme="minorHAnsi" w:hAnsiTheme="minorHAnsi" w:cstheme="minorHAnsi"/>
          <w:color w:val="131313"/>
          <w:spacing w:val="4"/>
          <w:sz w:val="24"/>
          <w:szCs w:val="24"/>
        </w:rPr>
        <w:t xml:space="preserve"> </w:t>
      </w:r>
      <w:r w:rsidRPr="007D45E5">
        <w:rPr>
          <w:rFonts w:asciiTheme="minorHAnsi" w:hAnsiTheme="minorHAnsi" w:cstheme="minorHAnsi"/>
          <w:color w:val="0C0C0C"/>
          <w:sz w:val="24"/>
          <w:szCs w:val="24"/>
        </w:rPr>
        <w:t>method</w:t>
      </w:r>
      <w:r w:rsidRPr="007D45E5">
        <w:rPr>
          <w:rFonts w:asciiTheme="minorHAnsi" w:hAnsiTheme="minorHAnsi" w:cstheme="minorHAnsi"/>
          <w:color w:val="0C0C0C"/>
          <w:spacing w:val="7"/>
          <w:sz w:val="24"/>
          <w:szCs w:val="24"/>
        </w:rPr>
        <w:t xml:space="preserve"> </w:t>
      </w:r>
      <w:r w:rsidRPr="007D45E5">
        <w:rPr>
          <w:rFonts w:asciiTheme="minorHAnsi" w:hAnsiTheme="minorHAnsi" w:cstheme="minorHAnsi"/>
          <w:color w:val="0F0F0F"/>
          <w:sz w:val="24"/>
          <w:szCs w:val="24"/>
        </w:rPr>
        <w:t>&amp;</w:t>
      </w:r>
      <w:r w:rsidRPr="007D45E5">
        <w:rPr>
          <w:rFonts w:asciiTheme="minorHAnsi" w:hAnsiTheme="minorHAnsi" w:cstheme="minorHAnsi"/>
          <w:color w:val="0F0F0F"/>
          <w:spacing w:val="-15"/>
          <w:sz w:val="24"/>
          <w:szCs w:val="24"/>
        </w:rPr>
        <w:t xml:space="preserve"> </w:t>
      </w:r>
      <w:r w:rsidRPr="007D45E5">
        <w:rPr>
          <w:rFonts w:asciiTheme="minorHAnsi" w:hAnsiTheme="minorHAnsi" w:cstheme="minorHAnsi"/>
          <w:color w:val="161616"/>
          <w:sz w:val="24"/>
          <w:szCs w:val="24"/>
        </w:rPr>
        <w:t>Ownership.</w:t>
      </w:r>
    </w:p>
    <w:p w14:paraId="0D1A4FCE" w14:textId="5560D25F" w:rsidR="0024075A" w:rsidRPr="0024075A" w:rsidRDefault="0024075A" w:rsidP="00CD0709">
      <w:pPr>
        <w:pStyle w:val="ListParagraph"/>
        <w:numPr>
          <w:ilvl w:val="0"/>
          <w:numId w:val="51"/>
        </w:numPr>
        <w:tabs>
          <w:tab w:val="left" w:pos="2619"/>
          <w:tab w:val="left" w:pos="2620"/>
        </w:tabs>
        <w:spacing w:before="20"/>
        <w:ind w:left="2619" w:hanging="536"/>
        <w:contextualSpacing w:val="0"/>
        <w:jc w:val="both"/>
        <w:rPr>
          <w:rFonts w:asciiTheme="minorHAnsi" w:hAnsiTheme="minorHAnsi" w:cstheme="minorHAnsi"/>
          <w:color w:val="333333"/>
          <w:sz w:val="24"/>
          <w:szCs w:val="24"/>
        </w:rPr>
      </w:pPr>
      <w:r w:rsidRPr="007D45E5">
        <w:rPr>
          <w:rFonts w:asciiTheme="minorHAnsi" w:hAnsiTheme="minorHAnsi" w:cstheme="minorHAnsi"/>
          <w:color w:val="181818"/>
          <w:sz w:val="24"/>
          <w:szCs w:val="24"/>
        </w:rPr>
        <w:t>Server</w:t>
      </w:r>
      <w:r w:rsidRPr="007D45E5">
        <w:rPr>
          <w:rFonts w:asciiTheme="minorHAnsi" w:hAnsiTheme="minorHAnsi" w:cstheme="minorHAnsi"/>
          <w:color w:val="181818"/>
          <w:spacing w:val="-5"/>
          <w:sz w:val="24"/>
          <w:szCs w:val="24"/>
        </w:rPr>
        <w:t xml:space="preserve"> </w:t>
      </w:r>
      <w:r w:rsidRPr="007D45E5">
        <w:rPr>
          <w:rFonts w:asciiTheme="minorHAnsi" w:hAnsiTheme="minorHAnsi" w:cstheme="minorHAnsi"/>
          <w:color w:val="151515"/>
          <w:sz w:val="24"/>
          <w:szCs w:val="24"/>
        </w:rPr>
        <w:t>Load</w:t>
      </w:r>
      <w:r w:rsidRPr="007D45E5">
        <w:rPr>
          <w:rFonts w:asciiTheme="minorHAnsi" w:hAnsiTheme="minorHAnsi" w:cstheme="minorHAnsi"/>
          <w:color w:val="151515"/>
          <w:spacing w:val="1"/>
          <w:sz w:val="24"/>
          <w:szCs w:val="24"/>
        </w:rPr>
        <w:t xml:space="preserve"> </w:t>
      </w:r>
      <w:r w:rsidRPr="007D45E5">
        <w:rPr>
          <w:rFonts w:asciiTheme="minorHAnsi" w:hAnsiTheme="minorHAnsi" w:cstheme="minorHAnsi"/>
          <w:color w:val="181818"/>
          <w:sz w:val="24"/>
          <w:szCs w:val="24"/>
        </w:rPr>
        <w:t>Test</w:t>
      </w:r>
      <w:r w:rsidRPr="007D45E5">
        <w:rPr>
          <w:rFonts w:asciiTheme="minorHAnsi" w:hAnsiTheme="minorHAnsi" w:cstheme="minorHAnsi"/>
          <w:color w:val="181818"/>
          <w:spacing w:val="-1"/>
          <w:sz w:val="24"/>
          <w:szCs w:val="24"/>
        </w:rPr>
        <w:t xml:space="preserve"> </w:t>
      </w:r>
      <w:r w:rsidRPr="007D45E5">
        <w:rPr>
          <w:rFonts w:asciiTheme="minorHAnsi" w:hAnsiTheme="minorHAnsi" w:cstheme="minorHAnsi"/>
          <w:color w:val="131313"/>
          <w:sz w:val="24"/>
          <w:szCs w:val="24"/>
        </w:rPr>
        <w:t>Report</w:t>
      </w:r>
    </w:p>
    <w:p w14:paraId="092F8D14" w14:textId="402E0771" w:rsidR="007012D5" w:rsidRPr="002D00DE" w:rsidRDefault="007012D5" w:rsidP="002D00DE">
      <w:pPr>
        <w:tabs>
          <w:tab w:val="left" w:pos="2619"/>
          <w:tab w:val="left" w:pos="2620"/>
        </w:tabs>
        <w:spacing w:before="20"/>
        <w:jc w:val="both"/>
        <w:rPr>
          <w:rFonts w:asciiTheme="minorHAnsi" w:hAnsiTheme="minorHAnsi" w:cstheme="minorHAnsi"/>
          <w:color w:val="333333"/>
          <w:sz w:val="24"/>
          <w:szCs w:val="24"/>
        </w:rPr>
      </w:pPr>
    </w:p>
    <w:p w14:paraId="0F056671" w14:textId="2332386E" w:rsidR="00FA4922" w:rsidRPr="002D00DE" w:rsidRDefault="00293B36" w:rsidP="00FA4922">
      <w:pPr>
        <w:pStyle w:val="Heading1"/>
        <w:keepNext w:val="0"/>
        <w:keepLines w:val="0"/>
        <w:numPr>
          <w:ilvl w:val="1"/>
          <w:numId w:val="93"/>
        </w:numPr>
        <w:tabs>
          <w:tab w:val="left" w:pos="600"/>
        </w:tabs>
        <w:spacing w:before="0"/>
        <w:jc w:val="both"/>
        <w:rPr>
          <w:rFonts w:ascii="Calibri" w:eastAsia="Calibri" w:hAnsi="Calibri" w:cs="Calibri"/>
          <w:b/>
          <w:bCs/>
          <w:color w:val="auto"/>
          <w:sz w:val="26"/>
          <w:szCs w:val="26"/>
        </w:rPr>
      </w:pPr>
      <w:bookmarkStart w:id="27" w:name="_Toc159345792"/>
      <w:bookmarkStart w:id="28" w:name="_Toc168945805"/>
      <w:r w:rsidRPr="005A1856">
        <w:rPr>
          <w:rFonts w:ascii="Calibri" w:eastAsia="Calibri" w:hAnsi="Calibri" w:cs="Calibri"/>
          <w:b/>
          <w:bCs/>
          <w:color w:val="auto"/>
          <w:sz w:val="26"/>
          <w:szCs w:val="26"/>
        </w:rPr>
        <w:t>SERVICE DELIVERY AND SERVICE REPORTING CONSIDERATIONS</w:t>
      </w:r>
      <w:bookmarkEnd w:id="27"/>
      <w:bookmarkEnd w:id="28"/>
    </w:p>
    <w:p w14:paraId="6BBA361C" w14:textId="77777777" w:rsidR="00293B36" w:rsidRPr="005A1856" w:rsidRDefault="00293B36" w:rsidP="00CD0709">
      <w:pPr>
        <w:pStyle w:val="BodyText"/>
        <w:numPr>
          <w:ilvl w:val="0"/>
          <w:numId w:val="53"/>
        </w:numPr>
        <w:spacing w:before="12" w:line="276" w:lineRule="auto"/>
        <w:ind w:left="1620" w:right="1150" w:hanging="540"/>
        <w:jc w:val="both"/>
        <w:rPr>
          <w:rFonts w:asciiTheme="minorHAnsi" w:hAnsiTheme="minorHAnsi" w:cstheme="minorHAnsi"/>
          <w:b/>
          <w:color w:val="131313"/>
        </w:rPr>
      </w:pPr>
      <w:r w:rsidRPr="005A1856">
        <w:rPr>
          <w:rFonts w:asciiTheme="minorHAnsi" w:hAnsiTheme="minorHAnsi" w:cstheme="minorHAnsi"/>
          <w:b/>
          <w:color w:val="131313"/>
        </w:rPr>
        <w:t>Service level warranty:</w:t>
      </w:r>
    </w:p>
    <w:p w14:paraId="61BAB087" w14:textId="77777777" w:rsidR="00293B36" w:rsidRPr="00723771" w:rsidRDefault="00293B36" w:rsidP="00CD0709">
      <w:pPr>
        <w:pStyle w:val="BodyText"/>
        <w:numPr>
          <w:ilvl w:val="0"/>
          <w:numId w:val="52"/>
        </w:numPr>
        <w:spacing w:before="12" w:line="276" w:lineRule="auto"/>
        <w:ind w:hanging="128"/>
        <w:jc w:val="both"/>
        <w:rPr>
          <w:rFonts w:asciiTheme="minorHAnsi" w:hAnsiTheme="minorHAnsi" w:cstheme="minorHAnsi"/>
          <w:color w:val="151515"/>
        </w:rPr>
      </w:pPr>
      <w:r w:rsidRPr="00723771">
        <w:rPr>
          <w:rFonts w:asciiTheme="minorHAnsi" w:hAnsiTheme="minorHAnsi" w:cstheme="minorHAnsi"/>
          <w:color w:val="151515"/>
        </w:rPr>
        <w:t>The vendor shall guarantee that all locations will be able to access the Postal Life Insurance Company Application without bugs/errors and in a secure manner. In case where technical support staff is not deployed and that location requires technical assistance of any nature the same must be done remotely by the vendor.</w:t>
      </w:r>
    </w:p>
    <w:p w14:paraId="52131BA9" w14:textId="77777777" w:rsidR="00293B36" w:rsidRPr="00723771" w:rsidRDefault="00293B36" w:rsidP="00CD0709">
      <w:pPr>
        <w:pStyle w:val="BodyText"/>
        <w:numPr>
          <w:ilvl w:val="0"/>
          <w:numId w:val="52"/>
        </w:numPr>
        <w:spacing w:before="12" w:line="276" w:lineRule="auto"/>
        <w:ind w:hanging="128"/>
        <w:jc w:val="both"/>
        <w:rPr>
          <w:rFonts w:asciiTheme="minorHAnsi" w:hAnsiTheme="minorHAnsi" w:cstheme="minorHAnsi"/>
          <w:color w:val="151515"/>
        </w:rPr>
      </w:pPr>
      <w:r w:rsidRPr="00723771">
        <w:rPr>
          <w:rFonts w:asciiTheme="minorHAnsi" w:hAnsiTheme="minorHAnsi" w:cstheme="minorHAnsi"/>
          <w:color w:val="151515"/>
        </w:rPr>
        <w:t>Unauthorized users will be strictly disallowed through system security features i.e Access Control Security features, Firewalls and VPN etc. The vendor will configure and maintain DR &amp; PR site as per requirement of the client.</w:t>
      </w:r>
    </w:p>
    <w:p w14:paraId="4218FC75" w14:textId="77777777" w:rsidR="00293B36" w:rsidRPr="005A1856" w:rsidRDefault="00293B36" w:rsidP="00293B36">
      <w:pPr>
        <w:tabs>
          <w:tab w:val="left" w:pos="1285"/>
        </w:tabs>
        <w:spacing w:before="119" w:line="276" w:lineRule="auto"/>
        <w:ind w:left="1080"/>
        <w:rPr>
          <w:rFonts w:asciiTheme="minorHAnsi" w:hAnsiTheme="minorHAnsi" w:cstheme="minorHAnsi"/>
          <w:color w:val="131313"/>
          <w:sz w:val="24"/>
          <w:szCs w:val="24"/>
        </w:rPr>
      </w:pPr>
      <w:r w:rsidRPr="005A1856">
        <w:rPr>
          <w:rFonts w:asciiTheme="minorHAnsi" w:hAnsiTheme="minorHAnsi" w:cstheme="minorHAnsi"/>
          <w:b/>
          <w:color w:val="131313"/>
          <w:sz w:val="24"/>
          <w:szCs w:val="24"/>
        </w:rPr>
        <w:t>b.   Service Levels</w:t>
      </w:r>
      <w:r w:rsidRPr="005A1856">
        <w:rPr>
          <w:rFonts w:asciiTheme="minorHAnsi" w:hAnsiTheme="minorHAnsi" w:cstheme="minorHAnsi"/>
          <w:color w:val="131313"/>
          <w:sz w:val="24"/>
          <w:szCs w:val="24"/>
        </w:rPr>
        <w:t>:</w:t>
      </w:r>
    </w:p>
    <w:p w14:paraId="7C9E9D62" w14:textId="3235BA19" w:rsidR="00F5062D" w:rsidRPr="002D00DE" w:rsidRDefault="00293B36" w:rsidP="002D00DE">
      <w:pPr>
        <w:pStyle w:val="BodyText"/>
        <w:spacing w:before="12" w:line="276" w:lineRule="auto"/>
        <w:ind w:left="1658"/>
        <w:jc w:val="both"/>
        <w:rPr>
          <w:rFonts w:asciiTheme="minorHAnsi" w:hAnsiTheme="minorHAnsi" w:cstheme="minorHAnsi"/>
          <w:color w:val="151515"/>
        </w:rPr>
      </w:pPr>
      <w:r w:rsidRPr="00723771">
        <w:rPr>
          <w:rFonts w:asciiTheme="minorHAnsi" w:hAnsiTheme="minorHAnsi" w:cstheme="minorHAnsi"/>
          <w:color w:val="151515"/>
        </w:rPr>
        <w:t>The vendor shall support resolution of the following problems, keeping in view the severity of the issue, within the time limits mentioned as under:</w:t>
      </w:r>
    </w:p>
    <w:tbl>
      <w:tblPr>
        <w:tblW w:w="9900" w:type="dxa"/>
        <w:tblInd w:w="352" w:type="dxa"/>
        <w:tblBorders>
          <w:top w:val="single" w:sz="6" w:space="0" w:color="575754"/>
          <w:left w:val="single" w:sz="6" w:space="0" w:color="575754"/>
          <w:bottom w:val="single" w:sz="6" w:space="0" w:color="575754"/>
          <w:right w:val="single" w:sz="6" w:space="0" w:color="575754"/>
          <w:insideH w:val="single" w:sz="6" w:space="0" w:color="575754"/>
          <w:insideV w:val="single" w:sz="6" w:space="0" w:color="575754"/>
        </w:tblBorders>
        <w:tblLayout w:type="fixed"/>
        <w:tblCellMar>
          <w:left w:w="0" w:type="dxa"/>
          <w:right w:w="0" w:type="dxa"/>
        </w:tblCellMar>
        <w:tblLook w:val="01E0" w:firstRow="1" w:lastRow="1" w:firstColumn="1" w:lastColumn="1" w:noHBand="0" w:noVBand="0"/>
      </w:tblPr>
      <w:tblGrid>
        <w:gridCol w:w="1974"/>
        <w:gridCol w:w="7926"/>
      </w:tblGrid>
      <w:tr w:rsidR="00293B36" w:rsidRPr="005A1856" w14:paraId="175325DC" w14:textId="77777777" w:rsidTr="00293B36">
        <w:trPr>
          <w:trHeight w:val="316"/>
        </w:trPr>
        <w:tc>
          <w:tcPr>
            <w:tcW w:w="1974" w:type="dxa"/>
          </w:tcPr>
          <w:p w14:paraId="603F9D02" w14:textId="77777777" w:rsidR="00293B36" w:rsidRPr="005A1856" w:rsidRDefault="00293B36" w:rsidP="00676D1B">
            <w:pPr>
              <w:pStyle w:val="TableParagraph"/>
              <w:spacing w:line="284" w:lineRule="exact"/>
              <w:ind w:left="144"/>
              <w:rPr>
                <w:rFonts w:asciiTheme="minorHAnsi" w:hAnsiTheme="minorHAnsi" w:cstheme="minorHAnsi"/>
                <w:b/>
                <w:sz w:val="24"/>
                <w:szCs w:val="24"/>
              </w:rPr>
            </w:pPr>
            <w:r w:rsidRPr="005A1856">
              <w:rPr>
                <w:rFonts w:asciiTheme="minorHAnsi" w:hAnsiTheme="minorHAnsi" w:cstheme="minorHAnsi"/>
                <w:b/>
                <w:w w:val="95"/>
                <w:sz w:val="24"/>
                <w:szCs w:val="24"/>
              </w:rPr>
              <w:t>Severity</w:t>
            </w:r>
            <w:r w:rsidRPr="005A1856">
              <w:rPr>
                <w:rFonts w:asciiTheme="minorHAnsi" w:hAnsiTheme="minorHAnsi" w:cstheme="minorHAnsi"/>
                <w:b/>
                <w:spacing w:val="11"/>
                <w:w w:val="95"/>
                <w:sz w:val="24"/>
                <w:szCs w:val="24"/>
              </w:rPr>
              <w:t xml:space="preserve"> </w:t>
            </w:r>
            <w:r w:rsidRPr="005A1856">
              <w:rPr>
                <w:rFonts w:asciiTheme="minorHAnsi" w:hAnsiTheme="minorHAnsi" w:cstheme="minorHAnsi"/>
                <w:b/>
                <w:w w:val="95"/>
                <w:sz w:val="24"/>
                <w:szCs w:val="24"/>
              </w:rPr>
              <w:t>Code</w:t>
            </w:r>
          </w:p>
        </w:tc>
        <w:tc>
          <w:tcPr>
            <w:tcW w:w="7926" w:type="dxa"/>
          </w:tcPr>
          <w:p w14:paraId="0377435A" w14:textId="77777777" w:rsidR="00293B36" w:rsidRPr="005A1856" w:rsidRDefault="00293B36" w:rsidP="00676D1B">
            <w:pPr>
              <w:pStyle w:val="TableParagraph"/>
              <w:spacing w:before="8"/>
              <w:rPr>
                <w:rFonts w:asciiTheme="minorHAnsi" w:hAnsiTheme="minorHAnsi" w:cstheme="minorHAnsi"/>
                <w:b/>
                <w:sz w:val="24"/>
                <w:szCs w:val="24"/>
              </w:rPr>
            </w:pPr>
          </w:p>
          <w:p w14:paraId="115F7D35" w14:textId="77777777" w:rsidR="00293B36" w:rsidRPr="005A1856" w:rsidRDefault="00293B36" w:rsidP="00676D1B">
            <w:pPr>
              <w:pStyle w:val="TableParagraph"/>
              <w:spacing w:line="284" w:lineRule="exact"/>
              <w:ind w:left="144"/>
              <w:jc w:val="center"/>
              <w:rPr>
                <w:rFonts w:asciiTheme="minorHAnsi" w:hAnsiTheme="minorHAnsi" w:cstheme="minorHAnsi"/>
                <w:b/>
                <w:sz w:val="24"/>
                <w:szCs w:val="24"/>
              </w:rPr>
            </w:pPr>
            <w:r w:rsidRPr="005A1856">
              <w:rPr>
                <w:rFonts w:asciiTheme="minorHAnsi" w:hAnsiTheme="minorHAnsi" w:cstheme="minorHAnsi"/>
                <w:b/>
                <w:w w:val="95"/>
                <w:sz w:val="24"/>
                <w:szCs w:val="24"/>
              </w:rPr>
              <w:t>Definition</w:t>
            </w:r>
          </w:p>
        </w:tc>
      </w:tr>
      <w:tr w:rsidR="00293B36" w:rsidRPr="005A1856" w14:paraId="08DA860F" w14:textId="77777777" w:rsidTr="00293B36">
        <w:trPr>
          <w:trHeight w:val="828"/>
        </w:trPr>
        <w:tc>
          <w:tcPr>
            <w:tcW w:w="1974" w:type="dxa"/>
          </w:tcPr>
          <w:p w14:paraId="6BE026F6" w14:textId="77777777" w:rsidR="00293B36" w:rsidRPr="005A1856" w:rsidRDefault="00293B36" w:rsidP="00676D1B">
            <w:pPr>
              <w:pStyle w:val="TableParagraph"/>
              <w:spacing w:line="262" w:lineRule="exact"/>
              <w:ind w:left="108"/>
              <w:rPr>
                <w:rFonts w:asciiTheme="minorHAnsi" w:hAnsiTheme="minorHAnsi" w:cstheme="minorHAnsi"/>
                <w:b/>
              </w:rPr>
            </w:pPr>
            <w:r w:rsidRPr="005A1856">
              <w:rPr>
                <w:rFonts w:asciiTheme="minorHAnsi" w:hAnsiTheme="minorHAnsi" w:cstheme="minorHAnsi"/>
                <w:color w:val="1D1D1D"/>
                <w:w w:val="95"/>
              </w:rPr>
              <w:t>1</w:t>
            </w:r>
            <w:r w:rsidRPr="005A1856">
              <w:rPr>
                <w:rFonts w:asciiTheme="minorHAnsi" w:hAnsiTheme="minorHAnsi" w:cstheme="minorHAnsi"/>
                <w:color w:val="1D1D1D"/>
                <w:spacing w:val="-11"/>
                <w:w w:val="95"/>
              </w:rPr>
              <w:t xml:space="preserve"> </w:t>
            </w:r>
            <w:r w:rsidRPr="005A1856">
              <w:rPr>
                <w:rFonts w:asciiTheme="minorHAnsi" w:hAnsiTheme="minorHAnsi" w:cstheme="minorHAnsi"/>
                <w:color w:val="1F1F1F"/>
                <w:w w:val="95"/>
              </w:rPr>
              <w:t>–</w:t>
            </w:r>
            <w:r w:rsidRPr="005A1856">
              <w:rPr>
                <w:rFonts w:asciiTheme="minorHAnsi" w:hAnsiTheme="minorHAnsi" w:cstheme="minorHAnsi"/>
                <w:color w:val="1F1F1F"/>
                <w:spacing w:val="38"/>
                <w:w w:val="95"/>
              </w:rPr>
              <w:t xml:space="preserve"> </w:t>
            </w:r>
            <w:r w:rsidRPr="005A1856">
              <w:rPr>
                <w:rFonts w:asciiTheme="minorHAnsi" w:hAnsiTheme="minorHAnsi" w:cstheme="minorHAnsi"/>
                <w:b/>
                <w:w w:val="95"/>
              </w:rPr>
              <w:t>Critical</w:t>
            </w:r>
          </w:p>
        </w:tc>
        <w:tc>
          <w:tcPr>
            <w:tcW w:w="7926" w:type="dxa"/>
          </w:tcPr>
          <w:p w14:paraId="1143947F" w14:textId="77777777" w:rsidR="00293B36" w:rsidRPr="005A1856" w:rsidRDefault="00293B36" w:rsidP="00676D1B">
            <w:pPr>
              <w:pStyle w:val="TableParagraph"/>
              <w:spacing w:line="253" w:lineRule="exact"/>
              <w:ind w:left="115"/>
              <w:rPr>
                <w:rFonts w:asciiTheme="minorHAnsi" w:hAnsiTheme="minorHAnsi" w:cstheme="minorHAnsi"/>
                <w:color w:val="131313"/>
              </w:rPr>
            </w:pPr>
            <w:r w:rsidRPr="005A1856">
              <w:rPr>
                <w:rFonts w:asciiTheme="minorHAnsi" w:hAnsiTheme="minorHAnsi" w:cstheme="minorHAnsi"/>
                <w:color w:val="131313"/>
              </w:rPr>
              <w:t>If due to a software problem the application becomes nonfunctional and no work</w:t>
            </w:r>
          </w:p>
          <w:p w14:paraId="68A4799E" w14:textId="77777777" w:rsidR="00293B36" w:rsidRPr="005A1856" w:rsidRDefault="00293B36" w:rsidP="00676D1B">
            <w:pPr>
              <w:pStyle w:val="TableParagraph"/>
              <w:spacing w:line="297" w:lineRule="exact"/>
              <w:ind w:left="120"/>
              <w:rPr>
                <w:rFonts w:asciiTheme="minorHAnsi" w:hAnsiTheme="minorHAnsi" w:cstheme="minorHAnsi"/>
              </w:rPr>
            </w:pPr>
            <w:r w:rsidRPr="005A1856">
              <w:rPr>
                <w:rFonts w:asciiTheme="minorHAnsi" w:hAnsiTheme="minorHAnsi" w:cstheme="minorHAnsi"/>
                <w:color w:val="131313"/>
              </w:rPr>
              <w:t>around at any / or certain location(s) is possible.</w:t>
            </w:r>
          </w:p>
        </w:tc>
      </w:tr>
      <w:tr w:rsidR="00293B36" w:rsidRPr="005A1856" w14:paraId="316A0E70" w14:textId="77777777" w:rsidTr="00293B36">
        <w:trPr>
          <w:trHeight w:val="1935"/>
        </w:trPr>
        <w:tc>
          <w:tcPr>
            <w:tcW w:w="1974" w:type="dxa"/>
          </w:tcPr>
          <w:p w14:paraId="425590E4" w14:textId="77777777" w:rsidR="00293B36" w:rsidRPr="005A1856" w:rsidRDefault="00293B36" w:rsidP="00676D1B">
            <w:pPr>
              <w:pStyle w:val="TableParagraph"/>
              <w:spacing w:line="257" w:lineRule="exact"/>
              <w:ind w:right="288"/>
              <w:jc w:val="center"/>
              <w:rPr>
                <w:rFonts w:asciiTheme="minorHAnsi" w:hAnsiTheme="minorHAnsi" w:cstheme="minorHAnsi"/>
                <w:b/>
              </w:rPr>
            </w:pPr>
            <w:r w:rsidRPr="005A1856">
              <w:rPr>
                <w:rFonts w:asciiTheme="minorHAnsi" w:hAnsiTheme="minorHAnsi" w:cstheme="minorHAnsi"/>
                <w:color w:val="1C1C1C"/>
                <w:w w:val="90"/>
              </w:rPr>
              <w:t>2</w:t>
            </w:r>
            <w:r w:rsidRPr="005A1856">
              <w:rPr>
                <w:rFonts w:asciiTheme="minorHAnsi" w:hAnsiTheme="minorHAnsi" w:cstheme="minorHAnsi"/>
                <w:color w:val="1C1C1C"/>
                <w:spacing w:val="-19"/>
                <w:w w:val="90"/>
              </w:rPr>
              <w:t xml:space="preserve"> </w:t>
            </w:r>
            <w:r w:rsidRPr="005A1856">
              <w:rPr>
                <w:rFonts w:asciiTheme="minorHAnsi" w:hAnsiTheme="minorHAnsi" w:cstheme="minorHAnsi"/>
                <w:color w:val="2D2D2D"/>
                <w:w w:val="90"/>
              </w:rPr>
              <w:t>-</w:t>
            </w:r>
            <w:r w:rsidRPr="005A1856">
              <w:rPr>
                <w:rFonts w:asciiTheme="minorHAnsi" w:hAnsiTheme="minorHAnsi" w:cstheme="minorHAnsi"/>
                <w:color w:val="2D2D2D"/>
                <w:spacing w:val="57"/>
                <w:w w:val="90"/>
              </w:rPr>
              <w:t xml:space="preserve"> </w:t>
            </w:r>
            <w:r w:rsidRPr="005A1856">
              <w:rPr>
                <w:rFonts w:asciiTheme="minorHAnsi" w:hAnsiTheme="minorHAnsi" w:cstheme="minorHAnsi"/>
                <w:b/>
                <w:w w:val="90"/>
              </w:rPr>
              <w:t>Important</w:t>
            </w:r>
            <w:r w:rsidRPr="005A1856">
              <w:rPr>
                <w:rFonts w:asciiTheme="minorHAnsi" w:hAnsiTheme="minorHAnsi" w:cstheme="minorHAnsi"/>
                <w:b/>
                <w:spacing w:val="24"/>
                <w:w w:val="90"/>
              </w:rPr>
              <w:t xml:space="preserve"> </w:t>
            </w:r>
            <w:r w:rsidRPr="005A1856">
              <w:rPr>
                <w:rFonts w:asciiTheme="minorHAnsi" w:hAnsiTheme="minorHAnsi" w:cstheme="minorHAnsi"/>
                <w:b/>
                <w:color w:val="0C0C0C"/>
                <w:w w:val="90"/>
              </w:rPr>
              <w:t>&amp;</w:t>
            </w:r>
          </w:p>
          <w:p w14:paraId="67A45171" w14:textId="77777777" w:rsidR="00293B36" w:rsidRPr="005A1856" w:rsidRDefault="00293B36" w:rsidP="00676D1B">
            <w:pPr>
              <w:pStyle w:val="TableParagraph"/>
              <w:spacing w:line="293" w:lineRule="exact"/>
              <w:ind w:right="191"/>
              <w:jc w:val="center"/>
              <w:rPr>
                <w:rFonts w:asciiTheme="minorHAnsi" w:hAnsiTheme="minorHAnsi" w:cstheme="minorHAnsi"/>
              </w:rPr>
            </w:pPr>
            <w:r w:rsidRPr="005A1856">
              <w:rPr>
                <w:rFonts w:asciiTheme="minorHAnsi" w:hAnsiTheme="minorHAnsi" w:cstheme="minorHAnsi"/>
                <w:b/>
                <w:w w:val="85"/>
              </w:rPr>
              <w:t xml:space="preserve">   Supportive</w:t>
            </w:r>
            <w:r w:rsidRPr="005A1856">
              <w:rPr>
                <w:rFonts w:asciiTheme="minorHAnsi" w:hAnsiTheme="minorHAnsi" w:cstheme="minorHAnsi"/>
                <w:b/>
                <w:spacing w:val="34"/>
                <w:w w:val="85"/>
              </w:rPr>
              <w:t xml:space="preserve"> </w:t>
            </w:r>
            <w:r w:rsidRPr="005A1856">
              <w:rPr>
                <w:rFonts w:asciiTheme="minorHAnsi" w:hAnsiTheme="minorHAnsi" w:cstheme="minorHAnsi"/>
                <w:color w:val="CDCDCD"/>
                <w:spacing w:val="13"/>
                <w:w w:val="75"/>
              </w:rPr>
              <w:t xml:space="preserve"> </w:t>
            </w:r>
            <w:r w:rsidRPr="005A1856">
              <w:rPr>
                <w:rFonts w:asciiTheme="minorHAnsi" w:hAnsiTheme="minorHAnsi" w:cstheme="minorHAnsi"/>
                <w:color w:val="D8D8D8"/>
                <w:w w:val="75"/>
              </w:rPr>
              <w:t>’</w:t>
            </w:r>
          </w:p>
        </w:tc>
        <w:tc>
          <w:tcPr>
            <w:tcW w:w="7926" w:type="dxa"/>
          </w:tcPr>
          <w:p w14:paraId="25D55B5B" w14:textId="77777777" w:rsidR="00293B36" w:rsidRPr="005A1856" w:rsidRDefault="00293B36" w:rsidP="00CD0709">
            <w:pPr>
              <w:pStyle w:val="TableParagraph"/>
              <w:numPr>
                <w:ilvl w:val="0"/>
                <w:numId w:val="54"/>
              </w:numPr>
              <w:tabs>
                <w:tab w:val="left" w:pos="850"/>
                <w:tab w:val="left" w:pos="851"/>
              </w:tabs>
              <w:spacing w:line="257" w:lineRule="exact"/>
              <w:ind w:hanging="492"/>
              <w:jc w:val="left"/>
              <w:rPr>
                <w:rFonts w:asciiTheme="minorHAnsi" w:hAnsiTheme="minorHAnsi" w:cstheme="minorHAnsi"/>
                <w:color w:val="131313"/>
              </w:rPr>
            </w:pPr>
            <w:r w:rsidRPr="005A1856">
              <w:rPr>
                <w:rFonts w:asciiTheme="minorHAnsi" w:hAnsiTheme="minorHAnsi" w:cstheme="minorHAnsi"/>
                <w:color w:val="131313"/>
              </w:rPr>
              <w:t>If application is functional but a certain feature is not available due to any software related issue.</w:t>
            </w:r>
          </w:p>
          <w:p w14:paraId="051E7CD7" w14:textId="77777777" w:rsidR="00293B36" w:rsidRPr="005A1856" w:rsidRDefault="00293B36" w:rsidP="00CD0709">
            <w:pPr>
              <w:pStyle w:val="TableParagraph"/>
              <w:numPr>
                <w:ilvl w:val="0"/>
                <w:numId w:val="54"/>
              </w:numPr>
              <w:tabs>
                <w:tab w:val="left" w:pos="858"/>
              </w:tabs>
              <w:spacing w:before="1" w:line="230" w:lineRule="auto"/>
              <w:ind w:left="854" w:right="50" w:hanging="554"/>
              <w:jc w:val="both"/>
              <w:rPr>
                <w:rFonts w:asciiTheme="minorHAnsi" w:hAnsiTheme="minorHAnsi" w:cstheme="minorHAnsi"/>
                <w:color w:val="131313"/>
              </w:rPr>
            </w:pPr>
            <w:r w:rsidRPr="005A1856">
              <w:rPr>
                <w:rFonts w:asciiTheme="minorHAnsi" w:hAnsiTheme="minorHAnsi" w:cstheme="minorHAnsi"/>
                <w:color w:val="131313"/>
              </w:rPr>
              <w:t>If application is functional but the software is not behaving properly with respect to certain features.</w:t>
            </w:r>
          </w:p>
          <w:p w14:paraId="7DA80238" w14:textId="77777777" w:rsidR="00293B36" w:rsidRPr="005A1856" w:rsidRDefault="00293B36" w:rsidP="00CD0709">
            <w:pPr>
              <w:pStyle w:val="TableParagraph"/>
              <w:numPr>
                <w:ilvl w:val="0"/>
                <w:numId w:val="54"/>
              </w:numPr>
              <w:tabs>
                <w:tab w:val="left" w:pos="870"/>
              </w:tabs>
              <w:spacing w:line="230" w:lineRule="auto"/>
              <w:ind w:left="861" w:right="27" w:hanging="626"/>
              <w:jc w:val="both"/>
              <w:rPr>
                <w:rFonts w:asciiTheme="minorHAnsi" w:hAnsiTheme="minorHAnsi" w:cstheme="minorHAnsi"/>
                <w:color w:val="161616"/>
              </w:rPr>
            </w:pPr>
            <w:r w:rsidRPr="005A1856">
              <w:rPr>
                <w:rFonts w:asciiTheme="minorHAnsi" w:hAnsiTheme="minorHAnsi" w:cstheme="minorHAnsi"/>
                <w:color w:val="131313"/>
              </w:rPr>
              <w:t>Application is functional but the allied features like generating MIS reports, incorporation of application changes in Technical Documents etc. are not working properly.</w:t>
            </w:r>
          </w:p>
        </w:tc>
      </w:tr>
    </w:tbl>
    <w:p w14:paraId="6FFE62E7" w14:textId="77777777" w:rsidR="00293B36" w:rsidRPr="005A1856" w:rsidRDefault="00293B36" w:rsidP="003041E8">
      <w:pPr>
        <w:pStyle w:val="Heading1"/>
        <w:keepNext w:val="0"/>
        <w:keepLines w:val="0"/>
        <w:numPr>
          <w:ilvl w:val="1"/>
          <w:numId w:val="93"/>
        </w:numPr>
        <w:tabs>
          <w:tab w:val="left" w:pos="600"/>
        </w:tabs>
        <w:spacing w:before="0"/>
        <w:jc w:val="both"/>
        <w:rPr>
          <w:rFonts w:ascii="Calibri" w:eastAsia="Calibri" w:hAnsi="Calibri" w:cs="Calibri"/>
          <w:b/>
          <w:bCs/>
          <w:color w:val="auto"/>
          <w:sz w:val="26"/>
          <w:szCs w:val="26"/>
        </w:rPr>
      </w:pPr>
      <w:bookmarkStart w:id="29" w:name="_Toc159345793"/>
      <w:bookmarkStart w:id="30" w:name="_Toc160016379"/>
      <w:bookmarkStart w:id="31" w:name="_Toc168945806"/>
      <w:r w:rsidRPr="005A1856">
        <w:rPr>
          <w:rFonts w:ascii="Calibri" w:eastAsia="Calibri" w:hAnsi="Calibri" w:cs="Calibri"/>
          <w:b/>
          <w:bCs/>
          <w:color w:val="auto"/>
          <w:sz w:val="26"/>
          <w:szCs w:val="26"/>
        </w:rPr>
        <w:t>APPLICATION FUNCTION TYPE</w:t>
      </w:r>
      <w:bookmarkEnd w:id="29"/>
      <w:bookmarkEnd w:id="30"/>
      <w:bookmarkEnd w:id="31"/>
    </w:p>
    <w:p w14:paraId="0D252099" w14:textId="68385D13" w:rsidR="00293B36" w:rsidRPr="005A1856" w:rsidRDefault="00293B36" w:rsidP="00293B36">
      <w:pPr>
        <w:pStyle w:val="ListParagraph"/>
        <w:spacing w:before="219" w:after="21"/>
        <w:ind w:left="1469"/>
        <w:rPr>
          <w:rFonts w:asciiTheme="minorHAnsi" w:hAnsiTheme="minorHAnsi" w:cstheme="minorHAnsi"/>
          <w:color w:val="1A1A1A"/>
          <w:sz w:val="24"/>
          <w:szCs w:val="24"/>
        </w:rPr>
      </w:pPr>
      <w:r w:rsidRPr="005A1856">
        <w:rPr>
          <w:rFonts w:asciiTheme="minorHAnsi" w:hAnsiTheme="minorHAnsi" w:cstheme="minorHAnsi"/>
          <w:color w:val="1A1A1A"/>
          <w:sz w:val="24"/>
          <w:szCs w:val="24"/>
        </w:rPr>
        <w:t>The table below provides a brief definition of critical, important, and supportive application function.</w:t>
      </w:r>
    </w:p>
    <w:tbl>
      <w:tblPr>
        <w:tblStyle w:val="TableGrid"/>
        <w:tblW w:w="9652" w:type="dxa"/>
        <w:tblInd w:w="535" w:type="dxa"/>
        <w:tblLook w:val="04A0" w:firstRow="1" w:lastRow="0" w:firstColumn="1" w:lastColumn="0" w:noHBand="0" w:noVBand="1"/>
      </w:tblPr>
      <w:tblGrid>
        <w:gridCol w:w="1980"/>
        <w:gridCol w:w="4320"/>
        <w:gridCol w:w="3352"/>
      </w:tblGrid>
      <w:tr w:rsidR="00293B36" w:rsidRPr="005A1856" w14:paraId="09A553AE" w14:textId="77777777" w:rsidTr="00676D1B">
        <w:trPr>
          <w:trHeight w:val="769"/>
        </w:trPr>
        <w:tc>
          <w:tcPr>
            <w:tcW w:w="1980" w:type="dxa"/>
          </w:tcPr>
          <w:p w14:paraId="655DE4A6" w14:textId="77777777" w:rsidR="00293B36" w:rsidRPr="005A1856" w:rsidRDefault="00293B36" w:rsidP="00B23CEA">
            <w:pPr>
              <w:rPr>
                <w:rFonts w:asciiTheme="minorHAnsi" w:hAnsiTheme="minorHAnsi" w:cstheme="minorHAnsi"/>
                <w:color w:val="1A1A1A"/>
                <w:sz w:val="24"/>
                <w:szCs w:val="24"/>
              </w:rPr>
            </w:pPr>
            <w:bookmarkStart w:id="32" w:name="_Toc159345794"/>
            <w:bookmarkStart w:id="33" w:name="_Toc160016380"/>
            <w:r w:rsidRPr="005A1856">
              <w:rPr>
                <w:rFonts w:asciiTheme="minorHAnsi" w:hAnsiTheme="minorHAnsi" w:cstheme="minorHAnsi"/>
                <w:color w:val="1A1A1A"/>
                <w:sz w:val="24"/>
                <w:szCs w:val="24"/>
              </w:rPr>
              <w:lastRenderedPageBreak/>
              <w:t>Application Function Type</w:t>
            </w:r>
            <w:bookmarkEnd w:id="32"/>
            <w:bookmarkEnd w:id="33"/>
          </w:p>
        </w:tc>
        <w:tc>
          <w:tcPr>
            <w:tcW w:w="4320" w:type="dxa"/>
          </w:tcPr>
          <w:p w14:paraId="5E1991BD" w14:textId="77777777" w:rsidR="00293B36" w:rsidRPr="005A1856" w:rsidRDefault="00293B36" w:rsidP="00B23CEA">
            <w:pPr>
              <w:rPr>
                <w:rFonts w:asciiTheme="minorHAnsi" w:hAnsiTheme="minorHAnsi" w:cstheme="minorHAnsi"/>
                <w:color w:val="1A1A1A"/>
                <w:sz w:val="24"/>
                <w:szCs w:val="24"/>
              </w:rPr>
            </w:pPr>
            <w:bookmarkStart w:id="34" w:name="_Toc159345795"/>
            <w:bookmarkStart w:id="35" w:name="_Toc159355600"/>
            <w:bookmarkStart w:id="36" w:name="_Toc160016381"/>
            <w:r w:rsidRPr="005A1856">
              <w:rPr>
                <w:rFonts w:asciiTheme="minorHAnsi" w:hAnsiTheme="minorHAnsi" w:cstheme="minorHAnsi"/>
                <w:color w:val="1A1A1A"/>
                <w:sz w:val="24"/>
                <w:szCs w:val="24"/>
              </w:rPr>
              <w:t>Description</w:t>
            </w:r>
            <w:bookmarkEnd w:id="34"/>
            <w:bookmarkEnd w:id="35"/>
            <w:bookmarkEnd w:id="36"/>
          </w:p>
        </w:tc>
        <w:tc>
          <w:tcPr>
            <w:tcW w:w="3352" w:type="dxa"/>
          </w:tcPr>
          <w:p w14:paraId="15F8ECE9" w14:textId="77777777" w:rsidR="00293B36" w:rsidRPr="005A1856" w:rsidRDefault="00293B36" w:rsidP="00B23CEA">
            <w:pPr>
              <w:rPr>
                <w:rFonts w:asciiTheme="minorHAnsi" w:hAnsiTheme="minorHAnsi" w:cstheme="minorHAnsi"/>
                <w:color w:val="1A1A1A"/>
                <w:sz w:val="24"/>
                <w:szCs w:val="24"/>
              </w:rPr>
            </w:pPr>
            <w:bookmarkStart w:id="37" w:name="_Toc159345796"/>
            <w:bookmarkStart w:id="38" w:name="_Toc159355601"/>
            <w:bookmarkStart w:id="39" w:name="_Toc160016382"/>
            <w:r w:rsidRPr="005A1856">
              <w:rPr>
                <w:rFonts w:asciiTheme="minorHAnsi" w:hAnsiTheme="minorHAnsi" w:cstheme="minorHAnsi"/>
                <w:color w:val="1A1A1A"/>
                <w:sz w:val="24"/>
                <w:szCs w:val="24"/>
              </w:rPr>
              <w:t>Example</w:t>
            </w:r>
            <w:bookmarkEnd w:id="37"/>
            <w:bookmarkEnd w:id="38"/>
            <w:bookmarkEnd w:id="39"/>
          </w:p>
        </w:tc>
      </w:tr>
      <w:tr w:rsidR="00293B36" w:rsidRPr="005A1856" w14:paraId="08ED0147" w14:textId="77777777" w:rsidTr="00676D1B">
        <w:trPr>
          <w:trHeight w:val="1876"/>
        </w:trPr>
        <w:tc>
          <w:tcPr>
            <w:tcW w:w="1980" w:type="dxa"/>
          </w:tcPr>
          <w:p w14:paraId="2687F40F" w14:textId="77777777" w:rsidR="00293B36" w:rsidRPr="005A1856" w:rsidRDefault="00293B36" w:rsidP="0061070F">
            <w:pPr>
              <w:rPr>
                <w:rFonts w:asciiTheme="minorHAnsi" w:hAnsiTheme="minorHAnsi" w:cstheme="minorHAnsi"/>
                <w:color w:val="131313"/>
              </w:rPr>
            </w:pPr>
            <w:r w:rsidRPr="005A1856">
              <w:rPr>
                <w:rFonts w:asciiTheme="minorHAnsi" w:hAnsiTheme="minorHAnsi" w:cstheme="minorHAnsi"/>
                <w:color w:val="131313"/>
              </w:rPr>
              <w:t xml:space="preserve">     </w:t>
            </w:r>
            <w:bookmarkStart w:id="40" w:name="_Toc159345797"/>
            <w:bookmarkStart w:id="41" w:name="_Toc159355602"/>
            <w:bookmarkStart w:id="42" w:name="_Toc160016383"/>
            <w:r w:rsidRPr="005A1856">
              <w:rPr>
                <w:rFonts w:asciiTheme="minorHAnsi" w:hAnsiTheme="minorHAnsi" w:cstheme="minorHAnsi"/>
                <w:color w:val="131313"/>
              </w:rPr>
              <w:t>Critical</w:t>
            </w:r>
            <w:bookmarkEnd w:id="40"/>
            <w:bookmarkEnd w:id="41"/>
            <w:bookmarkEnd w:id="42"/>
          </w:p>
        </w:tc>
        <w:tc>
          <w:tcPr>
            <w:tcW w:w="4320" w:type="dxa"/>
          </w:tcPr>
          <w:p w14:paraId="48AA9F9E" w14:textId="77777777" w:rsidR="00293B36" w:rsidRPr="005A1856" w:rsidRDefault="00293B36" w:rsidP="0061070F">
            <w:pPr>
              <w:rPr>
                <w:rFonts w:asciiTheme="minorHAnsi" w:hAnsiTheme="minorHAnsi" w:cstheme="minorHAnsi"/>
                <w:color w:val="131313"/>
              </w:rPr>
            </w:pPr>
            <w:bookmarkStart w:id="43" w:name="_Toc159345798"/>
            <w:bookmarkStart w:id="44" w:name="_Toc159355603"/>
            <w:bookmarkStart w:id="45" w:name="_Toc160016384"/>
            <w:r w:rsidRPr="005A1856">
              <w:rPr>
                <w:rFonts w:asciiTheme="minorHAnsi" w:hAnsiTheme="minorHAnsi" w:cstheme="minorHAnsi"/>
                <w:color w:val="131313"/>
              </w:rPr>
              <w:t>These application functions are critical to ensuring business profitability or PLICL reputation. Extended failure will impact profit or damage PLICL reputation due to halt of the system.</w:t>
            </w:r>
            <w:bookmarkEnd w:id="43"/>
            <w:bookmarkEnd w:id="44"/>
            <w:bookmarkEnd w:id="45"/>
          </w:p>
        </w:tc>
        <w:tc>
          <w:tcPr>
            <w:tcW w:w="3352" w:type="dxa"/>
          </w:tcPr>
          <w:p w14:paraId="54BA44C4" w14:textId="77777777" w:rsidR="00293B36" w:rsidRPr="005A1856" w:rsidRDefault="00293B36" w:rsidP="0061070F">
            <w:pPr>
              <w:rPr>
                <w:rFonts w:asciiTheme="minorHAnsi" w:hAnsiTheme="minorHAnsi" w:cstheme="minorHAnsi"/>
                <w:color w:val="131313"/>
              </w:rPr>
            </w:pPr>
            <w:bookmarkStart w:id="46" w:name="_Toc159345799"/>
            <w:bookmarkStart w:id="47" w:name="_Toc159355604"/>
            <w:bookmarkStart w:id="48" w:name="_Toc160016385"/>
            <w:r w:rsidRPr="005A1856">
              <w:rPr>
                <w:rFonts w:asciiTheme="minorHAnsi" w:hAnsiTheme="minorHAnsi" w:cstheme="minorHAnsi"/>
                <w:color w:val="131313"/>
              </w:rPr>
              <w:t>Complete or partial breakdown of the system (National Disaster i,e Earthquake e.t.c are exempted if effective backup system as well)</w:t>
            </w:r>
            <w:bookmarkEnd w:id="46"/>
            <w:bookmarkEnd w:id="47"/>
            <w:bookmarkEnd w:id="48"/>
          </w:p>
        </w:tc>
      </w:tr>
      <w:tr w:rsidR="00293B36" w:rsidRPr="005A1856" w14:paraId="26E817EA" w14:textId="77777777" w:rsidTr="00676D1B">
        <w:trPr>
          <w:trHeight w:val="58"/>
        </w:trPr>
        <w:tc>
          <w:tcPr>
            <w:tcW w:w="1980" w:type="dxa"/>
          </w:tcPr>
          <w:p w14:paraId="0756ADC1" w14:textId="77777777" w:rsidR="00293B36" w:rsidRPr="005A1856" w:rsidRDefault="00293B36" w:rsidP="0061070F">
            <w:pPr>
              <w:jc w:val="both"/>
            </w:pPr>
            <w:bookmarkStart w:id="49" w:name="_Toc159345800"/>
            <w:bookmarkStart w:id="50" w:name="_Toc159355605"/>
            <w:bookmarkStart w:id="51" w:name="_Toc160016386"/>
            <w:r w:rsidRPr="005A1856">
              <w:rPr>
                <w:rFonts w:asciiTheme="minorHAnsi" w:hAnsiTheme="minorHAnsi" w:cstheme="minorHAnsi"/>
                <w:color w:val="131313"/>
              </w:rPr>
              <w:t>Important and Supportive</w:t>
            </w:r>
            <w:bookmarkEnd w:id="49"/>
            <w:bookmarkEnd w:id="50"/>
            <w:bookmarkEnd w:id="51"/>
          </w:p>
        </w:tc>
        <w:tc>
          <w:tcPr>
            <w:tcW w:w="4320" w:type="dxa"/>
          </w:tcPr>
          <w:p w14:paraId="235477FE" w14:textId="77777777" w:rsidR="00293B36" w:rsidRPr="005A1856" w:rsidRDefault="00293B36" w:rsidP="00676D1B">
            <w:pPr>
              <w:jc w:val="both"/>
              <w:rPr>
                <w:rFonts w:asciiTheme="minorHAnsi" w:hAnsiTheme="minorHAnsi" w:cstheme="minorHAnsi"/>
                <w:color w:val="131313"/>
              </w:rPr>
            </w:pPr>
            <w:r w:rsidRPr="005A1856">
              <w:rPr>
                <w:rFonts w:asciiTheme="minorHAnsi" w:hAnsiTheme="minorHAnsi" w:cstheme="minorHAnsi"/>
                <w:color w:val="131313"/>
              </w:rPr>
              <w:t>These application functions are important to business productivity, but are not critical to profitability or PLICL reputation.</w:t>
            </w:r>
          </w:p>
          <w:p w14:paraId="7A8C0B8F" w14:textId="77777777" w:rsidR="00293B36" w:rsidRPr="005A1856" w:rsidRDefault="00293B36" w:rsidP="00676D1B">
            <w:pPr>
              <w:jc w:val="both"/>
              <w:rPr>
                <w:rFonts w:asciiTheme="minorHAnsi" w:hAnsiTheme="minorHAnsi" w:cstheme="minorHAnsi"/>
                <w:color w:val="131313"/>
              </w:rPr>
            </w:pPr>
            <w:r w:rsidRPr="005A1856">
              <w:rPr>
                <w:rFonts w:asciiTheme="minorHAnsi" w:hAnsiTheme="minorHAnsi" w:cstheme="minorHAnsi"/>
                <w:color w:val="131313"/>
              </w:rPr>
              <w:t>These applications support productivity, but are not essential to business effectiveness.</w:t>
            </w:r>
          </w:p>
          <w:p w14:paraId="69A4674E" w14:textId="77777777" w:rsidR="00293B36" w:rsidRPr="005A1856" w:rsidRDefault="00293B36" w:rsidP="00676D1B">
            <w:pPr>
              <w:pStyle w:val="Heading3"/>
              <w:tabs>
                <w:tab w:val="left" w:pos="1973"/>
                <w:tab w:val="left" w:pos="1974"/>
              </w:tabs>
              <w:spacing w:before="220"/>
              <w:ind w:right="1150"/>
              <w:rPr>
                <w:rFonts w:asciiTheme="minorHAnsi" w:hAnsiTheme="minorHAnsi" w:cstheme="minorHAnsi"/>
                <w:color w:val="181818"/>
                <w:sz w:val="22"/>
                <w:szCs w:val="22"/>
              </w:rPr>
            </w:pPr>
          </w:p>
        </w:tc>
        <w:tc>
          <w:tcPr>
            <w:tcW w:w="3352" w:type="dxa"/>
          </w:tcPr>
          <w:p w14:paraId="631C0D00" w14:textId="77777777" w:rsidR="00293B36" w:rsidRPr="005A1856" w:rsidRDefault="00293B36" w:rsidP="00CD0709">
            <w:pPr>
              <w:pStyle w:val="TableParagraph"/>
              <w:numPr>
                <w:ilvl w:val="0"/>
                <w:numId w:val="55"/>
              </w:numPr>
              <w:tabs>
                <w:tab w:val="left" w:pos="721"/>
              </w:tabs>
              <w:ind w:right="162"/>
              <w:jc w:val="both"/>
              <w:rPr>
                <w:rFonts w:asciiTheme="minorHAnsi" w:hAnsiTheme="minorHAnsi" w:cstheme="minorHAnsi"/>
                <w:color w:val="131313"/>
              </w:rPr>
            </w:pPr>
            <w:r w:rsidRPr="005A1856">
              <w:rPr>
                <w:rFonts w:asciiTheme="minorHAnsi" w:hAnsiTheme="minorHAnsi" w:cstheme="minorHAnsi"/>
                <w:color w:val="131313"/>
              </w:rPr>
              <w:t>Halt in the functionality of any module.</w:t>
            </w:r>
          </w:p>
          <w:p w14:paraId="462BA7E5" w14:textId="77777777" w:rsidR="00293B36" w:rsidRPr="005A1856" w:rsidRDefault="00293B36" w:rsidP="00CD0709">
            <w:pPr>
              <w:pStyle w:val="TableParagraph"/>
              <w:numPr>
                <w:ilvl w:val="0"/>
                <w:numId w:val="55"/>
              </w:numPr>
              <w:tabs>
                <w:tab w:val="left" w:pos="721"/>
              </w:tabs>
              <w:ind w:right="162"/>
              <w:jc w:val="both"/>
              <w:rPr>
                <w:rFonts w:asciiTheme="minorHAnsi" w:hAnsiTheme="minorHAnsi" w:cstheme="minorHAnsi"/>
                <w:color w:val="131313"/>
              </w:rPr>
            </w:pPr>
            <w:r w:rsidRPr="005A1856">
              <w:rPr>
                <w:rFonts w:asciiTheme="minorHAnsi" w:hAnsiTheme="minorHAnsi" w:cstheme="minorHAnsi"/>
                <w:color w:val="131313"/>
              </w:rPr>
              <w:t>Generation or non-availability of Operational Reports (PSO of any kind and Calculation memos etc.);</w:t>
            </w:r>
          </w:p>
          <w:p w14:paraId="13D4CF71" w14:textId="77777777" w:rsidR="00293B36" w:rsidRPr="005A1856" w:rsidRDefault="00293B36" w:rsidP="00CD0709">
            <w:pPr>
              <w:pStyle w:val="TableParagraph"/>
              <w:numPr>
                <w:ilvl w:val="0"/>
                <w:numId w:val="55"/>
              </w:numPr>
              <w:tabs>
                <w:tab w:val="left" w:pos="739"/>
              </w:tabs>
              <w:spacing w:before="3"/>
              <w:ind w:right="162"/>
              <w:jc w:val="both"/>
              <w:rPr>
                <w:rFonts w:asciiTheme="minorHAnsi" w:hAnsiTheme="minorHAnsi" w:cstheme="minorHAnsi"/>
                <w:color w:val="131313"/>
              </w:rPr>
            </w:pPr>
            <w:r w:rsidRPr="005A1856">
              <w:rPr>
                <w:rFonts w:asciiTheme="minorHAnsi" w:hAnsiTheme="minorHAnsi" w:cstheme="minorHAnsi"/>
                <w:color w:val="131313"/>
              </w:rPr>
              <w:t>All kind of Non-Operational Reports unavailability or with wrong results;</w:t>
            </w:r>
          </w:p>
          <w:p w14:paraId="6626CDF5" w14:textId="77777777" w:rsidR="00293B36" w:rsidRPr="005A1856" w:rsidRDefault="00293B36" w:rsidP="00CD0709">
            <w:pPr>
              <w:pStyle w:val="TableParagraph"/>
              <w:numPr>
                <w:ilvl w:val="0"/>
                <w:numId w:val="55"/>
              </w:numPr>
              <w:tabs>
                <w:tab w:val="left" w:pos="739"/>
              </w:tabs>
              <w:spacing w:before="3"/>
              <w:ind w:right="162"/>
              <w:jc w:val="both"/>
              <w:rPr>
                <w:rFonts w:asciiTheme="minorHAnsi" w:hAnsiTheme="minorHAnsi" w:cstheme="minorHAnsi"/>
                <w:color w:val="131313"/>
              </w:rPr>
            </w:pPr>
            <w:r w:rsidRPr="005A1856">
              <w:rPr>
                <w:rFonts w:asciiTheme="minorHAnsi" w:hAnsiTheme="minorHAnsi" w:cstheme="minorHAnsi"/>
                <w:color w:val="131313"/>
              </w:rPr>
              <w:t>Any other functionality which not effect regular operations of the PLICL business.</w:t>
            </w:r>
            <w:r w:rsidRPr="005A1856">
              <w:rPr>
                <w:rFonts w:asciiTheme="minorHAnsi" w:hAnsiTheme="minorHAnsi" w:cstheme="minorHAnsi"/>
                <w:w w:val="95"/>
              </w:rPr>
              <w:t xml:space="preserve"> </w:t>
            </w:r>
          </w:p>
          <w:p w14:paraId="79B81AC6" w14:textId="77777777" w:rsidR="00293B36" w:rsidRPr="005A1856" w:rsidRDefault="00293B36" w:rsidP="00676D1B">
            <w:pPr>
              <w:pStyle w:val="TableParagraph"/>
              <w:tabs>
                <w:tab w:val="left" w:pos="739"/>
              </w:tabs>
              <w:spacing w:before="3"/>
              <w:ind w:left="720" w:right="162"/>
              <w:jc w:val="both"/>
              <w:rPr>
                <w:rFonts w:asciiTheme="minorHAnsi" w:hAnsiTheme="minorHAnsi" w:cstheme="minorHAnsi"/>
                <w:color w:val="131313"/>
              </w:rPr>
            </w:pPr>
          </w:p>
        </w:tc>
      </w:tr>
    </w:tbl>
    <w:p w14:paraId="0C4F3BC1" w14:textId="77777777" w:rsidR="004A4D1B" w:rsidRPr="005A1856" w:rsidRDefault="004A4D1B" w:rsidP="004A4D1B">
      <w:pPr>
        <w:pStyle w:val="ListParagraph"/>
        <w:tabs>
          <w:tab w:val="left" w:pos="2014"/>
          <w:tab w:val="left" w:pos="2015"/>
          <w:tab w:val="left" w:pos="3873"/>
        </w:tabs>
        <w:ind w:left="1080" w:right="1150"/>
        <w:jc w:val="both"/>
        <w:rPr>
          <w:rFonts w:asciiTheme="minorHAnsi" w:hAnsiTheme="minorHAnsi" w:cstheme="minorHAnsi"/>
          <w:color w:val="181818"/>
          <w:sz w:val="24"/>
          <w:szCs w:val="24"/>
        </w:rPr>
      </w:pPr>
    </w:p>
    <w:p w14:paraId="56B41508" w14:textId="720E4FD2" w:rsidR="004A4D1B" w:rsidRPr="005A1856" w:rsidRDefault="004A4D1B" w:rsidP="003041E8">
      <w:pPr>
        <w:pStyle w:val="Heading1"/>
        <w:keepNext w:val="0"/>
        <w:keepLines w:val="0"/>
        <w:numPr>
          <w:ilvl w:val="1"/>
          <w:numId w:val="93"/>
        </w:numPr>
        <w:tabs>
          <w:tab w:val="left" w:pos="600"/>
        </w:tabs>
        <w:spacing w:before="0"/>
        <w:jc w:val="both"/>
        <w:rPr>
          <w:rFonts w:ascii="Calibri" w:eastAsia="Calibri" w:hAnsi="Calibri" w:cs="Calibri"/>
          <w:b/>
          <w:bCs/>
          <w:color w:val="auto"/>
          <w:sz w:val="26"/>
          <w:szCs w:val="26"/>
        </w:rPr>
      </w:pPr>
      <w:bookmarkStart w:id="52" w:name="_Toc168945807"/>
      <w:r w:rsidRPr="005A1856">
        <w:rPr>
          <w:rFonts w:ascii="Calibri" w:eastAsia="Calibri" w:hAnsi="Calibri" w:cs="Calibri"/>
          <w:b/>
          <w:bCs/>
          <w:color w:val="auto"/>
          <w:sz w:val="26"/>
          <w:szCs w:val="26"/>
        </w:rPr>
        <w:t>SERVICE WINDOW</w:t>
      </w:r>
      <w:bookmarkEnd w:id="52"/>
    </w:p>
    <w:p w14:paraId="5597BD67" w14:textId="77777777" w:rsidR="004A4D1B" w:rsidRPr="005A1856" w:rsidRDefault="004A4D1B" w:rsidP="004A4D1B">
      <w:pPr>
        <w:spacing w:before="23"/>
        <w:ind w:left="990"/>
        <w:jc w:val="both"/>
        <w:rPr>
          <w:rFonts w:asciiTheme="minorHAnsi" w:hAnsiTheme="minorHAnsi" w:cstheme="minorHAnsi"/>
          <w:color w:val="1A1A1A"/>
          <w:sz w:val="24"/>
          <w:szCs w:val="24"/>
        </w:rPr>
      </w:pPr>
      <w:r w:rsidRPr="005A1856">
        <w:rPr>
          <w:rFonts w:asciiTheme="minorHAnsi" w:hAnsiTheme="minorHAnsi" w:cstheme="minorHAnsi"/>
          <w:color w:val="1A1A1A"/>
          <w:sz w:val="24"/>
          <w:szCs w:val="24"/>
        </w:rPr>
        <w:t>The services will be provided by the vendor across all PLICL offices, including 46 field offices, 90 General Post Offices (GPOs), 5 regional/GM offices, and the Head Office.</w:t>
      </w:r>
    </w:p>
    <w:p w14:paraId="394A0F08" w14:textId="77777777" w:rsidR="004A4D1B" w:rsidRPr="005A1856" w:rsidRDefault="004A4D1B" w:rsidP="004A4D1B">
      <w:pPr>
        <w:spacing w:before="23"/>
        <w:ind w:left="1350"/>
        <w:jc w:val="both"/>
        <w:rPr>
          <w:rFonts w:asciiTheme="minorHAnsi" w:hAnsiTheme="minorHAnsi" w:cstheme="minorHAnsi"/>
          <w:color w:val="111111"/>
          <w:sz w:val="24"/>
          <w:szCs w:val="24"/>
        </w:rPr>
      </w:pPr>
    </w:p>
    <w:p w14:paraId="692F6DFC" w14:textId="77777777" w:rsidR="004A4D1B" w:rsidRPr="005A1856" w:rsidRDefault="004A4D1B" w:rsidP="004A4D1B">
      <w:pPr>
        <w:tabs>
          <w:tab w:val="left" w:pos="3304"/>
          <w:tab w:val="left" w:pos="8071"/>
        </w:tabs>
        <w:ind w:firstLine="990"/>
        <w:jc w:val="both"/>
        <w:rPr>
          <w:rFonts w:asciiTheme="minorHAnsi" w:hAnsiTheme="minorHAnsi" w:cstheme="minorHAnsi"/>
          <w:b/>
        </w:rPr>
      </w:pPr>
      <w:r w:rsidRPr="005A1856">
        <w:rPr>
          <w:rFonts w:asciiTheme="minorHAnsi" w:hAnsiTheme="minorHAnsi" w:cstheme="minorHAnsi"/>
          <w:b/>
        </w:rPr>
        <w:t>Note:</w:t>
      </w:r>
    </w:p>
    <w:p w14:paraId="5B9B52B5" w14:textId="77777777" w:rsidR="004A4D1B" w:rsidRPr="005A1856" w:rsidRDefault="004A4D1B" w:rsidP="004A4D1B">
      <w:pPr>
        <w:ind w:left="990"/>
        <w:jc w:val="both"/>
        <w:rPr>
          <w:rFonts w:asciiTheme="minorHAnsi" w:hAnsiTheme="minorHAnsi" w:cstheme="minorHAnsi"/>
          <w:color w:val="181818"/>
          <w:sz w:val="24"/>
          <w:szCs w:val="24"/>
        </w:rPr>
      </w:pPr>
      <w:r w:rsidRPr="005A1856">
        <w:rPr>
          <w:rFonts w:asciiTheme="minorHAnsi" w:hAnsiTheme="minorHAnsi" w:cstheme="minorHAnsi"/>
          <w:color w:val="181818"/>
          <w:sz w:val="24"/>
          <w:szCs w:val="24"/>
        </w:rPr>
        <w:t>PLIS is running in some GPOs, All Field, Regional and Circle Offices.</w:t>
      </w:r>
    </w:p>
    <w:p w14:paraId="4CB0A317" w14:textId="40AE463F" w:rsidR="006212AC" w:rsidRPr="002D00DE" w:rsidRDefault="004A4D1B" w:rsidP="002D00DE">
      <w:pPr>
        <w:spacing w:line="276" w:lineRule="auto"/>
        <w:ind w:left="990"/>
        <w:jc w:val="both"/>
        <w:rPr>
          <w:rFonts w:asciiTheme="minorHAnsi" w:hAnsiTheme="minorHAnsi" w:cstheme="minorHAnsi"/>
          <w:i/>
          <w:color w:val="131313"/>
          <w:sz w:val="24"/>
          <w:szCs w:val="24"/>
        </w:rPr>
      </w:pPr>
      <w:r w:rsidRPr="005A1856">
        <w:rPr>
          <w:rFonts w:asciiTheme="minorHAnsi" w:hAnsiTheme="minorHAnsi" w:cstheme="minorHAnsi"/>
          <w:color w:val="1C1C1C"/>
          <w:sz w:val="24"/>
          <w:szCs w:val="24"/>
        </w:rPr>
        <w:t>Selected</w:t>
      </w:r>
      <w:r w:rsidRPr="005A1856">
        <w:rPr>
          <w:rFonts w:asciiTheme="minorHAnsi" w:hAnsiTheme="minorHAnsi" w:cstheme="minorHAnsi"/>
          <w:color w:val="1C1C1C"/>
          <w:spacing w:val="1"/>
          <w:sz w:val="24"/>
          <w:szCs w:val="24"/>
        </w:rPr>
        <w:t xml:space="preserve"> </w:t>
      </w:r>
      <w:r w:rsidRPr="005A1856">
        <w:rPr>
          <w:rFonts w:asciiTheme="minorHAnsi" w:hAnsiTheme="minorHAnsi" w:cstheme="minorHAnsi"/>
          <w:sz w:val="24"/>
          <w:szCs w:val="24"/>
        </w:rPr>
        <w:t>Support</w:t>
      </w:r>
      <w:r w:rsidRPr="005A1856">
        <w:rPr>
          <w:rFonts w:asciiTheme="minorHAnsi" w:hAnsiTheme="minorHAnsi" w:cstheme="minorHAnsi"/>
          <w:spacing w:val="1"/>
          <w:sz w:val="24"/>
          <w:szCs w:val="24"/>
        </w:rPr>
        <w:t xml:space="preserve"> </w:t>
      </w:r>
      <w:r w:rsidRPr="005A1856">
        <w:rPr>
          <w:rFonts w:asciiTheme="minorHAnsi" w:hAnsiTheme="minorHAnsi" w:cstheme="minorHAnsi"/>
          <w:color w:val="131313"/>
          <w:sz w:val="24"/>
          <w:szCs w:val="24"/>
        </w:rPr>
        <w:t>Persons</w:t>
      </w:r>
      <w:r w:rsidRPr="005A1856">
        <w:rPr>
          <w:rFonts w:asciiTheme="minorHAnsi" w:hAnsiTheme="minorHAnsi" w:cstheme="minorHAnsi"/>
          <w:color w:val="131313"/>
          <w:spacing w:val="1"/>
          <w:sz w:val="24"/>
          <w:szCs w:val="24"/>
        </w:rPr>
        <w:t xml:space="preserve"> </w:t>
      </w:r>
      <w:r w:rsidRPr="005A1856">
        <w:rPr>
          <w:rFonts w:asciiTheme="minorHAnsi" w:hAnsiTheme="minorHAnsi" w:cstheme="minorHAnsi"/>
          <w:color w:val="151515"/>
          <w:sz w:val="24"/>
          <w:szCs w:val="24"/>
        </w:rPr>
        <w:t>deployed</w:t>
      </w:r>
      <w:r w:rsidRPr="005A1856">
        <w:rPr>
          <w:rFonts w:asciiTheme="minorHAnsi" w:hAnsiTheme="minorHAnsi" w:cstheme="minorHAnsi"/>
          <w:color w:val="151515"/>
          <w:spacing w:val="1"/>
          <w:sz w:val="24"/>
          <w:szCs w:val="24"/>
        </w:rPr>
        <w:t xml:space="preserve"> </w:t>
      </w:r>
      <w:r w:rsidRPr="005A1856">
        <w:rPr>
          <w:rFonts w:asciiTheme="minorHAnsi" w:hAnsiTheme="minorHAnsi" w:cstheme="minorHAnsi"/>
          <w:color w:val="2A2A2A"/>
          <w:sz w:val="24"/>
          <w:szCs w:val="24"/>
        </w:rPr>
        <w:t xml:space="preserve">at </w:t>
      </w:r>
      <w:r w:rsidRPr="005A1856">
        <w:rPr>
          <w:rFonts w:asciiTheme="minorHAnsi" w:hAnsiTheme="minorHAnsi" w:cstheme="minorHAnsi"/>
          <w:color w:val="1A1A1A"/>
          <w:sz w:val="24"/>
          <w:szCs w:val="24"/>
        </w:rPr>
        <w:t>locations</w:t>
      </w:r>
      <w:r w:rsidRPr="005A1856">
        <w:rPr>
          <w:rFonts w:asciiTheme="minorHAnsi" w:hAnsiTheme="minorHAnsi" w:cstheme="minorHAnsi"/>
          <w:color w:val="1A1A1A"/>
          <w:spacing w:val="1"/>
          <w:sz w:val="24"/>
          <w:szCs w:val="24"/>
        </w:rPr>
        <w:t xml:space="preserve"> </w:t>
      </w:r>
      <w:r w:rsidRPr="005A1856">
        <w:rPr>
          <w:rFonts w:asciiTheme="minorHAnsi" w:hAnsiTheme="minorHAnsi" w:cstheme="minorHAnsi"/>
          <w:color w:val="151515"/>
          <w:sz w:val="24"/>
          <w:szCs w:val="24"/>
        </w:rPr>
        <w:t>physically</w:t>
      </w:r>
      <w:r w:rsidRPr="005A1856">
        <w:rPr>
          <w:rFonts w:asciiTheme="minorHAnsi" w:hAnsiTheme="minorHAnsi" w:cstheme="minorHAnsi"/>
          <w:color w:val="151515"/>
          <w:spacing w:val="1"/>
          <w:sz w:val="24"/>
          <w:szCs w:val="24"/>
        </w:rPr>
        <w:t xml:space="preserve"> </w:t>
      </w:r>
      <w:r w:rsidRPr="005A1856">
        <w:rPr>
          <w:rFonts w:asciiTheme="minorHAnsi" w:hAnsiTheme="minorHAnsi" w:cstheme="minorHAnsi"/>
          <w:color w:val="0F0F0F"/>
          <w:sz w:val="24"/>
          <w:szCs w:val="24"/>
        </w:rPr>
        <w:t xml:space="preserve">will </w:t>
      </w:r>
      <w:r w:rsidRPr="005A1856">
        <w:rPr>
          <w:rFonts w:asciiTheme="minorHAnsi" w:hAnsiTheme="minorHAnsi" w:cstheme="minorHAnsi"/>
          <w:sz w:val="24"/>
          <w:szCs w:val="24"/>
        </w:rPr>
        <w:t xml:space="preserve">also </w:t>
      </w:r>
      <w:r w:rsidRPr="005A1856">
        <w:rPr>
          <w:rFonts w:asciiTheme="minorHAnsi" w:hAnsiTheme="minorHAnsi" w:cstheme="minorHAnsi"/>
          <w:color w:val="0C0C0C"/>
          <w:sz w:val="24"/>
          <w:szCs w:val="24"/>
        </w:rPr>
        <w:t>provide</w:t>
      </w:r>
      <w:r w:rsidRPr="005A1856">
        <w:rPr>
          <w:rFonts w:asciiTheme="minorHAnsi" w:hAnsiTheme="minorHAnsi" w:cstheme="minorHAnsi"/>
          <w:color w:val="0C0C0C"/>
          <w:spacing w:val="1"/>
          <w:sz w:val="24"/>
          <w:szCs w:val="24"/>
        </w:rPr>
        <w:t xml:space="preserve"> </w:t>
      </w:r>
      <w:r w:rsidRPr="005A1856">
        <w:rPr>
          <w:rFonts w:asciiTheme="minorHAnsi" w:hAnsiTheme="minorHAnsi" w:cstheme="minorHAnsi"/>
          <w:color w:val="0C0C0C"/>
          <w:sz w:val="24"/>
          <w:szCs w:val="24"/>
        </w:rPr>
        <w:t>remote</w:t>
      </w:r>
      <w:r w:rsidRPr="005A1856">
        <w:rPr>
          <w:rFonts w:asciiTheme="minorHAnsi" w:hAnsiTheme="minorHAnsi" w:cstheme="minorHAnsi"/>
          <w:color w:val="0C0C0C"/>
          <w:spacing w:val="1"/>
          <w:sz w:val="24"/>
          <w:szCs w:val="24"/>
        </w:rPr>
        <w:t xml:space="preserve"> </w:t>
      </w:r>
      <w:r w:rsidRPr="005A1856">
        <w:rPr>
          <w:rFonts w:asciiTheme="minorHAnsi" w:hAnsiTheme="minorHAnsi" w:cstheme="minorHAnsi"/>
          <w:color w:val="131313"/>
          <w:sz w:val="24"/>
          <w:szCs w:val="24"/>
        </w:rPr>
        <w:t>services</w:t>
      </w:r>
      <w:r w:rsidRPr="005A1856">
        <w:rPr>
          <w:rFonts w:asciiTheme="minorHAnsi" w:hAnsiTheme="minorHAnsi" w:cstheme="minorHAnsi"/>
          <w:color w:val="131313"/>
          <w:spacing w:val="18"/>
          <w:sz w:val="24"/>
          <w:szCs w:val="24"/>
        </w:rPr>
        <w:t xml:space="preserve"> </w:t>
      </w:r>
      <w:r w:rsidRPr="005A1856">
        <w:rPr>
          <w:rFonts w:asciiTheme="minorHAnsi" w:hAnsiTheme="minorHAnsi" w:cstheme="minorHAnsi"/>
          <w:color w:val="181818"/>
          <w:sz w:val="24"/>
          <w:szCs w:val="24"/>
        </w:rPr>
        <w:t>for</w:t>
      </w:r>
      <w:r w:rsidRPr="005A1856">
        <w:rPr>
          <w:rFonts w:asciiTheme="minorHAnsi" w:hAnsiTheme="minorHAnsi" w:cstheme="minorHAnsi"/>
          <w:color w:val="181818"/>
          <w:spacing w:val="5"/>
          <w:sz w:val="24"/>
          <w:szCs w:val="24"/>
        </w:rPr>
        <w:t xml:space="preserve"> </w:t>
      </w:r>
      <w:r w:rsidRPr="005A1856">
        <w:rPr>
          <w:rFonts w:asciiTheme="minorHAnsi" w:hAnsiTheme="minorHAnsi" w:cstheme="minorHAnsi"/>
          <w:color w:val="1D1D1D"/>
          <w:sz w:val="24"/>
          <w:szCs w:val="24"/>
        </w:rPr>
        <w:t>other</w:t>
      </w:r>
      <w:r w:rsidRPr="005A1856">
        <w:rPr>
          <w:rFonts w:asciiTheme="minorHAnsi" w:hAnsiTheme="minorHAnsi" w:cstheme="minorHAnsi"/>
          <w:color w:val="1D1D1D"/>
          <w:spacing w:val="19"/>
          <w:sz w:val="24"/>
          <w:szCs w:val="24"/>
        </w:rPr>
        <w:t xml:space="preserve"> </w:t>
      </w:r>
      <w:r w:rsidRPr="005A1856">
        <w:rPr>
          <w:rFonts w:asciiTheme="minorHAnsi" w:hAnsiTheme="minorHAnsi" w:cstheme="minorHAnsi"/>
          <w:color w:val="1F1F1F"/>
          <w:sz w:val="24"/>
          <w:szCs w:val="24"/>
        </w:rPr>
        <w:t>locations</w:t>
      </w:r>
      <w:r w:rsidRPr="005A1856">
        <w:rPr>
          <w:rFonts w:asciiTheme="minorHAnsi" w:hAnsiTheme="minorHAnsi" w:cstheme="minorHAnsi"/>
          <w:color w:val="1F1F1F"/>
          <w:spacing w:val="32"/>
          <w:sz w:val="24"/>
          <w:szCs w:val="24"/>
        </w:rPr>
        <w:t xml:space="preserve"> </w:t>
      </w:r>
      <w:r w:rsidRPr="005A1856">
        <w:rPr>
          <w:rFonts w:asciiTheme="minorHAnsi" w:hAnsiTheme="minorHAnsi" w:cstheme="minorHAnsi"/>
          <w:color w:val="1F1F1F"/>
          <w:sz w:val="24"/>
          <w:szCs w:val="24"/>
        </w:rPr>
        <w:t>too</w:t>
      </w:r>
      <w:r w:rsidRPr="005A1856">
        <w:rPr>
          <w:rFonts w:asciiTheme="minorHAnsi" w:hAnsiTheme="minorHAnsi" w:cstheme="minorHAnsi"/>
          <w:color w:val="1F1F1F"/>
          <w:spacing w:val="14"/>
          <w:sz w:val="24"/>
          <w:szCs w:val="24"/>
        </w:rPr>
        <w:t xml:space="preserve"> </w:t>
      </w:r>
      <w:r w:rsidRPr="005A1856">
        <w:rPr>
          <w:rFonts w:asciiTheme="minorHAnsi" w:hAnsiTheme="minorHAnsi" w:cstheme="minorHAnsi"/>
          <w:color w:val="363636"/>
          <w:sz w:val="24"/>
          <w:szCs w:val="24"/>
        </w:rPr>
        <w:t>as</w:t>
      </w:r>
      <w:r w:rsidRPr="005A1856">
        <w:rPr>
          <w:rFonts w:asciiTheme="minorHAnsi" w:hAnsiTheme="minorHAnsi" w:cstheme="minorHAnsi"/>
          <w:color w:val="363636"/>
          <w:spacing w:val="9"/>
          <w:sz w:val="24"/>
          <w:szCs w:val="24"/>
        </w:rPr>
        <w:t xml:space="preserve"> </w:t>
      </w:r>
      <w:r w:rsidRPr="005A1856">
        <w:rPr>
          <w:rFonts w:asciiTheme="minorHAnsi" w:hAnsiTheme="minorHAnsi" w:cstheme="minorHAnsi"/>
          <w:color w:val="151515"/>
          <w:sz w:val="24"/>
          <w:szCs w:val="24"/>
        </w:rPr>
        <w:t>and</w:t>
      </w:r>
      <w:r w:rsidRPr="005A1856">
        <w:rPr>
          <w:rFonts w:asciiTheme="minorHAnsi" w:hAnsiTheme="minorHAnsi" w:cstheme="minorHAnsi"/>
          <w:color w:val="151515"/>
          <w:spacing w:val="21"/>
          <w:sz w:val="24"/>
          <w:szCs w:val="24"/>
        </w:rPr>
        <w:t xml:space="preserve"> </w:t>
      </w:r>
      <w:r w:rsidRPr="005A1856">
        <w:rPr>
          <w:rFonts w:asciiTheme="minorHAnsi" w:hAnsiTheme="minorHAnsi" w:cstheme="minorHAnsi"/>
          <w:color w:val="1A1A1A"/>
          <w:sz w:val="24"/>
          <w:szCs w:val="24"/>
        </w:rPr>
        <w:t>when</w:t>
      </w:r>
      <w:r w:rsidRPr="005A1856">
        <w:rPr>
          <w:rFonts w:asciiTheme="minorHAnsi" w:hAnsiTheme="minorHAnsi" w:cstheme="minorHAnsi"/>
          <w:color w:val="1A1A1A"/>
          <w:spacing w:val="16"/>
          <w:sz w:val="24"/>
          <w:szCs w:val="24"/>
        </w:rPr>
        <w:t xml:space="preserve"> </w:t>
      </w:r>
      <w:r w:rsidRPr="005A1856">
        <w:rPr>
          <w:rFonts w:asciiTheme="minorHAnsi" w:hAnsiTheme="minorHAnsi" w:cstheme="minorHAnsi"/>
          <w:color w:val="111111"/>
          <w:sz w:val="24"/>
          <w:szCs w:val="24"/>
        </w:rPr>
        <w:t>required.</w:t>
      </w:r>
      <w:r w:rsidRPr="005A1856">
        <w:rPr>
          <w:rFonts w:asciiTheme="minorHAnsi" w:hAnsiTheme="minorHAnsi" w:cstheme="minorHAnsi"/>
          <w:color w:val="232323"/>
          <w:sz w:val="24"/>
          <w:szCs w:val="24"/>
        </w:rPr>
        <w:t xml:space="preserve"> </w:t>
      </w:r>
      <w:r w:rsidRPr="005A1856">
        <w:rPr>
          <w:rFonts w:asciiTheme="minorHAnsi" w:hAnsiTheme="minorHAnsi" w:cstheme="minorHAnsi"/>
          <w:color w:val="1C1C1C"/>
          <w:sz w:val="24"/>
          <w:szCs w:val="24"/>
        </w:rPr>
        <w:t xml:space="preserve">For </w:t>
      </w:r>
      <w:r w:rsidRPr="005A1856">
        <w:rPr>
          <w:rFonts w:asciiTheme="minorHAnsi" w:hAnsiTheme="minorHAnsi" w:cstheme="minorHAnsi"/>
          <w:color w:val="262626"/>
          <w:sz w:val="24"/>
          <w:szCs w:val="24"/>
        </w:rPr>
        <w:t xml:space="preserve">remote </w:t>
      </w:r>
      <w:r w:rsidRPr="005A1856">
        <w:rPr>
          <w:rFonts w:asciiTheme="minorHAnsi" w:hAnsiTheme="minorHAnsi" w:cstheme="minorHAnsi"/>
          <w:color w:val="282828"/>
          <w:sz w:val="24"/>
          <w:szCs w:val="24"/>
        </w:rPr>
        <w:t xml:space="preserve">sharing </w:t>
      </w:r>
      <w:r w:rsidRPr="005A1856">
        <w:rPr>
          <w:rFonts w:asciiTheme="minorHAnsi" w:hAnsiTheme="minorHAnsi" w:cstheme="minorHAnsi"/>
          <w:color w:val="181818"/>
          <w:sz w:val="24"/>
          <w:szCs w:val="24"/>
        </w:rPr>
        <w:t xml:space="preserve">licensed software </w:t>
      </w:r>
      <w:r w:rsidRPr="005A1856">
        <w:rPr>
          <w:rFonts w:asciiTheme="minorHAnsi" w:hAnsiTheme="minorHAnsi" w:cstheme="minorHAnsi"/>
          <w:color w:val="111111"/>
          <w:sz w:val="24"/>
          <w:szCs w:val="24"/>
        </w:rPr>
        <w:t xml:space="preserve">will </w:t>
      </w:r>
      <w:r w:rsidRPr="005A1856">
        <w:rPr>
          <w:rFonts w:asciiTheme="minorHAnsi" w:hAnsiTheme="minorHAnsi" w:cstheme="minorHAnsi"/>
          <w:color w:val="1C1C1C"/>
          <w:sz w:val="24"/>
          <w:szCs w:val="24"/>
        </w:rPr>
        <w:t xml:space="preserve">be </w:t>
      </w:r>
      <w:r w:rsidRPr="005A1856">
        <w:rPr>
          <w:rFonts w:asciiTheme="minorHAnsi" w:hAnsiTheme="minorHAnsi" w:cstheme="minorHAnsi"/>
          <w:color w:val="161616"/>
          <w:sz w:val="24"/>
          <w:szCs w:val="24"/>
        </w:rPr>
        <w:t xml:space="preserve">used </w:t>
      </w:r>
      <w:r w:rsidRPr="005A1856">
        <w:rPr>
          <w:rFonts w:asciiTheme="minorHAnsi" w:hAnsiTheme="minorHAnsi" w:cstheme="minorHAnsi"/>
          <w:color w:val="111111"/>
          <w:sz w:val="24"/>
          <w:szCs w:val="24"/>
        </w:rPr>
        <w:t xml:space="preserve">i.e. </w:t>
      </w:r>
      <w:r w:rsidR="00723771" w:rsidRPr="005A1856">
        <w:rPr>
          <w:rFonts w:asciiTheme="minorHAnsi" w:hAnsiTheme="minorHAnsi" w:cstheme="minorHAnsi"/>
          <w:color w:val="131313"/>
          <w:sz w:val="24"/>
          <w:szCs w:val="24"/>
        </w:rPr>
        <w:t>Any desk</w:t>
      </w:r>
      <w:r w:rsidRPr="005A1856">
        <w:rPr>
          <w:rFonts w:asciiTheme="minorHAnsi" w:hAnsiTheme="minorHAnsi" w:cstheme="minorHAnsi"/>
          <w:color w:val="131313"/>
          <w:sz w:val="24"/>
          <w:szCs w:val="24"/>
        </w:rPr>
        <w:t xml:space="preserve">, </w:t>
      </w:r>
      <w:r w:rsidR="00723771" w:rsidRPr="005A1856">
        <w:rPr>
          <w:rFonts w:asciiTheme="minorHAnsi" w:hAnsiTheme="minorHAnsi" w:cstheme="minorHAnsi"/>
          <w:color w:val="111111"/>
          <w:sz w:val="24"/>
          <w:szCs w:val="24"/>
        </w:rPr>
        <w:t>TeamViewer</w:t>
      </w:r>
      <w:r w:rsidRPr="005A1856">
        <w:rPr>
          <w:rFonts w:asciiTheme="minorHAnsi" w:hAnsiTheme="minorHAnsi" w:cstheme="minorHAnsi"/>
          <w:color w:val="111111"/>
          <w:sz w:val="24"/>
          <w:szCs w:val="24"/>
        </w:rPr>
        <w:t xml:space="preserve"> </w:t>
      </w:r>
      <w:r w:rsidRPr="005A1856">
        <w:rPr>
          <w:rFonts w:asciiTheme="minorHAnsi" w:hAnsiTheme="minorHAnsi" w:cstheme="minorHAnsi"/>
          <w:color w:val="161616"/>
          <w:sz w:val="24"/>
          <w:szCs w:val="24"/>
        </w:rPr>
        <w:t xml:space="preserve">etc. </w:t>
      </w:r>
      <w:r w:rsidRPr="005A1856">
        <w:rPr>
          <w:rFonts w:asciiTheme="minorHAnsi" w:hAnsiTheme="minorHAnsi" w:cstheme="minorHAnsi"/>
          <w:color w:val="1D1D1D"/>
          <w:sz w:val="24"/>
          <w:szCs w:val="24"/>
        </w:rPr>
        <w:t>which</w:t>
      </w:r>
      <w:r w:rsidRPr="005A1856">
        <w:rPr>
          <w:rFonts w:asciiTheme="minorHAnsi" w:hAnsiTheme="minorHAnsi" w:cstheme="minorHAnsi"/>
          <w:color w:val="1D1D1D"/>
          <w:spacing w:val="1"/>
          <w:sz w:val="24"/>
          <w:szCs w:val="24"/>
        </w:rPr>
        <w:t xml:space="preserve"> </w:t>
      </w:r>
      <w:r w:rsidRPr="005A1856">
        <w:rPr>
          <w:rFonts w:asciiTheme="minorHAnsi" w:hAnsiTheme="minorHAnsi" w:cstheme="minorHAnsi"/>
          <w:color w:val="1F1F1F"/>
          <w:sz w:val="24"/>
          <w:szCs w:val="24"/>
        </w:rPr>
        <w:t xml:space="preserve">will </w:t>
      </w:r>
      <w:r w:rsidRPr="005A1856">
        <w:rPr>
          <w:rFonts w:asciiTheme="minorHAnsi" w:hAnsiTheme="minorHAnsi" w:cstheme="minorHAnsi"/>
          <w:color w:val="0C0C0C"/>
          <w:sz w:val="24"/>
          <w:szCs w:val="24"/>
        </w:rPr>
        <w:t xml:space="preserve">show </w:t>
      </w:r>
      <w:r w:rsidRPr="005A1856">
        <w:rPr>
          <w:rFonts w:asciiTheme="minorHAnsi" w:hAnsiTheme="minorHAnsi" w:cstheme="minorHAnsi"/>
          <w:color w:val="242424"/>
          <w:sz w:val="24"/>
          <w:szCs w:val="24"/>
        </w:rPr>
        <w:t xml:space="preserve">all </w:t>
      </w:r>
      <w:r w:rsidRPr="005A1856">
        <w:rPr>
          <w:rFonts w:asciiTheme="minorHAnsi" w:hAnsiTheme="minorHAnsi" w:cstheme="minorHAnsi"/>
          <w:color w:val="282828"/>
          <w:sz w:val="24"/>
          <w:szCs w:val="24"/>
        </w:rPr>
        <w:t xml:space="preserve">logs of </w:t>
      </w:r>
      <w:r w:rsidRPr="005A1856">
        <w:rPr>
          <w:rFonts w:asciiTheme="minorHAnsi" w:hAnsiTheme="minorHAnsi" w:cstheme="minorHAnsi"/>
          <w:color w:val="0E0E0E"/>
          <w:sz w:val="24"/>
          <w:szCs w:val="24"/>
        </w:rPr>
        <w:t xml:space="preserve">concavity </w:t>
      </w:r>
      <w:r w:rsidRPr="005A1856">
        <w:rPr>
          <w:rFonts w:asciiTheme="minorHAnsi" w:hAnsiTheme="minorHAnsi" w:cstheme="minorHAnsi"/>
          <w:color w:val="1A1A1A"/>
          <w:sz w:val="24"/>
          <w:szCs w:val="24"/>
        </w:rPr>
        <w:t xml:space="preserve">during </w:t>
      </w:r>
      <w:r w:rsidRPr="005A1856">
        <w:rPr>
          <w:rFonts w:asciiTheme="minorHAnsi" w:hAnsiTheme="minorHAnsi" w:cstheme="minorHAnsi"/>
          <w:color w:val="161616"/>
          <w:sz w:val="24"/>
          <w:szCs w:val="24"/>
        </w:rPr>
        <w:t xml:space="preserve">the </w:t>
      </w:r>
      <w:r w:rsidRPr="005A1856">
        <w:rPr>
          <w:rFonts w:asciiTheme="minorHAnsi" w:hAnsiTheme="minorHAnsi" w:cstheme="minorHAnsi"/>
          <w:color w:val="0A0A0A"/>
          <w:sz w:val="24"/>
          <w:szCs w:val="24"/>
        </w:rPr>
        <w:t xml:space="preserve">month. </w:t>
      </w:r>
      <w:r w:rsidRPr="005A1856">
        <w:rPr>
          <w:rFonts w:asciiTheme="minorHAnsi" w:hAnsiTheme="minorHAnsi" w:cstheme="minorHAnsi"/>
          <w:color w:val="0E0E0E"/>
          <w:sz w:val="24"/>
          <w:szCs w:val="24"/>
        </w:rPr>
        <w:t xml:space="preserve">Support </w:t>
      </w:r>
      <w:r w:rsidRPr="005A1856">
        <w:rPr>
          <w:rFonts w:asciiTheme="minorHAnsi" w:hAnsiTheme="minorHAnsi" w:cstheme="minorHAnsi"/>
          <w:color w:val="0F0F0F"/>
          <w:sz w:val="24"/>
          <w:szCs w:val="24"/>
        </w:rPr>
        <w:t xml:space="preserve">Engineer will </w:t>
      </w:r>
      <w:r w:rsidRPr="005A1856">
        <w:rPr>
          <w:rFonts w:asciiTheme="minorHAnsi" w:hAnsiTheme="minorHAnsi" w:cstheme="minorHAnsi"/>
          <w:color w:val="0C0C0C"/>
          <w:sz w:val="24"/>
          <w:szCs w:val="24"/>
        </w:rPr>
        <w:t xml:space="preserve">provide </w:t>
      </w:r>
      <w:r w:rsidRPr="005A1856">
        <w:rPr>
          <w:rFonts w:asciiTheme="minorHAnsi" w:hAnsiTheme="minorHAnsi" w:cstheme="minorHAnsi"/>
          <w:color w:val="1A1A1A"/>
          <w:sz w:val="24"/>
          <w:szCs w:val="24"/>
        </w:rPr>
        <w:t>log</w:t>
      </w:r>
      <w:r w:rsidRPr="005A1856">
        <w:rPr>
          <w:rFonts w:asciiTheme="minorHAnsi" w:hAnsiTheme="minorHAnsi" w:cstheme="minorHAnsi"/>
          <w:color w:val="1A1A1A"/>
          <w:spacing w:val="1"/>
          <w:sz w:val="24"/>
          <w:szCs w:val="24"/>
        </w:rPr>
        <w:t xml:space="preserve"> </w:t>
      </w:r>
      <w:r w:rsidRPr="005A1856">
        <w:rPr>
          <w:rFonts w:asciiTheme="minorHAnsi" w:hAnsiTheme="minorHAnsi" w:cstheme="minorHAnsi"/>
          <w:color w:val="131313"/>
          <w:sz w:val="24"/>
          <w:szCs w:val="24"/>
        </w:rPr>
        <w:t>report</w:t>
      </w:r>
      <w:r w:rsidRPr="005A1856">
        <w:rPr>
          <w:rFonts w:asciiTheme="minorHAnsi" w:hAnsiTheme="minorHAnsi" w:cstheme="minorHAnsi"/>
          <w:color w:val="131313"/>
          <w:spacing w:val="15"/>
          <w:sz w:val="24"/>
          <w:szCs w:val="24"/>
        </w:rPr>
        <w:t xml:space="preserve"> </w:t>
      </w:r>
      <w:r w:rsidRPr="005A1856">
        <w:rPr>
          <w:rFonts w:asciiTheme="minorHAnsi" w:hAnsiTheme="minorHAnsi" w:cstheme="minorHAnsi"/>
          <w:color w:val="181818"/>
          <w:sz w:val="24"/>
          <w:szCs w:val="24"/>
        </w:rPr>
        <w:t>on</w:t>
      </w:r>
      <w:r w:rsidRPr="005A1856">
        <w:rPr>
          <w:rFonts w:asciiTheme="minorHAnsi" w:hAnsiTheme="minorHAnsi" w:cstheme="minorHAnsi"/>
          <w:color w:val="181818"/>
          <w:spacing w:val="9"/>
          <w:sz w:val="24"/>
          <w:szCs w:val="24"/>
        </w:rPr>
        <w:t xml:space="preserve"> </w:t>
      </w:r>
      <w:r w:rsidRPr="005A1856">
        <w:rPr>
          <w:rFonts w:asciiTheme="minorHAnsi" w:hAnsiTheme="minorHAnsi" w:cstheme="minorHAnsi"/>
          <w:color w:val="161616"/>
          <w:sz w:val="24"/>
          <w:szCs w:val="24"/>
        </w:rPr>
        <w:t>monthly</w:t>
      </w:r>
      <w:r w:rsidRPr="005A1856">
        <w:rPr>
          <w:rFonts w:asciiTheme="minorHAnsi" w:hAnsiTheme="minorHAnsi" w:cstheme="minorHAnsi"/>
          <w:color w:val="161616"/>
          <w:spacing w:val="21"/>
          <w:sz w:val="24"/>
          <w:szCs w:val="24"/>
        </w:rPr>
        <w:t xml:space="preserve"> </w:t>
      </w:r>
      <w:r w:rsidRPr="005A1856">
        <w:rPr>
          <w:rFonts w:asciiTheme="minorHAnsi" w:hAnsiTheme="minorHAnsi" w:cstheme="minorHAnsi"/>
          <w:color w:val="131313"/>
          <w:sz w:val="24"/>
          <w:szCs w:val="24"/>
        </w:rPr>
        <w:t>basis</w:t>
      </w:r>
      <w:r w:rsidRPr="005A1856">
        <w:rPr>
          <w:rFonts w:asciiTheme="minorHAnsi" w:hAnsiTheme="minorHAnsi" w:cstheme="minorHAnsi"/>
          <w:i/>
          <w:color w:val="131313"/>
          <w:sz w:val="24"/>
          <w:szCs w:val="24"/>
        </w:rPr>
        <w:t>.</w:t>
      </w:r>
    </w:p>
    <w:p w14:paraId="09CC104B" w14:textId="77777777" w:rsidR="00F5062D" w:rsidRPr="005A1856" w:rsidRDefault="00F5062D" w:rsidP="00AB744E">
      <w:pPr>
        <w:pStyle w:val="BodyText"/>
        <w:ind w:right="1150"/>
        <w:rPr>
          <w:rFonts w:asciiTheme="minorHAnsi" w:hAnsiTheme="minorHAnsi" w:cstheme="minorHAnsi"/>
          <w:sz w:val="22"/>
          <w:szCs w:val="22"/>
        </w:rPr>
      </w:pPr>
    </w:p>
    <w:p w14:paraId="6151D4CC" w14:textId="77777777" w:rsidR="004A4D1B" w:rsidRPr="005A1856" w:rsidRDefault="004A4D1B" w:rsidP="003041E8">
      <w:pPr>
        <w:pStyle w:val="Heading1"/>
        <w:keepNext w:val="0"/>
        <w:keepLines w:val="0"/>
        <w:numPr>
          <w:ilvl w:val="0"/>
          <w:numId w:val="93"/>
        </w:numPr>
        <w:tabs>
          <w:tab w:val="left" w:pos="600"/>
        </w:tabs>
        <w:spacing w:before="0"/>
        <w:ind w:left="0"/>
        <w:jc w:val="both"/>
        <w:rPr>
          <w:rFonts w:ascii="Calibri" w:eastAsia="Calibri" w:hAnsi="Calibri" w:cs="Calibri"/>
          <w:b/>
          <w:bCs/>
          <w:color w:val="auto"/>
          <w:sz w:val="26"/>
          <w:szCs w:val="26"/>
        </w:rPr>
      </w:pPr>
      <w:r w:rsidRPr="005A1856">
        <w:rPr>
          <w:rFonts w:ascii="Calibri" w:eastAsia="Calibri" w:hAnsi="Calibri" w:cs="Calibri"/>
          <w:b/>
          <w:bCs/>
          <w:color w:val="auto"/>
          <w:sz w:val="26"/>
          <w:szCs w:val="26"/>
        </w:rPr>
        <w:t xml:space="preserve">    </w:t>
      </w:r>
      <w:bookmarkStart w:id="53" w:name="_Toc168945808"/>
      <w:r w:rsidRPr="005A1856">
        <w:rPr>
          <w:rFonts w:ascii="Calibri" w:eastAsia="Calibri" w:hAnsi="Calibri" w:cs="Calibri"/>
          <w:b/>
          <w:bCs/>
          <w:color w:val="auto"/>
          <w:sz w:val="26"/>
          <w:szCs w:val="26"/>
        </w:rPr>
        <w:t>PENALTY</w:t>
      </w:r>
      <w:bookmarkEnd w:id="53"/>
    </w:p>
    <w:p w14:paraId="1B5D890D" w14:textId="77777777" w:rsidR="004A4D1B" w:rsidRPr="005A1856" w:rsidRDefault="004A4D1B" w:rsidP="004A4D1B">
      <w:pPr>
        <w:pStyle w:val="BodyText"/>
        <w:spacing w:before="8"/>
        <w:ind w:right="1020"/>
        <w:jc w:val="both"/>
        <w:rPr>
          <w:rFonts w:asciiTheme="minorHAnsi" w:hAnsiTheme="minorHAnsi" w:cstheme="minorHAnsi"/>
        </w:rPr>
      </w:pPr>
    </w:p>
    <w:p w14:paraId="6E5F839F" w14:textId="77777777" w:rsidR="004A4D1B" w:rsidRPr="005A1856" w:rsidRDefault="004A4D1B" w:rsidP="004A4D1B">
      <w:pPr>
        <w:rPr>
          <w:b/>
          <w:bCs/>
          <w:i/>
          <w:iCs/>
          <w:sz w:val="24"/>
          <w:szCs w:val="24"/>
        </w:rPr>
      </w:pPr>
      <w:r w:rsidRPr="005A1856">
        <w:rPr>
          <w:b/>
          <w:bCs/>
          <w:i/>
          <w:iCs/>
          <w:sz w:val="24"/>
          <w:szCs w:val="24"/>
        </w:rPr>
        <w:t xml:space="preserve"> Absenteeism</w:t>
      </w:r>
    </w:p>
    <w:p w14:paraId="61496B0A" w14:textId="77777777" w:rsidR="004A4D1B" w:rsidRPr="005A1856" w:rsidRDefault="004A4D1B" w:rsidP="004A4D1B">
      <w:pPr>
        <w:spacing w:before="8" w:line="249" w:lineRule="auto"/>
        <w:ind w:left="1800" w:firstLine="360"/>
        <w:jc w:val="both"/>
        <w:rPr>
          <w:rFonts w:asciiTheme="minorHAnsi" w:hAnsiTheme="minorHAnsi" w:cstheme="minorHAnsi"/>
          <w:b/>
          <w:color w:val="1A1A1A"/>
          <w:spacing w:val="-1"/>
          <w:sz w:val="24"/>
          <w:szCs w:val="24"/>
        </w:rPr>
      </w:pPr>
      <w:r w:rsidRPr="005A1856">
        <w:rPr>
          <w:rFonts w:asciiTheme="minorHAnsi" w:hAnsiTheme="minorHAnsi" w:cstheme="minorHAnsi"/>
          <w:b/>
          <w:color w:val="1A1A1A"/>
          <w:spacing w:val="-1"/>
          <w:sz w:val="24"/>
          <w:szCs w:val="24"/>
        </w:rPr>
        <w:t xml:space="preserve">Support Person </w:t>
      </w:r>
    </w:p>
    <w:p w14:paraId="589C3746" w14:textId="77777777" w:rsidR="004A4D1B" w:rsidRPr="005A1856" w:rsidRDefault="004A4D1B" w:rsidP="004A4D1B">
      <w:pPr>
        <w:ind w:left="1800" w:firstLine="360"/>
        <w:jc w:val="both"/>
        <w:rPr>
          <w:rFonts w:asciiTheme="minorHAnsi" w:hAnsiTheme="minorHAnsi" w:cstheme="minorHAnsi"/>
          <w:color w:val="1A1A1A"/>
          <w:spacing w:val="-1"/>
          <w:sz w:val="24"/>
          <w:szCs w:val="24"/>
        </w:rPr>
      </w:pPr>
      <w:r w:rsidRPr="005A1856">
        <w:rPr>
          <w:rFonts w:asciiTheme="minorHAnsi" w:hAnsiTheme="minorHAnsi" w:cstheme="minorHAnsi"/>
          <w:color w:val="1A1A1A"/>
          <w:spacing w:val="-1"/>
          <w:sz w:val="24"/>
          <w:szCs w:val="24"/>
        </w:rPr>
        <w:t xml:space="preserve">Absence of 1 to 5 days = 100% daily rate </w:t>
      </w:r>
    </w:p>
    <w:p w14:paraId="7C014DB2" w14:textId="77777777" w:rsidR="004A4D1B" w:rsidRPr="005A1856" w:rsidRDefault="004A4D1B" w:rsidP="004A4D1B">
      <w:pPr>
        <w:ind w:left="1800" w:firstLine="360"/>
        <w:jc w:val="both"/>
        <w:rPr>
          <w:rFonts w:asciiTheme="minorHAnsi" w:hAnsiTheme="minorHAnsi" w:cstheme="minorHAnsi"/>
          <w:color w:val="1A1A1A"/>
          <w:spacing w:val="-1"/>
          <w:sz w:val="24"/>
          <w:szCs w:val="24"/>
        </w:rPr>
      </w:pPr>
      <w:r w:rsidRPr="005A1856">
        <w:rPr>
          <w:rFonts w:asciiTheme="minorHAnsi" w:hAnsiTheme="minorHAnsi" w:cstheme="minorHAnsi"/>
          <w:color w:val="1A1A1A"/>
          <w:spacing w:val="-1"/>
          <w:sz w:val="24"/>
          <w:szCs w:val="24"/>
        </w:rPr>
        <w:t xml:space="preserve">Absence of 6 to 10 days = 150% of daily rate </w:t>
      </w:r>
    </w:p>
    <w:p w14:paraId="590E9AA0" w14:textId="77777777" w:rsidR="004A4D1B" w:rsidRPr="005A1856" w:rsidRDefault="004A4D1B" w:rsidP="004A4D1B">
      <w:pPr>
        <w:ind w:left="1800" w:firstLine="360"/>
        <w:jc w:val="both"/>
        <w:rPr>
          <w:rFonts w:asciiTheme="minorHAnsi" w:hAnsiTheme="minorHAnsi" w:cstheme="minorHAnsi"/>
          <w:color w:val="1A1A1A"/>
          <w:spacing w:val="-1"/>
          <w:sz w:val="24"/>
          <w:szCs w:val="24"/>
        </w:rPr>
      </w:pPr>
      <w:r w:rsidRPr="005A1856">
        <w:rPr>
          <w:rFonts w:asciiTheme="minorHAnsi" w:hAnsiTheme="minorHAnsi" w:cstheme="minorHAnsi"/>
          <w:color w:val="1A1A1A"/>
          <w:spacing w:val="-1"/>
          <w:sz w:val="24"/>
          <w:szCs w:val="24"/>
        </w:rPr>
        <w:t>Absence of 11 to 15 days = 200% of daily rate</w:t>
      </w:r>
    </w:p>
    <w:p w14:paraId="204EDACC" w14:textId="77777777" w:rsidR="004A4D1B" w:rsidRPr="005A1856" w:rsidRDefault="004A4D1B" w:rsidP="004A4D1B">
      <w:pPr>
        <w:pStyle w:val="BodyText"/>
        <w:spacing w:before="2"/>
        <w:jc w:val="both"/>
        <w:rPr>
          <w:rFonts w:asciiTheme="minorHAnsi" w:hAnsiTheme="minorHAnsi" w:cstheme="minorHAnsi"/>
          <w:color w:val="1A1A1A"/>
          <w:spacing w:val="-1"/>
        </w:rPr>
      </w:pPr>
    </w:p>
    <w:p w14:paraId="0C2C8274" w14:textId="77777777" w:rsidR="004A4D1B" w:rsidRPr="005A1856" w:rsidRDefault="004A4D1B" w:rsidP="004A4D1B">
      <w:pPr>
        <w:spacing w:before="1" w:line="249" w:lineRule="auto"/>
        <w:ind w:left="1710" w:firstLine="450"/>
        <w:jc w:val="both"/>
        <w:rPr>
          <w:rFonts w:asciiTheme="minorHAnsi" w:hAnsiTheme="minorHAnsi" w:cstheme="minorHAnsi"/>
          <w:b/>
          <w:color w:val="1A1A1A"/>
          <w:spacing w:val="-1"/>
          <w:sz w:val="24"/>
          <w:szCs w:val="24"/>
        </w:rPr>
      </w:pPr>
      <w:r w:rsidRPr="005A1856">
        <w:rPr>
          <w:rFonts w:asciiTheme="minorHAnsi" w:hAnsiTheme="minorHAnsi" w:cstheme="minorHAnsi"/>
          <w:b/>
          <w:color w:val="1A1A1A"/>
          <w:spacing w:val="-1"/>
          <w:sz w:val="24"/>
          <w:szCs w:val="24"/>
        </w:rPr>
        <w:t>Full Stack Developer</w:t>
      </w:r>
    </w:p>
    <w:p w14:paraId="2295546A" w14:textId="77777777" w:rsidR="004A4D1B" w:rsidRPr="005A1856" w:rsidRDefault="004A4D1B" w:rsidP="004A4D1B">
      <w:pPr>
        <w:spacing w:line="237" w:lineRule="auto"/>
        <w:ind w:left="1710" w:firstLine="450"/>
        <w:jc w:val="both"/>
        <w:rPr>
          <w:rFonts w:asciiTheme="minorHAnsi" w:hAnsiTheme="minorHAnsi" w:cstheme="minorHAnsi"/>
          <w:color w:val="1A1A1A"/>
          <w:spacing w:val="-1"/>
          <w:sz w:val="24"/>
          <w:szCs w:val="24"/>
        </w:rPr>
      </w:pPr>
      <w:r w:rsidRPr="005A1856">
        <w:rPr>
          <w:rFonts w:asciiTheme="minorHAnsi" w:hAnsiTheme="minorHAnsi" w:cstheme="minorHAnsi"/>
          <w:color w:val="1A1A1A"/>
          <w:spacing w:val="-1"/>
          <w:sz w:val="24"/>
          <w:szCs w:val="24"/>
        </w:rPr>
        <w:lastRenderedPageBreak/>
        <w:t xml:space="preserve">Absence of 1 to 5 days = 0.25% of monthly bill </w:t>
      </w:r>
    </w:p>
    <w:p w14:paraId="55D429CB" w14:textId="77777777" w:rsidR="004A4D1B" w:rsidRPr="005A1856" w:rsidRDefault="004A4D1B" w:rsidP="004A4D1B">
      <w:pPr>
        <w:spacing w:line="237" w:lineRule="auto"/>
        <w:ind w:left="1710" w:firstLine="450"/>
        <w:jc w:val="both"/>
        <w:rPr>
          <w:rFonts w:asciiTheme="minorHAnsi" w:hAnsiTheme="minorHAnsi" w:cstheme="minorHAnsi"/>
          <w:color w:val="1A1A1A"/>
          <w:spacing w:val="-1"/>
          <w:sz w:val="24"/>
          <w:szCs w:val="24"/>
        </w:rPr>
      </w:pPr>
      <w:r w:rsidRPr="005A1856">
        <w:rPr>
          <w:rFonts w:asciiTheme="minorHAnsi" w:hAnsiTheme="minorHAnsi" w:cstheme="minorHAnsi"/>
          <w:color w:val="1A1A1A"/>
          <w:spacing w:val="-1"/>
          <w:sz w:val="24"/>
          <w:szCs w:val="24"/>
        </w:rPr>
        <w:t xml:space="preserve">Absence of 6 to 10 days = 0.50% of monthly bill </w:t>
      </w:r>
    </w:p>
    <w:p w14:paraId="47542EEE" w14:textId="77777777" w:rsidR="004A4D1B" w:rsidRPr="005A1856" w:rsidRDefault="004A4D1B" w:rsidP="004A4D1B">
      <w:pPr>
        <w:spacing w:line="237" w:lineRule="auto"/>
        <w:ind w:left="1710" w:firstLine="450"/>
        <w:jc w:val="both"/>
        <w:rPr>
          <w:rFonts w:asciiTheme="minorHAnsi" w:hAnsiTheme="minorHAnsi" w:cstheme="minorHAnsi"/>
          <w:color w:val="1A1A1A"/>
          <w:spacing w:val="-1"/>
          <w:sz w:val="24"/>
          <w:szCs w:val="24"/>
        </w:rPr>
      </w:pPr>
      <w:r w:rsidRPr="005A1856">
        <w:rPr>
          <w:rFonts w:asciiTheme="minorHAnsi" w:hAnsiTheme="minorHAnsi" w:cstheme="minorHAnsi"/>
          <w:color w:val="1A1A1A"/>
          <w:spacing w:val="-1"/>
          <w:sz w:val="24"/>
          <w:szCs w:val="24"/>
        </w:rPr>
        <w:t xml:space="preserve">Absence of 11 to 15 days = 1.00% of monthly bill </w:t>
      </w:r>
    </w:p>
    <w:p w14:paraId="039946AB" w14:textId="77777777" w:rsidR="004A4D1B" w:rsidRPr="005A1856" w:rsidRDefault="004A4D1B" w:rsidP="004A4D1B">
      <w:pPr>
        <w:pStyle w:val="BodyText"/>
        <w:spacing w:before="9"/>
        <w:ind w:right="1020"/>
        <w:jc w:val="both"/>
        <w:rPr>
          <w:rFonts w:asciiTheme="minorHAnsi" w:hAnsiTheme="minorHAnsi" w:cstheme="minorHAnsi"/>
        </w:rPr>
      </w:pPr>
    </w:p>
    <w:p w14:paraId="2A38B84F" w14:textId="7779E037" w:rsidR="004A4D1B" w:rsidRPr="005A1856" w:rsidRDefault="004A4D1B" w:rsidP="004A4D1B">
      <w:pPr>
        <w:rPr>
          <w:b/>
          <w:bCs/>
          <w:i/>
          <w:iCs/>
          <w:sz w:val="24"/>
          <w:szCs w:val="24"/>
        </w:rPr>
      </w:pPr>
      <w:r w:rsidRPr="005A1856">
        <w:rPr>
          <w:b/>
          <w:bCs/>
          <w:i/>
          <w:iCs/>
          <w:sz w:val="24"/>
          <w:szCs w:val="24"/>
        </w:rPr>
        <w:t>Performance based</w:t>
      </w:r>
    </w:p>
    <w:p w14:paraId="5D036C4A" w14:textId="337F38EC" w:rsidR="004A4D1B" w:rsidRPr="005A1856" w:rsidRDefault="004A4D1B" w:rsidP="004A4D1B">
      <w:pPr>
        <w:spacing w:before="118" w:line="237" w:lineRule="auto"/>
        <w:ind w:hanging="3"/>
        <w:jc w:val="both"/>
        <w:rPr>
          <w:rFonts w:asciiTheme="minorHAnsi" w:hAnsiTheme="minorHAnsi" w:cstheme="minorHAnsi"/>
          <w:i/>
          <w:color w:val="1A1A1A"/>
          <w:spacing w:val="-1"/>
          <w:sz w:val="24"/>
          <w:szCs w:val="24"/>
        </w:rPr>
      </w:pPr>
      <w:r w:rsidRPr="005A1856">
        <w:rPr>
          <w:rFonts w:asciiTheme="minorHAnsi" w:hAnsiTheme="minorHAnsi" w:cstheme="minorHAnsi"/>
          <w:i/>
          <w:color w:val="1A1A1A"/>
          <w:spacing w:val="-1"/>
          <w:sz w:val="24"/>
          <w:szCs w:val="24"/>
        </w:rPr>
        <w:t xml:space="preserve">The vendor </w:t>
      </w:r>
      <w:r w:rsidRPr="00E710FE">
        <w:rPr>
          <w:rFonts w:asciiTheme="minorHAnsi" w:hAnsiTheme="minorHAnsi" w:cstheme="minorHAnsi"/>
          <w:i/>
          <w:color w:val="1A1A1A"/>
          <w:spacing w:val="-1"/>
          <w:sz w:val="24"/>
          <w:szCs w:val="24"/>
        </w:rPr>
        <w:t xml:space="preserve">will be bound to resolve the issues relating to </w:t>
      </w:r>
      <w:r w:rsidR="00676D1B" w:rsidRPr="00E710FE">
        <w:rPr>
          <w:rFonts w:asciiTheme="minorHAnsi" w:hAnsiTheme="minorHAnsi" w:cstheme="minorHAnsi"/>
          <w:i/>
          <w:color w:val="1A1A1A"/>
          <w:spacing w:val="-1"/>
          <w:sz w:val="24"/>
          <w:szCs w:val="24"/>
        </w:rPr>
        <w:t xml:space="preserve">of </w:t>
      </w:r>
      <w:r w:rsidR="00E96396" w:rsidRPr="00E710FE">
        <w:rPr>
          <w:rFonts w:asciiTheme="minorHAnsi" w:hAnsiTheme="minorHAnsi" w:cstheme="minorHAnsi"/>
          <w:i/>
          <w:color w:val="1A1A1A"/>
          <w:spacing w:val="-1"/>
          <w:sz w:val="24"/>
          <w:szCs w:val="24"/>
        </w:rPr>
        <w:t>Procurement of</w:t>
      </w:r>
      <w:r w:rsidR="00AC0458">
        <w:rPr>
          <w:rFonts w:asciiTheme="minorHAnsi" w:hAnsiTheme="minorHAnsi" w:cstheme="minorHAnsi"/>
          <w:i/>
          <w:color w:val="1A1A1A"/>
          <w:spacing w:val="-1"/>
          <w:sz w:val="24"/>
          <w:szCs w:val="24"/>
        </w:rPr>
        <w:t xml:space="preserve"> </w:t>
      </w:r>
      <w:r w:rsidR="00E710FE" w:rsidRPr="00E710FE">
        <w:rPr>
          <w:rFonts w:asciiTheme="minorHAnsi" w:hAnsiTheme="minorHAnsi" w:cstheme="minorHAnsi"/>
          <w:i/>
          <w:sz w:val="24"/>
          <w:szCs w:val="24"/>
        </w:rPr>
        <w:t>Operations, Maintenance, upgradation support of Existing System, Support and Maintenance of revamped system along with data digitization of policy holder records and payment gateway integration</w:t>
      </w:r>
      <w:r w:rsidRPr="005A1856">
        <w:rPr>
          <w:rFonts w:asciiTheme="minorHAnsi" w:hAnsiTheme="minorHAnsi" w:cstheme="minorHAnsi"/>
          <w:i/>
          <w:color w:val="1A1A1A"/>
          <w:spacing w:val="-1"/>
          <w:sz w:val="24"/>
          <w:szCs w:val="24"/>
        </w:rPr>
        <w:t xml:space="preserve"> within mutually agreed time period in working day(s), otherwise penalties will be imposed in the following manner:</w:t>
      </w:r>
    </w:p>
    <w:p w14:paraId="675E388F" w14:textId="77777777" w:rsidR="004A4D1B" w:rsidRPr="005A1856" w:rsidRDefault="004A4D1B" w:rsidP="004A4D1B">
      <w:pPr>
        <w:pStyle w:val="BodyText"/>
        <w:jc w:val="both"/>
        <w:rPr>
          <w:rFonts w:asciiTheme="minorHAnsi" w:hAnsiTheme="minorHAnsi" w:cstheme="minorHAnsi"/>
          <w:color w:val="FF0000"/>
        </w:rPr>
      </w:pPr>
    </w:p>
    <w:p w14:paraId="24ACB273" w14:textId="77777777" w:rsidR="004A4D1B" w:rsidRPr="005A1856" w:rsidRDefault="004A4D1B" w:rsidP="004A4D1B">
      <w:pPr>
        <w:pStyle w:val="ListParagraph"/>
        <w:ind w:left="0"/>
        <w:jc w:val="both"/>
        <w:rPr>
          <w:rFonts w:asciiTheme="minorHAnsi" w:hAnsiTheme="minorHAnsi" w:cstheme="minorHAnsi"/>
          <w:b/>
          <w:color w:val="1A1A1A"/>
          <w:spacing w:val="-1"/>
          <w:sz w:val="24"/>
          <w:szCs w:val="24"/>
        </w:rPr>
      </w:pPr>
      <w:r w:rsidRPr="005A1856">
        <w:rPr>
          <w:rFonts w:asciiTheme="minorHAnsi" w:hAnsiTheme="minorHAnsi" w:cstheme="minorHAnsi"/>
          <w:b/>
          <w:color w:val="1A1A1A"/>
          <w:spacing w:val="-1"/>
          <w:sz w:val="24"/>
          <w:szCs w:val="24"/>
        </w:rPr>
        <w:t>SEVERITY LEVEL 1 (APPLICATION FUNCTION TYPE IS CRITICAL)</w:t>
      </w:r>
    </w:p>
    <w:p w14:paraId="104699DB" w14:textId="32B787C8" w:rsidR="004A4D1B" w:rsidRPr="005A1856" w:rsidRDefault="004A4D1B" w:rsidP="004A4D1B">
      <w:pPr>
        <w:jc w:val="both"/>
        <w:rPr>
          <w:rFonts w:asciiTheme="minorHAnsi" w:hAnsiTheme="minorHAnsi" w:cstheme="minorHAnsi"/>
          <w:i/>
          <w:color w:val="1A1A1A"/>
          <w:spacing w:val="-1"/>
          <w:sz w:val="24"/>
          <w:szCs w:val="24"/>
        </w:rPr>
      </w:pPr>
      <w:r w:rsidRPr="00E710FE">
        <w:rPr>
          <w:rFonts w:asciiTheme="minorHAnsi" w:hAnsiTheme="minorHAnsi" w:cstheme="minorHAnsi"/>
          <w:i/>
          <w:color w:val="1A1A1A"/>
          <w:spacing w:val="-1"/>
          <w:sz w:val="24"/>
          <w:szCs w:val="24"/>
        </w:rPr>
        <w:t xml:space="preserve">The contractor will be bound to resolve the issues relating to </w:t>
      </w:r>
      <w:r w:rsidR="00676D1B" w:rsidRPr="00E710FE">
        <w:rPr>
          <w:rFonts w:asciiTheme="minorHAnsi" w:hAnsiTheme="minorHAnsi" w:cstheme="minorHAnsi"/>
          <w:i/>
          <w:color w:val="1A1A1A"/>
          <w:spacing w:val="-1"/>
          <w:sz w:val="24"/>
          <w:szCs w:val="24"/>
        </w:rPr>
        <w:t xml:space="preserve">of </w:t>
      </w:r>
      <w:r w:rsidR="00E710FE">
        <w:rPr>
          <w:rFonts w:asciiTheme="minorHAnsi" w:hAnsiTheme="minorHAnsi" w:cstheme="minorHAnsi"/>
          <w:i/>
          <w:color w:val="1A1A1A"/>
          <w:spacing w:val="-1"/>
          <w:sz w:val="24"/>
          <w:szCs w:val="24"/>
        </w:rPr>
        <w:t xml:space="preserve">Procurement of </w:t>
      </w:r>
      <w:r w:rsidR="00E710FE" w:rsidRPr="00E710FE">
        <w:rPr>
          <w:rFonts w:asciiTheme="minorHAnsi" w:hAnsiTheme="minorHAnsi" w:cstheme="minorHAnsi"/>
          <w:i/>
          <w:sz w:val="24"/>
          <w:szCs w:val="24"/>
        </w:rPr>
        <w:t>Operations, Maintenance, upgradation support of Existing System, Support and Maintenance of revamped system along with data digitization of policy holder records and payment gateway integration</w:t>
      </w:r>
      <w:r w:rsidR="00882B3C" w:rsidRPr="00882B3C">
        <w:rPr>
          <w:rFonts w:asciiTheme="minorHAnsi" w:hAnsiTheme="minorHAnsi" w:cstheme="minorHAnsi"/>
          <w:i/>
          <w:color w:val="1A1A1A"/>
          <w:spacing w:val="-1"/>
          <w:sz w:val="24"/>
          <w:szCs w:val="24"/>
        </w:rPr>
        <w:t>.</w:t>
      </w:r>
      <w:r w:rsidRPr="005A1856">
        <w:rPr>
          <w:rFonts w:asciiTheme="minorHAnsi" w:hAnsiTheme="minorHAnsi" w:cstheme="minorHAnsi"/>
          <w:i/>
          <w:color w:val="1A1A1A"/>
          <w:spacing w:val="-1"/>
          <w:sz w:val="24"/>
          <w:szCs w:val="24"/>
        </w:rPr>
        <w:t xml:space="preserve"> within mutually agreed time period in working day(s), otherwise penalties will be imposed in the following manner.</w:t>
      </w:r>
    </w:p>
    <w:p w14:paraId="7F89233F" w14:textId="77777777" w:rsidR="004A4D1B" w:rsidRPr="005A1856" w:rsidRDefault="004A4D1B" w:rsidP="004A4D1B">
      <w:pPr>
        <w:jc w:val="both"/>
        <w:rPr>
          <w:rFonts w:asciiTheme="minorHAnsi" w:hAnsiTheme="minorHAnsi" w:cstheme="minorHAnsi"/>
          <w:i/>
          <w:color w:val="1A1A1A"/>
          <w:spacing w:val="-1"/>
          <w:sz w:val="24"/>
          <w:szCs w:val="24"/>
        </w:rPr>
      </w:pPr>
    </w:p>
    <w:p w14:paraId="4B1A2D09" w14:textId="77777777" w:rsidR="004A4D1B" w:rsidRPr="005A1856" w:rsidRDefault="004A4D1B" w:rsidP="004A4D1B">
      <w:pPr>
        <w:ind w:firstLine="450"/>
        <w:jc w:val="both"/>
        <w:rPr>
          <w:rFonts w:asciiTheme="minorHAnsi" w:hAnsiTheme="minorHAnsi" w:cstheme="minorHAnsi"/>
          <w:color w:val="242424"/>
          <w:sz w:val="24"/>
          <w:szCs w:val="24"/>
        </w:rPr>
      </w:pPr>
      <w:r w:rsidRPr="005A1856">
        <w:rPr>
          <w:rFonts w:asciiTheme="minorHAnsi" w:hAnsiTheme="minorHAnsi" w:cstheme="minorHAnsi"/>
          <w:b/>
          <w:color w:val="242424"/>
          <w:sz w:val="24"/>
          <w:szCs w:val="24"/>
        </w:rPr>
        <w:t>A</w:t>
      </w:r>
      <w:r w:rsidRPr="005A1856">
        <w:rPr>
          <w:rFonts w:asciiTheme="minorHAnsi" w:hAnsiTheme="minorHAnsi" w:cstheme="minorHAnsi"/>
          <w:color w:val="242424"/>
          <w:sz w:val="24"/>
          <w:szCs w:val="24"/>
        </w:rPr>
        <w:t>. Delay of up to 7 working days = 1% of total monthly billed amount deduction</w:t>
      </w:r>
    </w:p>
    <w:p w14:paraId="463E8391" w14:textId="77777777" w:rsidR="004A4D1B" w:rsidRPr="005A1856" w:rsidRDefault="004A4D1B" w:rsidP="004A4D1B">
      <w:pPr>
        <w:ind w:firstLine="450"/>
        <w:jc w:val="both"/>
        <w:rPr>
          <w:rFonts w:asciiTheme="minorHAnsi" w:hAnsiTheme="minorHAnsi" w:cstheme="minorHAnsi"/>
          <w:color w:val="242424"/>
          <w:sz w:val="24"/>
          <w:szCs w:val="24"/>
        </w:rPr>
      </w:pPr>
      <w:r w:rsidRPr="005A1856">
        <w:rPr>
          <w:rFonts w:asciiTheme="minorHAnsi" w:hAnsiTheme="minorHAnsi" w:cstheme="minorHAnsi"/>
          <w:b/>
          <w:color w:val="242424"/>
          <w:sz w:val="24"/>
          <w:szCs w:val="24"/>
        </w:rPr>
        <w:t>B</w:t>
      </w:r>
      <w:r w:rsidRPr="005A1856">
        <w:rPr>
          <w:rFonts w:asciiTheme="minorHAnsi" w:hAnsiTheme="minorHAnsi" w:cstheme="minorHAnsi"/>
          <w:color w:val="242424"/>
          <w:sz w:val="24"/>
          <w:szCs w:val="24"/>
        </w:rPr>
        <w:t>. Delay of up to 10 working days = 1.5% of total monthly billed amount deduction</w:t>
      </w:r>
    </w:p>
    <w:p w14:paraId="674A2E96" w14:textId="77777777" w:rsidR="004A4D1B" w:rsidRPr="005A1856" w:rsidRDefault="004A4D1B" w:rsidP="004A4D1B">
      <w:pPr>
        <w:ind w:firstLine="450"/>
        <w:jc w:val="both"/>
        <w:rPr>
          <w:rFonts w:asciiTheme="minorHAnsi" w:hAnsiTheme="minorHAnsi" w:cstheme="minorHAnsi"/>
          <w:color w:val="242424"/>
          <w:sz w:val="24"/>
          <w:szCs w:val="24"/>
        </w:rPr>
      </w:pPr>
      <w:r w:rsidRPr="005A1856">
        <w:rPr>
          <w:rFonts w:asciiTheme="minorHAnsi" w:hAnsiTheme="minorHAnsi" w:cstheme="minorHAnsi"/>
          <w:b/>
          <w:color w:val="242424"/>
          <w:sz w:val="24"/>
          <w:szCs w:val="24"/>
        </w:rPr>
        <w:t>C</w:t>
      </w:r>
      <w:r w:rsidRPr="005A1856">
        <w:rPr>
          <w:rFonts w:asciiTheme="minorHAnsi" w:hAnsiTheme="minorHAnsi" w:cstheme="minorHAnsi"/>
          <w:color w:val="242424"/>
          <w:sz w:val="24"/>
          <w:szCs w:val="24"/>
        </w:rPr>
        <w:t>. Delay of up to 15 working days = 2.00% of total monthly billed amount deduction</w:t>
      </w:r>
    </w:p>
    <w:p w14:paraId="23EA1353" w14:textId="77777777" w:rsidR="004A4D1B" w:rsidRPr="005A1856" w:rsidRDefault="004A4D1B" w:rsidP="004A4D1B">
      <w:pPr>
        <w:ind w:firstLine="450"/>
        <w:jc w:val="both"/>
        <w:rPr>
          <w:rFonts w:asciiTheme="minorHAnsi" w:hAnsiTheme="minorHAnsi" w:cstheme="minorHAnsi"/>
          <w:color w:val="242424"/>
          <w:sz w:val="24"/>
          <w:szCs w:val="24"/>
        </w:rPr>
      </w:pPr>
      <w:r w:rsidRPr="005A1856">
        <w:rPr>
          <w:rFonts w:asciiTheme="minorHAnsi" w:hAnsiTheme="minorHAnsi" w:cstheme="minorHAnsi"/>
          <w:b/>
          <w:color w:val="242424"/>
          <w:sz w:val="24"/>
          <w:szCs w:val="24"/>
        </w:rPr>
        <w:t>D</w:t>
      </w:r>
      <w:r w:rsidRPr="005A1856">
        <w:rPr>
          <w:rFonts w:asciiTheme="minorHAnsi" w:hAnsiTheme="minorHAnsi" w:cstheme="minorHAnsi"/>
          <w:color w:val="242424"/>
          <w:sz w:val="24"/>
          <w:szCs w:val="24"/>
        </w:rPr>
        <w:t>. Delay of up to 30 working days = 2.5% of total monthly billed amount deduction</w:t>
      </w:r>
    </w:p>
    <w:p w14:paraId="65F42108" w14:textId="77777777" w:rsidR="004A4D1B" w:rsidRPr="005A1856" w:rsidRDefault="004A4D1B" w:rsidP="004A4D1B">
      <w:pPr>
        <w:jc w:val="both"/>
        <w:rPr>
          <w:rFonts w:asciiTheme="minorHAnsi" w:hAnsiTheme="minorHAnsi" w:cstheme="minorHAnsi"/>
          <w:color w:val="242424"/>
          <w:sz w:val="24"/>
          <w:szCs w:val="24"/>
        </w:rPr>
      </w:pPr>
    </w:p>
    <w:p w14:paraId="61A40D7D" w14:textId="77777777" w:rsidR="004A4D1B" w:rsidRPr="005A1856" w:rsidRDefault="004A4D1B" w:rsidP="004A4D1B">
      <w:pPr>
        <w:spacing w:after="4" w:line="269" w:lineRule="auto"/>
        <w:jc w:val="both"/>
        <w:rPr>
          <w:rFonts w:ascii="Segoe UI" w:hAnsi="Segoe UI" w:cs="Segoe UI"/>
          <w:color w:val="0D0D0D"/>
          <w:shd w:val="clear" w:color="auto" w:fill="FFFFFF"/>
        </w:rPr>
      </w:pPr>
      <w:r w:rsidRPr="005A1856">
        <w:rPr>
          <w:rFonts w:ascii="Segoe UI" w:hAnsi="Segoe UI" w:cs="Segoe UI"/>
          <w:color w:val="0D0D0D"/>
          <w:shd w:val="clear" w:color="auto" w:fill="FFFFFF"/>
        </w:rPr>
        <w:t>If the issue is not resolved within 30 days, the penalty rate will be doubled automatically and imposed on every monthly bill until the problem is resolved. A task is considered resolved only if it works 100% to the entire satisfaction of the end user.</w:t>
      </w:r>
    </w:p>
    <w:p w14:paraId="6DA66F97" w14:textId="77777777" w:rsidR="004A4D1B" w:rsidRPr="005A1856" w:rsidRDefault="004A4D1B" w:rsidP="004A4D1B">
      <w:pPr>
        <w:spacing w:after="4" w:line="269" w:lineRule="auto"/>
        <w:jc w:val="both"/>
        <w:rPr>
          <w:rFonts w:ascii="Segoe UI" w:hAnsi="Segoe UI" w:cs="Segoe UI"/>
          <w:color w:val="0D0D0D"/>
          <w:shd w:val="clear" w:color="auto" w:fill="FFFFFF"/>
        </w:rPr>
      </w:pPr>
    </w:p>
    <w:p w14:paraId="2513E560" w14:textId="77777777" w:rsidR="004A4D1B" w:rsidRPr="005A1856" w:rsidRDefault="004A4D1B" w:rsidP="004A4D1B">
      <w:pPr>
        <w:pStyle w:val="BodyText"/>
        <w:ind w:firstLine="630"/>
        <w:jc w:val="both"/>
        <w:rPr>
          <w:rFonts w:asciiTheme="minorHAnsi" w:hAnsiTheme="minorHAnsi" w:cstheme="minorHAnsi"/>
          <w:b/>
          <w:color w:val="1A1A1A"/>
          <w:spacing w:val="-1"/>
        </w:rPr>
      </w:pPr>
      <w:r w:rsidRPr="005A1856">
        <w:rPr>
          <w:rFonts w:asciiTheme="minorHAnsi" w:hAnsiTheme="minorHAnsi" w:cstheme="minorHAnsi"/>
          <w:b/>
          <w:color w:val="1A1A1A"/>
          <w:spacing w:val="-1"/>
        </w:rPr>
        <w:t>Data loss and Backup synchronization (Critical)</w:t>
      </w:r>
    </w:p>
    <w:p w14:paraId="07534E8C" w14:textId="77777777" w:rsidR="004A4D1B" w:rsidRPr="005A1856" w:rsidRDefault="004A4D1B" w:rsidP="00CD0709">
      <w:pPr>
        <w:pStyle w:val="ListParagraph"/>
        <w:numPr>
          <w:ilvl w:val="0"/>
          <w:numId w:val="56"/>
        </w:numPr>
        <w:tabs>
          <w:tab w:val="clear" w:pos="720"/>
          <w:tab w:val="num" w:pos="1710"/>
        </w:tabs>
        <w:spacing w:after="4" w:line="269" w:lineRule="auto"/>
        <w:ind w:left="0"/>
        <w:contextualSpacing w:val="0"/>
        <w:jc w:val="both"/>
        <w:rPr>
          <w:rFonts w:asciiTheme="minorHAnsi" w:hAnsiTheme="minorHAnsi" w:cstheme="minorHAnsi"/>
          <w:color w:val="181818"/>
          <w:sz w:val="24"/>
          <w:szCs w:val="24"/>
        </w:rPr>
      </w:pPr>
      <w:r w:rsidRPr="005A1856">
        <w:rPr>
          <w:rFonts w:asciiTheme="minorHAnsi" w:hAnsiTheme="minorHAnsi" w:cstheme="minorHAnsi"/>
          <w:color w:val="181818"/>
          <w:sz w:val="24"/>
          <w:szCs w:val="24"/>
        </w:rPr>
        <w:t>Data loss resulting in more than 48 working hours of downtime: One-month payment deduction. Vendor will not be paid any amount, and lost data must be added to the system at the vendor's own cost. Repetition of such incidents may lead to a termination notice.</w:t>
      </w:r>
    </w:p>
    <w:p w14:paraId="21F90CF4" w14:textId="77777777" w:rsidR="004A4D1B" w:rsidRPr="005A1856" w:rsidRDefault="004A4D1B" w:rsidP="00CD0709">
      <w:pPr>
        <w:pStyle w:val="ListParagraph"/>
        <w:numPr>
          <w:ilvl w:val="0"/>
          <w:numId w:val="56"/>
        </w:numPr>
        <w:tabs>
          <w:tab w:val="clear" w:pos="720"/>
          <w:tab w:val="num" w:pos="1710"/>
        </w:tabs>
        <w:spacing w:after="4" w:line="269" w:lineRule="auto"/>
        <w:ind w:left="0"/>
        <w:contextualSpacing w:val="0"/>
        <w:jc w:val="both"/>
        <w:rPr>
          <w:rFonts w:asciiTheme="minorHAnsi" w:hAnsiTheme="minorHAnsi" w:cstheme="minorHAnsi"/>
          <w:color w:val="181818"/>
          <w:sz w:val="24"/>
          <w:szCs w:val="24"/>
        </w:rPr>
      </w:pPr>
      <w:r w:rsidRPr="005A1856">
        <w:rPr>
          <w:rFonts w:asciiTheme="minorHAnsi" w:hAnsiTheme="minorHAnsi" w:cstheme="minorHAnsi"/>
          <w:color w:val="181818"/>
          <w:sz w:val="24"/>
          <w:szCs w:val="24"/>
        </w:rPr>
        <w:t>The vendor must guarantee 0% loss of data. In case of data loss due to any reason, such as a cyber attack or any unforeseen circumstances, the vendor must ensure the presence of a backup or data on the DR server for recovery within 48 working hours. Failure to have backup data available will result in a one-month payment deduction.</w:t>
      </w:r>
    </w:p>
    <w:p w14:paraId="6A72BA0A" w14:textId="77777777" w:rsidR="004A4D1B" w:rsidRPr="005A1856" w:rsidRDefault="004A4D1B" w:rsidP="004A4D1B">
      <w:pPr>
        <w:spacing w:after="4" w:line="269" w:lineRule="auto"/>
        <w:jc w:val="both"/>
        <w:rPr>
          <w:rFonts w:asciiTheme="minorHAnsi" w:hAnsiTheme="minorHAnsi" w:cstheme="minorHAnsi"/>
        </w:rPr>
      </w:pPr>
    </w:p>
    <w:p w14:paraId="4E5803D3" w14:textId="77777777" w:rsidR="004A4D1B" w:rsidRPr="005A1856" w:rsidRDefault="004A4D1B" w:rsidP="004A4D1B">
      <w:pPr>
        <w:pStyle w:val="ListParagraph"/>
        <w:ind w:left="0" w:firstLine="270"/>
        <w:jc w:val="both"/>
        <w:rPr>
          <w:rFonts w:asciiTheme="minorHAnsi" w:hAnsiTheme="minorHAnsi" w:cstheme="minorHAnsi"/>
          <w:b/>
          <w:color w:val="1A1A1A"/>
          <w:spacing w:val="-1"/>
          <w:sz w:val="24"/>
          <w:szCs w:val="24"/>
        </w:rPr>
      </w:pPr>
      <w:r w:rsidRPr="005A1856">
        <w:rPr>
          <w:rFonts w:asciiTheme="minorHAnsi" w:hAnsiTheme="minorHAnsi" w:cstheme="minorHAnsi"/>
          <w:b/>
          <w:color w:val="1A1A1A"/>
          <w:spacing w:val="-1"/>
          <w:sz w:val="24"/>
          <w:szCs w:val="24"/>
        </w:rPr>
        <w:t>SEVERITY LEVEL 2 (APPLICATION FUNCTION TYPE IS IMPORTANT &amp; SUPPORTIVE)</w:t>
      </w:r>
    </w:p>
    <w:p w14:paraId="2197889A" w14:textId="77777777" w:rsidR="004A4D1B" w:rsidRDefault="004A4D1B" w:rsidP="004A4D1B">
      <w:pPr>
        <w:jc w:val="both"/>
        <w:rPr>
          <w:rFonts w:ascii="Segoe UI" w:hAnsi="Segoe UI" w:cs="Segoe UI"/>
          <w:color w:val="0D0D0D"/>
          <w:shd w:val="clear" w:color="auto" w:fill="FFFFFF"/>
        </w:rPr>
      </w:pPr>
      <w:r w:rsidRPr="005A1856">
        <w:rPr>
          <w:rFonts w:ascii="Segoe UI" w:hAnsi="Segoe UI" w:cs="Segoe UI"/>
          <w:color w:val="0D0D0D"/>
          <w:shd w:val="clear" w:color="auto" w:fill="FFFFFF"/>
        </w:rPr>
        <w:t>If identified errors that stop routine work are not rectified within 48 working hours: Penalty of 20% of monthly billing will be charged.</w:t>
      </w:r>
    </w:p>
    <w:p w14:paraId="1168F108" w14:textId="77777777" w:rsidR="00AB36E6" w:rsidRDefault="00AB36E6" w:rsidP="004A4D1B">
      <w:pPr>
        <w:jc w:val="both"/>
        <w:rPr>
          <w:rFonts w:ascii="Segoe UI" w:hAnsi="Segoe UI" w:cs="Segoe UI"/>
          <w:color w:val="0D0D0D"/>
          <w:shd w:val="clear" w:color="auto" w:fill="FFFFFF"/>
        </w:rPr>
      </w:pPr>
    </w:p>
    <w:p w14:paraId="731FCDF6" w14:textId="77777777" w:rsidR="00AB36E6" w:rsidRDefault="00AB36E6" w:rsidP="004A4D1B">
      <w:pPr>
        <w:jc w:val="both"/>
        <w:rPr>
          <w:rFonts w:ascii="Segoe UI" w:hAnsi="Segoe UI" w:cs="Segoe UI"/>
          <w:color w:val="0D0D0D"/>
          <w:shd w:val="clear" w:color="auto" w:fill="FFFFFF"/>
        </w:rPr>
      </w:pPr>
    </w:p>
    <w:p w14:paraId="32BB5A99" w14:textId="77777777" w:rsidR="00AB36E6" w:rsidRDefault="00AB36E6" w:rsidP="004A4D1B">
      <w:pPr>
        <w:jc w:val="both"/>
        <w:rPr>
          <w:rFonts w:ascii="Segoe UI" w:hAnsi="Segoe UI" w:cs="Segoe UI"/>
          <w:color w:val="0D0D0D"/>
          <w:shd w:val="clear" w:color="auto" w:fill="FFFFFF"/>
        </w:rPr>
      </w:pPr>
    </w:p>
    <w:p w14:paraId="0FF33B49" w14:textId="77777777" w:rsidR="00AB36E6" w:rsidRDefault="00AB36E6" w:rsidP="004A4D1B">
      <w:pPr>
        <w:jc w:val="both"/>
        <w:rPr>
          <w:rFonts w:ascii="Segoe UI" w:hAnsi="Segoe UI" w:cs="Segoe UI"/>
          <w:color w:val="0D0D0D"/>
          <w:shd w:val="clear" w:color="auto" w:fill="FFFFFF"/>
        </w:rPr>
      </w:pPr>
    </w:p>
    <w:p w14:paraId="12B4701D" w14:textId="77777777" w:rsidR="00AB36E6" w:rsidRDefault="00AB36E6" w:rsidP="004A4D1B">
      <w:pPr>
        <w:jc w:val="both"/>
        <w:rPr>
          <w:rFonts w:ascii="Segoe UI" w:hAnsi="Segoe UI" w:cs="Segoe UI"/>
          <w:color w:val="0D0D0D"/>
          <w:shd w:val="clear" w:color="auto" w:fill="FFFFFF"/>
        </w:rPr>
      </w:pPr>
    </w:p>
    <w:p w14:paraId="77F5CC49" w14:textId="5355F085" w:rsidR="00AB744E" w:rsidRPr="007D45E5" w:rsidRDefault="00AB744E" w:rsidP="002D00DE">
      <w:pPr>
        <w:pStyle w:val="BodyText"/>
        <w:ind w:right="1150"/>
        <w:rPr>
          <w:rFonts w:ascii="Cooper Black" w:hAnsi="Cooper Black" w:cstheme="minorHAnsi"/>
          <w:sz w:val="32"/>
          <w:szCs w:val="32"/>
        </w:rPr>
      </w:pPr>
      <w:r w:rsidRPr="007D45E5">
        <w:rPr>
          <w:rFonts w:ascii="Cooper Black" w:hAnsi="Cooper Black" w:cstheme="minorHAnsi"/>
          <w:noProof/>
          <w:sz w:val="32"/>
          <w:szCs w:val="32"/>
        </w:rPr>
        <w:lastRenderedPageBreak/>
        <w:drawing>
          <wp:anchor distT="0" distB="0" distL="0" distR="0" simplePos="0" relativeHeight="251661312" behindDoc="0" locked="0" layoutInCell="1" allowOverlap="1" wp14:anchorId="461D3BFC" wp14:editId="6A930DBB">
            <wp:simplePos x="0" y="0"/>
            <wp:positionH relativeFrom="page">
              <wp:posOffset>800100</wp:posOffset>
            </wp:positionH>
            <wp:positionV relativeFrom="paragraph">
              <wp:posOffset>174625</wp:posOffset>
            </wp:positionV>
            <wp:extent cx="9059374" cy="45720"/>
            <wp:effectExtent l="0" t="0" r="8890" b="0"/>
            <wp:wrapTopAndBottom/>
            <wp:docPr id="214849925"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7.png"/>
                    <pic:cNvPicPr/>
                  </pic:nvPicPr>
                  <pic:blipFill>
                    <a:blip r:embed="rId14" cstate="print"/>
                    <a:stretch>
                      <a:fillRect/>
                    </a:stretch>
                  </pic:blipFill>
                  <pic:spPr>
                    <a:xfrm>
                      <a:off x="0" y="0"/>
                      <a:ext cx="10712452" cy="54063"/>
                    </a:xfrm>
                    <a:prstGeom prst="rect">
                      <a:avLst/>
                    </a:prstGeom>
                  </pic:spPr>
                </pic:pic>
              </a:graphicData>
            </a:graphic>
            <wp14:sizeRelH relativeFrom="margin">
              <wp14:pctWidth>0</wp14:pctWidth>
            </wp14:sizeRelH>
            <wp14:sizeRelV relativeFrom="margin">
              <wp14:pctHeight>0</wp14:pctHeight>
            </wp14:sizeRelV>
          </wp:anchor>
        </w:drawing>
      </w:r>
    </w:p>
    <w:p w14:paraId="694B54A9" w14:textId="493846F8" w:rsidR="00AB744E" w:rsidRPr="002D00DE" w:rsidRDefault="00AB744E" w:rsidP="002D00DE">
      <w:pPr>
        <w:pStyle w:val="BodyText"/>
        <w:spacing w:before="90"/>
        <w:ind w:left="1350" w:right="1150" w:firstLine="1710"/>
        <w:rPr>
          <w:rFonts w:ascii="Cooper Black" w:hAnsi="Cooper Black" w:cstheme="minorHAnsi"/>
          <w:b/>
          <w:sz w:val="32"/>
          <w:szCs w:val="32"/>
        </w:rPr>
      </w:pPr>
      <w:r w:rsidRPr="007D45E5">
        <w:rPr>
          <w:rFonts w:ascii="Cooper Black" w:hAnsi="Cooper Black" w:cstheme="minorHAnsi"/>
          <w:noProof/>
          <w:sz w:val="32"/>
          <w:szCs w:val="32"/>
        </w:rPr>
        <w:drawing>
          <wp:anchor distT="0" distB="0" distL="0" distR="0" simplePos="0" relativeHeight="251659264" behindDoc="0" locked="0" layoutInCell="1" allowOverlap="1" wp14:anchorId="2682C150" wp14:editId="013ECFA4">
            <wp:simplePos x="0" y="0"/>
            <wp:positionH relativeFrom="page">
              <wp:posOffset>876300</wp:posOffset>
            </wp:positionH>
            <wp:positionV relativeFrom="paragraph">
              <wp:posOffset>444500</wp:posOffset>
            </wp:positionV>
            <wp:extent cx="9059374" cy="45720"/>
            <wp:effectExtent l="0" t="0" r="8890" b="0"/>
            <wp:wrapTopAndBottom/>
            <wp:docPr id="1872899103"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7.png"/>
                    <pic:cNvPicPr/>
                  </pic:nvPicPr>
                  <pic:blipFill>
                    <a:blip r:embed="rId14" cstate="print"/>
                    <a:stretch>
                      <a:fillRect/>
                    </a:stretch>
                  </pic:blipFill>
                  <pic:spPr>
                    <a:xfrm>
                      <a:off x="0" y="0"/>
                      <a:ext cx="10712452" cy="54063"/>
                    </a:xfrm>
                    <a:prstGeom prst="rect">
                      <a:avLst/>
                    </a:prstGeom>
                  </pic:spPr>
                </pic:pic>
              </a:graphicData>
            </a:graphic>
            <wp14:sizeRelH relativeFrom="margin">
              <wp14:pctWidth>0</wp14:pctWidth>
            </wp14:sizeRelH>
            <wp14:sizeRelV relativeFrom="margin">
              <wp14:pctHeight>0</wp14:pctHeight>
            </wp14:sizeRelV>
          </wp:anchor>
        </w:drawing>
      </w:r>
      <w:r>
        <w:rPr>
          <w:rFonts w:ascii="Cooper Black" w:hAnsi="Cooper Black" w:cstheme="minorHAnsi"/>
          <w:b/>
          <w:sz w:val="32"/>
          <w:szCs w:val="32"/>
        </w:rPr>
        <w:t>Eligibility Criteria</w:t>
      </w:r>
    </w:p>
    <w:p w14:paraId="6F761200" w14:textId="77777777" w:rsidR="00723771" w:rsidRDefault="00723771" w:rsidP="00AB744E">
      <w:pPr>
        <w:pStyle w:val="BodyText"/>
        <w:ind w:right="1150"/>
        <w:rPr>
          <w:rFonts w:asciiTheme="minorHAnsi" w:hAnsiTheme="minorHAnsi" w:cstheme="minorHAnsi"/>
          <w:sz w:val="22"/>
          <w:szCs w:val="22"/>
        </w:rPr>
      </w:pPr>
    </w:p>
    <w:p w14:paraId="762B4855" w14:textId="77777777" w:rsidR="00723771" w:rsidRDefault="00723771" w:rsidP="00AB744E">
      <w:pPr>
        <w:pStyle w:val="BodyText"/>
        <w:ind w:right="1150"/>
        <w:rPr>
          <w:rFonts w:asciiTheme="minorHAnsi" w:hAnsiTheme="minorHAnsi" w:cstheme="minorHAnsi"/>
          <w:sz w:val="22"/>
          <w:szCs w:val="22"/>
        </w:rPr>
      </w:pPr>
    </w:p>
    <w:p w14:paraId="46412BE5" w14:textId="446CDC79" w:rsidR="00442592" w:rsidRDefault="00442592" w:rsidP="003041E8">
      <w:pPr>
        <w:pStyle w:val="Heading1"/>
        <w:keepNext w:val="0"/>
        <w:keepLines w:val="0"/>
        <w:numPr>
          <w:ilvl w:val="0"/>
          <w:numId w:val="93"/>
        </w:numPr>
        <w:tabs>
          <w:tab w:val="left" w:pos="600"/>
        </w:tabs>
        <w:spacing w:before="0"/>
        <w:ind w:left="0"/>
        <w:jc w:val="both"/>
        <w:rPr>
          <w:rFonts w:ascii="Calibri" w:eastAsia="Calibri" w:hAnsi="Calibri" w:cs="Calibri"/>
          <w:b/>
          <w:bCs/>
          <w:color w:val="auto"/>
          <w:sz w:val="26"/>
          <w:szCs w:val="26"/>
        </w:rPr>
      </w:pPr>
      <w:bookmarkStart w:id="54" w:name="_Toc101265802"/>
      <w:bookmarkStart w:id="55" w:name="_Toc159345801"/>
      <w:bookmarkStart w:id="56" w:name="_Toc160016387"/>
      <w:bookmarkStart w:id="57" w:name="_Toc168945809"/>
      <w:r w:rsidRPr="00442592">
        <w:rPr>
          <w:rFonts w:ascii="Calibri" w:eastAsia="Calibri" w:hAnsi="Calibri" w:cs="Calibri"/>
          <w:b/>
          <w:bCs/>
          <w:color w:val="auto"/>
          <w:sz w:val="26"/>
          <w:szCs w:val="26"/>
        </w:rPr>
        <w:t>BID QUALIFICATION CRITERIA (INITIAL SCREENING)</w:t>
      </w:r>
      <w:bookmarkEnd w:id="54"/>
      <w:bookmarkEnd w:id="55"/>
      <w:bookmarkEnd w:id="56"/>
      <w:bookmarkEnd w:id="57"/>
      <w:r w:rsidRPr="00442592">
        <w:rPr>
          <w:rFonts w:ascii="Calibri" w:eastAsia="Calibri" w:hAnsi="Calibri" w:cs="Calibri"/>
          <w:b/>
          <w:bCs/>
          <w:color w:val="auto"/>
          <w:sz w:val="26"/>
          <w:szCs w:val="26"/>
        </w:rPr>
        <w:t xml:space="preserve"> </w:t>
      </w:r>
    </w:p>
    <w:p w14:paraId="2F4D164C" w14:textId="77777777" w:rsidR="00655616" w:rsidRDefault="00655616" w:rsidP="00655616">
      <w:pPr>
        <w:rPr>
          <w:rFonts w:eastAsia="Calibri"/>
        </w:rPr>
      </w:pPr>
    </w:p>
    <w:tbl>
      <w:tblPr>
        <w:tblStyle w:val="TableGrid"/>
        <w:tblW w:w="9889" w:type="dxa"/>
        <w:tblLook w:val="04A0" w:firstRow="1" w:lastRow="0" w:firstColumn="1" w:lastColumn="0" w:noHBand="0" w:noVBand="1"/>
      </w:tblPr>
      <w:tblGrid>
        <w:gridCol w:w="558"/>
        <w:gridCol w:w="2394"/>
        <w:gridCol w:w="4536"/>
        <w:gridCol w:w="2394"/>
        <w:gridCol w:w="7"/>
      </w:tblGrid>
      <w:tr w:rsidR="00655616" w14:paraId="54457D7E" w14:textId="77777777" w:rsidTr="00655616">
        <w:tc>
          <w:tcPr>
            <w:tcW w:w="558" w:type="dxa"/>
            <w:vAlign w:val="center"/>
          </w:tcPr>
          <w:p w14:paraId="5E694F93" w14:textId="6B314597" w:rsidR="00655616" w:rsidRDefault="00655616" w:rsidP="00655616">
            <w:pPr>
              <w:rPr>
                <w:rFonts w:eastAsia="Calibri"/>
              </w:rPr>
            </w:pPr>
            <w:r w:rsidRPr="00936359">
              <w:rPr>
                <w:rFonts w:asciiTheme="minorHAnsi" w:hAnsiTheme="minorHAnsi" w:cstheme="minorHAnsi"/>
                <w:b/>
                <w:color w:val="000000" w:themeColor="text1"/>
                <w:sz w:val="18"/>
                <w:szCs w:val="18"/>
              </w:rPr>
              <w:t>Sr.#</w:t>
            </w:r>
          </w:p>
        </w:tc>
        <w:tc>
          <w:tcPr>
            <w:tcW w:w="2394" w:type="dxa"/>
            <w:vAlign w:val="center"/>
          </w:tcPr>
          <w:p w14:paraId="091EA4BB" w14:textId="542353C2" w:rsidR="00655616" w:rsidRDefault="000C0D9C" w:rsidP="00655616">
            <w:pPr>
              <w:rPr>
                <w:rFonts w:eastAsia="Calibri"/>
              </w:rPr>
            </w:pPr>
            <w:r>
              <w:rPr>
                <w:rFonts w:asciiTheme="minorHAnsi" w:hAnsiTheme="minorHAnsi" w:cstheme="minorHAnsi"/>
                <w:b/>
                <w:color w:val="000000" w:themeColor="text1"/>
                <w:sz w:val="18"/>
                <w:szCs w:val="18"/>
              </w:rPr>
              <w:t>Requirement</w:t>
            </w:r>
          </w:p>
        </w:tc>
        <w:tc>
          <w:tcPr>
            <w:tcW w:w="6937" w:type="dxa"/>
            <w:gridSpan w:val="3"/>
            <w:vAlign w:val="center"/>
          </w:tcPr>
          <w:p w14:paraId="270DB780" w14:textId="4495460F" w:rsidR="00655616" w:rsidRDefault="00655616" w:rsidP="00655616">
            <w:pPr>
              <w:rPr>
                <w:rFonts w:eastAsia="Calibri"/>
              </w:rPr>
            </w:pPr>
            <w:r w:rsidRPr="00936359">
              <w:rPr>
                <w:rFonts w:asciiTheme="minorHAnsi" w:hAnsiTheme="minorHAnsi" w:cstheme="minorHAnsi"/>
                <w:b/>
                <w:color w:val="000000" w:themeColor="text1"/>
                <w:sz w:val="18"/>
                <w:szCs w:val="18"/>
              </w:rPr>
              <w:t>Qualification Criteria (Initial Screening)</w:t>
            </w:r>
          </w:p>
        </w:tc>
      </w:tr>
      <w:tr w:rsidR="00E371E5" w14:paraId="3B240DD9" w14:textId="77777777" w:rsidTr="00655616">
        <w:trPr>
          <w:gridAfter w:val="1"/>
          <w:wAfter w:w="7" w:type="dxa"/>
        </w:trPr>
        <w:tc>
          <w:tcPr>
            <w:tcW w:w="558" w:type="dxa"/>
          </w:tcPr>
          <w:p w14:paraId="08EC3C5E" w14:textId="0F03DD16" w:rsidR="00E371E5" w:rsidRPr="00655616" w:rsidRDefault="00E371E5" w:rsidP="00655616">
            <w:pPr>
              <w:pStyle w:val="BodyText"/>
              <w:jc w:val="both"/>
              <w:rPr>
                <w:rFonts w:asciiTheme="minorHAnsi" w:hAnsiTheme="minorHAnsi" w:cstheme="minorHAnsi"/>
                <w:sz w:val="18"/>
                <w:szCs w:val="18"/>
              </w:rPr>
            </w:pPr>
            <w:r w:rsidRPr="00655616">
              <w:rPr>
                <w:rFonts w:asciiTheme="minorHAnsi" w:hAnsiTheme="minorHAnsi" w:cstheme="minorHAnsi"/>
                <w:sz w:val="18"/>
                <w:szCs w:val="18"/>
              </w:rPr>
              <w:t>1</w:t>
            </w:r>
          </w:p>
        </w:tc>
        <w:tc>
          <w:tcPr>
            <w:tcW w:w="2394" w:type="dxa"/>
            <w:vMerge w:val="restart"/>
          </w:tcPr>
          <w:p w14:paraId="444C4031" w14:textId="77777777" w:rsidR="00E371E5" w:rsidRDefault="00E371E5" w:rsidP="00655616">
            <w:pPr>
              <w:rPr>
                <w:rFonts w:asciiTheme="minorHAnsi" w:hAnsiTheme="minorHAnsi" w:cstheme="minorHAnsi"/>
                <w:sz w:val="18"/>
                <w:szCs w:val="18"/>
              </w:rPr>
            </w:pPr>
          </w:p>
          <w:p w14:paraId="1C60CC6F" w14:textId="77777777" w:rsidR="00E371E5" w:rsidRDefault="00E371E5" w:rsidP="00655616">
            <w:pPr>
              <w:rPr>
                <w:rFonts w:asciiTheme="minorHAnsi" w:hAnsiTheme="minorHAnsi" w:cstheme="minorHAnsi"/>
                <w:sz w:val="18"/>
                <w:szCs w:val="18"/>
              </w:rPr>
            </w:pPr>
          </w:p>
          <w:p w14:paraId="42F0ACEE" w14:textId="77777777" w:rsidR="00E371E5" w:rsidRDefault="00E371E5" w:rsidP="00655616">
            <w:pPr>
              <w:rPr>
                <w:rFonts w:asciiTheme="minorHAnsi" w:hAnsiTheme="minorHAnsi" w:cstheme="minorHAnsi"/>
                <w:sz w:val="18"/>
                <w:szCs w:val="18"/>
              </w:rPr>
            </w:pPr>
          </w:p>
          <w:p w14:paraId="3E665C9F" w14:textId="77777777" w:rsidR="00E371E5" w:rsidRDefault="00E371E5" w:rsidP="00655616">
            <w:pPr>
              <w:rPr>
                <w:rFonts w:asciiTheme="minorHAnsi" w:hAnsiTheme="minorHAnsi" w:cstheme="minorHAnsi"/>
                <w:sz w:val="18"/>
                <w:szCs w:val="18"/>
              </w:rPr>
            </w:pPr>
          </w:p>
          <w:p w14:paraId="1F9F8167" w14:textId="77777777" w:rsidR="00E371E5" w:rsidRDefault="00E371E5" w:rsidP="00655616">
            <w:pPr>
              <w:rPr>
                <w:rFonts w:asciiTheme="minorHAnsi" w:hAnsiTheme="minorHAnsi" w:cstheme="minorHAnsi"/>
                <w:sz w:val="18"/>
                <w:szCs w:val="18"/>
              </w:rPr>
            </w:pPr>
          </w:p>
          <w:p w14:paraId="772C0304" w14:textId="77777777" w:rsidR="00E371E5" w:rsidRDefault="00E371E5" w:rsidP="00655616">
            <w:pPr>
              <w:rPr>
                <w:rFonts w:asciiTheme="minorHAnsi" w:hAnsiTheme="minorHAnsi" w:cstheme="minorHAnsi"/>
                <w:sz w:val="18"/>
                <w:szCs w:val="18"/>
              </w:rPr>
            </w:pPr>
          </w:p>
          <w:p w14:paraId="3E6A079C" w14:textId="77777777" w:rsidR="00E371E5" w:rsidRDefault="00E371E5" w:rsidP="00655616">
            <w:pPr>
              <w:rPr>
                <w:rFonts w:asciiTheme="minorHAnsi" w:hAnsiTheme="minorHAnsi" w:cstheme="minorHAnsi"/>
                <w:sz w:val="18"/>
                <w:szCs w:val="18"/>
              </w:rPr>
            </w:pPr>
          </w:p>
          <w:p w14:paraId="582511B6" w14:textId="77777777" w:rsidR="00E371E5" w:rsidRDefault="00E371E5" w:rsidP="00655616">
            <w:pPr>
              <w:rPr>
                <w:rFonts w:asciiTheme="minorHAnsi" w:hAnsiTheme="minorHAnsi" w:cstheme="minorHAnsi"/>
                <w:sz w:val="18"/>
                <w:szCs w:val="18"/>
              </w:rPr>
            </w:pPr>
          </w:p>
          <w:p w14:paraId="2FF1DA13" w14:textId="77777777" w:rsidR="00E371E5" w:rsidRDefault="00E371E5" w:rsidP="00655616">
            <w:pPr>
              <w:rPr>
                <w:rFonts w:asciiTheme="minorHAnsi" w:hAnsiTheme="minorHAnsi" w:cstheme="minorHAnsi"/>
                <w:sz w:val="18"/>
                <w:szCs w:val="18"/>
              </w:rPr>
            </w:pPr>
          </w:p>
          <w:p w14:paraId="1867D504" w14:textId="77777777" w:rsidR="00E371E5" w:rsidRDefault="00E371E5" w:rsidP="00655616">
            <w:pPr>
              <w:rPr>
                <w:rFonts w:asciiTheme="minorHAnsi" w:hAnsiTheme="minorHAnsi" w:cstheme="minorHAnsi"/>
                <w:sz w:val="18"/>
                <w:szCs w:val="18"/>
              </w:rPr>
            </w:pPr>
          </w:p>
          <w:p w14:paraId="25B54DE4" w14:textId="77777777" w:rsidR="00E371E5" w:rsidRDefault="00E371E5" w:rsidP="00655616">
            <w:pPr>
              <w:rPr>
                <w:rFonts w:asciiTheme="minorHAnsi" w:hAnsiTheme="minorHAnsi" w:cstheme="minorHAnsi"/>
                <w:sz w:val="18"/>
                <w:szCs w:val="18"/>
              </w:rPr>
            </w:pPr>
          </w:p>
          <w:p w14:paraId="69D4A3B5" w14:textId="6263B220" w:rsidR="00E371E5" w:rsidRDefault="00E371E5" w:rsidP="00655616">
            <w:pPr>
              <w:rPr>
                <w:rFonts w:eastAsia="Calibri"/>
              </w:rPr>
            </w:pPr>
            <w:r w:rsidRPr="00655616">
              <w:rPr>
                <w:rFonts w:asciiTheme="minorHAnsi" w:hAnsiTheme="minorHAnsi" w:cstheme="minorHAnsi"/>
                <w:sz w:val="18"/>
                <w:szCs w:val="18"/>
              </w:rPr>
              <w:t>Mandatory Requirement</w:t>
            </w:r>
          </w:p>
        </w:tc>
        <w:tc>
          <w:tcPr>
            <w:tcW w:w="4536" w:type="dxa"/>
          </w:tcPr>
          <w:p w14:paraId="1D99547C" w14:textId="405CE021" w:rsidR="00E371E5" w:rsidRPr="00613C82" w:rsidRDefault="00E371E5" w:rsidP="008519E3">
            <w:pPr>
              <w:jc w:val="both"/>
              <w:rPr>
                <w:rFonts w:eastAsia="Calibri"/>
              </w:rPr>
            </w:pPr>
            <w:r w:rsidRPr="00613C82">
              <w:rPr>
                <w:rFonts w:asciiTheme="minorHAnsi" w:hAnsiTheme="minorHAnsi" w:cstheme="minorHAnsi"/>
                <w:sz w:val="18"/>
                <w:szCs w:val="18"/>
              </w:rPr>
              <w:t xml:space="preserve">Bidder registration with Registrar of firms/ SECP (at least </w:t>
            </w:r>
            <w:r w:rsidR="006A468B">
              <w:rPr>
                <w:rFonts w:asciiTheme="minorHAnsi" w:hAnsiTheme="minorHAnsi" w:cstheme="minorHAnsi"/>
                <w:sz w:val="18"/>
                <w:szCs w:val="18"/>
              </w:rPr>
              <w:t>05</w:t>
            </w:r>
            <w:r w:rsidRPr="00613C82">
              <w:rPr>
                <w:rFonts w:asciiTheme="minorHAnsi" w:hAnsiTheme="minorHAnsi" w:cstheme="minorHAnsi"/>
                <w:sz w:val="18"/>
                <w:szCs w:val="18"/>
              </w:rPr>
              <w:t xml:space="preserve"> years in existence)</w:t>
            </w:r>
          </w:p>
        </w:tc>
        <w:tc>
          <w:tcPr>
            <w:tcW w:w="2394" w:type="dxa"/>
            <w:vAlign w:val="center"/>
          </w:tcPr>
          <w:p w14:paraId="1E4AEAF2" w14:textId="40E80270" w:rsidR="00E371E5" w:rsidRPr="00613C82" w:rsidRDefault="00E371E5" w:rsidP="00655616">
            <w:pPr>
              <w:rPr>
                <w:rFonts w:eastAsia="Calibri"/>
              </w:rPr>
            </w:pPr>
            <w:r w:rsidRPr="00613C82">
              <w:rPr>
                <w:rFonts w:asciiTheme="minorHAnsi" w:hAnsiTheme="minorHAnsi" w:cstheme="minorHAnsi"/>
                <w:sz w:val="18"/>
                <w:szCs w:val="18"/>
              </w:rPr>
              <w:t>Required</w:t>
            </w:r>
          </w:p>
        </w:tc>
      </w:tr>
      <w:tr w:rsidR="00E371E5" w14:paraId="006453B3" w14:textId="77777777" w:rsidTr="00655616">
        <w:trPr>
          <w:gridAfter w:val="1"/>
          <w:wAfter w:w="7" w:type="dxa"/>
        </w:trPr>
        <w:tc>
          <w:tcPr>
            <w:tcW w:w="558" w:type="dxa"/>
          </w:tcPr>
          <w:p w14:paraId="7133FFB1" w14:textId="22453DAE" w:rsidR="00E371E5" w:rsidRPr="00655616" w:rsidRDefault="00E371E5" w:rsidP="00655616">
            <w:pPr>
              <w:pStyle w:val="BodyText"/>
              <w:jc w:val="both"/>
              <w:rPr>
                <w:rFonts w:asciiTheme="minorHAnsi" w:hAnsiTheme="minorHAnsi" w:cstheme="minorHAnsi"/>
                <w:sz w:val="18"/>
                <w:szCs w:val="18"/>
              </w:rPr>
            </w:pPr>
            <w:r w:rsidRPr="00655616">
              <w:rPr>
                <w:rFonts w:asciiTheme="minorHAnsi" w:hAnsiTheme="minorHAnsi" w:cstheme="minorHAnsi"/>
                <w:sz w:val="18"/>
                <w:szCs w:val="18"/>
              </w:rPr>
              <w:t>2</w:t>
            </w:r>
          </w:p>
        </w:tc>
        <w:tc>
          <w:tcPr>
            <w:tcW w:w="2394" w:type="dxa"/>
            <w:vMerge/>
          </w:tcPr>
          <w:p w14:paraId="72E51C8A" w14:textId="77777777" w:rsidR="00E371E5" w:rsidRDefault="00E371E5" w:rsidP="00655616">
            <w:pPr>
              <w:rPr>
                <w:rFonts w:eastAsia="Calibri"/>
              </w:rPr>
            </w:pPr>
          </w:p>
        </w:tc>
        <w:tc>
          <w:tcPr>
            <w:tcW w:w="4536" w:type="dxa"/>
          </w:tcPr>
          <w:p w14:paraId="5A84C20F" w14:textId="6D7783C1" w:rsidR="00E371E5" w:rsidRPr="00613C82" w:rsidRDefault="00E371E5" w:rsidP="008519E3">
            <w:pPr>
              <w:jc w:val="both"/>
              <w:rPr>
                <w:rFonts w:eastAsia="Calibri"/>
              </w:rPr>
            </w:pPr>
            <w:r w:rsidRPr="00613C82">
              <w:rPr>
                <w:rFonts w:asciiTheme="minorHAnsi" w:hAnsiTheme="minorHAnsi" w:cstheme="minorHAnsi"/>
                <w:sz w:val="18"/>
                <w:szCs w:val="18"/>
              </w:rPr>
              <w:t xml:space="preserve">Copies of last </w:t>
            </w:r>
            <w:r w:rsidR="000C0D9C" w:rsidRPr="00613C82">
              <w:rPr>
                <w:rFonts w:asciiTheme="minorHAnsi" w:hAnsiTheme="minorHAnsi" w:cstheme="minorHAnsi"/>
                <w:sz w:val="18"/>
                <w:szCs w:val="18"/>
              </w:rPr>
              <w:t>05</w:t>
            </w:r>
            <w:r w:rsidRPr="00613C82">
              <w:rPr>
                <w:rFonts w:asciiTheme="minorHAnsi" w:hAnsiTheme="minorHAnsi" w:cstheme="minorHAnsi"/>
                <w:sz w:val="18"/>
                <w:szCs w:val="18"/>
              </w:rPr>
              <w:t xml:space="preserve"> Years audited financial statements</w:t>
            </w:r>
          </w:p>
        </w:tc>
        <w:tc>
          <w:tcPr>
            <w:tcW w:w="2394" w:type="dxa"/>
            <w:vAlign w:val="center"/>
          </w:tcPr>
          <w:p w14:paraId="321590E4" w14:textId="16023655" w:rsidR="00E371E5" w:rsidRPr="00613C82" w:rsidRDefault="00E371E5" w:rsidP="00655616">
            <w:pPr>
              <w:rPr>
                <w:rFonts w:eastAsia="Calibri"/>
              </w:rPr>
            </w:pPr>
            <w:r w:rsidRPr="00613C82">
              <w:rPr>
                <w:rFonts w:asciiTheme="minorHAnsi" w:hAnsiTheme="minorHAnsi" w:cstheme="minorHAnsi"/>
                <w:sz w:val="18"/>
                <w:szCs w:val="18"/>
              </w:rPr>
              <w:t>Required</w:t>
            </w:r>
          </w:p>
        </w:tc>
      </w:tr>
      <w:tr w:rsidR="00E371E5" w14:paraId="6743F089" w14:textId="77777777" w:rsidTr="00655616">
        <w:trPr>
          <w:gridAfter w:val="1"/>
          <w:wAfter w:w="7" w:type="dxa"/>
        </w:trPr>
        <w:tc>
          <w:tcPr>
            <w:tcW w:w="558" w:type="dxa"/>
          </w:tcPr>
          <w:p w14:paraId="23EB977A" w14:textId="555C07E3" w:rsidR="00E371E5" w:rsidRPr="00655616" w:rsidRDefault="00E371E5" w:rsidP="00655616">
            <w:pPr>
              <w:pStyle w:val="BodyText"/>
              <w:jc w:val="both"/>
              <w:rPr>
                <w:rFonts w:asciiTheme="minorHAnsi" w:hAnsiTheme="minorHAnsi" w:cstheme="minorHAnsi"/>
                <w:sz w:val="18"/>
                <w:szCs w:val="18"/>
              </w:rPr>
            </w:pPr>
            <w:r w:rsidRPr="00655616">
              <w:rPr>
                <w:rFonts w:asciiTheme="minorHAnsi" w:hAnsiTheme="minorHAnsi" w:cstheme="minorHAnsi"/>
                <w:sz w:val="18"/>
                <w:szCs w:val="18"/>
              </w:rPr>
              <w:t>3</w:t>
            </w:r>
          </w:p>
        </w:tc>
        <w:tc>
          <w:tcPr>
            <w:tcW w:w="2394" w:type="dxa"/>
            <w:vMerge/>
          </w:tcPr>
          <w:p w14:paraId="201EE590" w14:textId="77777777" w:rsidR="00E371E5" w:rsidRDefault="00E371E5" w:rsidP="00655616">
            <w:pPr>
              <w:rPr>
                <w:rFonts w:eastAsia="Calibri"/>
              </w:rPr>
            </w:pPr>
          </w:p>
        </w:tc>
        <w:tc>
          <w:tcPr>
            <w:tcW w:w="4536" w:type="dxa"/>
          </w:tcPr>
          <w:p w14:paraId="5C5976B0" w14:textId="57D8D5C1" w:rsidR="00E371E5" w:rsidRPr="00613C82" w:rsidRDefault="00E371E5" w:rsidP="008519E3">
            <w:pPr>
              <w:jc w:val="both"/>
              <w:rPr>
                <w:rFonts w:eastAsia="Calibri"/>
              </w:rPr>
            </w:pPr>
            <w:r w:rsidRPr="00613C82">
              <w:rPr>
                <w:rFonts w:asciiTheme="minorHAnsi" w:hAnsiTheme="minorHAnsi" w:cstheme="minorHAnsi"/>
                <w:sz w:val="18"/>
                <w:szCs w:val="18"/>
              </w:rPr>
              <w:t>Prior Experience of customization, modification, upgradation &amp; Support of Core system Application of Life insurance System.</w:t>
            </w:r>
          </w:p>
        </w:tc>
        <w:tc>
          <w:tcPr>
            <w:tcW w:w="2394" w:type="dxa"/>
            <w:vAlign w:val="center"/>
          </w:tcPr>
          <w:p w14:paraId="6F2B32AC" w14:textId="70F3C3CD" w:rsidR="00E371E5" w:rsidRPr="00613C82" w:rsidRDefault="00E371E5" w:rsidP="00655616">
            <w:pPr>
              <w:rPr>
                <w:rFonts w:eastAsia="Calibri"/>
              </w:rPr>
            </w:pPr>
            <w:r w:rsidRPr="00613C82">
              <w:rPr>
                <w:rFonts w:asciiTheme="minorHAnsi" w:hAnsiTheme="minorHAnsi" w:cstheme="minorHAnsi"/>
                <w:sz w:val="18"/>
                <w:szCs w:val="18"/>
              </w:rPr>
              <w:t>Required</w:t>
            </w:r>
          </w:p>
        </w:tc>
      </w:tr>
      <w:tr w:rsidR="00E371E5" w14:paraId="197759A7" w14:textId="77777777" w:rsidTr="00655616">
        <w:trPr>
          <w:gridAfter w:val="1"/>
          <w:wAfter w:w="7" w:type="dxa"/>
        </w:trPr>
        <w:tc>
          <w:tcPr>
            <w:tcW w:w="558" w:type="dxa"/>
          </w:tcPr>
          <w:p w14:paraId="346FA1F2" w14:textId="46A77AD6" w:rsidR="00E371E5" w:rsidRPr="00655616" w:rsidRDefault="00E371E5" w:rsidP="00655616">
            <w:pPr>
              <w:pStyle w:val="BodyText"/>
              <w:jc w:val="both"/>
              <w:rPr>
                <w:rFonts w:asciiTheme="minorHAnsi" w:hAnsiTheme="minorHAnsi" w:cstheme="minorHAnsi"/>
                <w:sz w:val="18"/>
                <w:szCs w:val="18"/>
              </w:rPr>
            </w:pPr>
            <w:r w:rsidRPr="00655616">
              <w:rPr>
                <w:rFonts w:asciiTheme="minorHAnsi" w:hAnsiTheme="minorHAnsi" w:cstheme="minorHAnsi"/>
                <w:sz w:val="18"/>
                <w:szCs w:val="18"/>
              </w:rPr>
              <w:t>4</w:t>
            </w:r>
          </w:p>
        </w:tc>
        <w:tc>
          <w:tcPr>
            <w:tcW w:w="2394" w:type="dxa"/>
            <w:vMerge/>
          </w:tcPr>
          <w:p w14:paraId="39A48327" w14:textId="77777777" w:rsidR="00E371E5" w:rsidRDefault="00E371E5" w:rsidP="00655616">
            <w:pPr>
              <w:rPr>
                <w:rFonts w:eastAsia="Calibri"/>
              </w:rPr>
            </w:pPr>
          </w:p>
        </w:tc>
        <w:tc>
          <w:tcPr>
            <w:tcW w:w="4536" w:type="dxa"/>
          </w:tcPr>
          <w:p w14:paraId="77483885" w14:textId="52AB827D" w:rsidR="00E371E5" w:rsidRPr="00613C82" w:rsidRDefault="00E371E5" w:rsidP="008519E3">
            <w:pPr>
              <w:jc w:val="both"/>
              <w:rPr>
                <w:rFonts w:eastAsia="Calibri"/>
              </w:rPr>
            </w:pPr>
            <w:r w:rsidRPr="00613C82">
              <w:rPr>
                <w:rFonts w:asciiTheme="minorHAnsi" w:hAnsiTheme="minorHAnsi" w:cstheme="minorHAnsi"/>
                <w:sz w:val="18"/>
                <w:szCs w:val="18"/>
              </w:rPr>
              <w:t>An affidavit on Judicial Stamp Paper of Rs. 20/- (Rupees twenty only) stating that bidding firm has not been black-listed by any Government/ Semi Government / Autonomous body.</w:t>
            </w:r>
          </w:p>
        </w:tc>
        <w:tc>
          <w:tcPr>
            <w:tcW w:w="2394" w:type="dxa"/>
            <w:vAlign w:val="center"/>
          </w:tcPr>
          <w:p w14:paraId="28AD3FDA" w14:textId="18B9C85C" w:rsidR="00E371E5" w:rsidRPr="00613C82" w:rsidRDefault="00E371E5" w:rsidP="00655616">
            <w:pPr>
              <w:rPr>
                <w:rFonts w:eastAsia="Calibri"/>
              </w:rPr>
            </w:pPr>
            <w:r w:rsidRPr="00613C82">
              <w:rPr>
                <w:rFonts w:asciiTheme="minorHAnsi" w:hAnsiTheme="minorHAnsi" w:cstheme="minorHAnsi"/>
                <w:sz w:val="18"/>
                <w:szCs w:val="18"/>
              </w:rPr>
              <w:t>Required</w:t>
            </w:r>
          </w:p>
        </w:tc>
      </w:tr>
      <w:tr w:rsidR="00E371E5" w14:paraId="63D014BD" w14:textId="77777777" w:rsidTr="00185555">
        <w:trPr>
          <w:gridAfter w:val="1"/>
          <w:wAfter w:w="7" w:type="dxa"/>
        </w:trPr>
        <w:tc>
          <w:tcPr>
            <w:tcW w:w="558" w:type="dxa"/>
          </w:tcPr>
          <w:p w14:paraId="53B21DED" w14:textId="222048BF" w:rsidR="00E371E5" w:rsidRPr="00655616" w:rsidRDefault="00E371E5" w:rsidP="00655616">
            <w:pPr>
              <w:pStyle w:val="BodyText"/>
              <w:jc w:val="both"/>
              <w:rPr>
                <w:rFonts w:asciiTheme="minorHAnsi" w:hAnsiTheme="minorHAnsi" w:cstheme="minorHAnsi"/>
                <w:sz w:val="18"/>
                <w:szCs w:val="18"/>
              </w:rPr>
            </w:pPr>
            <w:r w:rsidRPr="00655616">
              <w:rPr>
                <w:rFonts w:asciiTheme="minorHAnsi" w:hAnsiTheme="minorHAnsi" w:cstheme="minorHAnsi"/>
                <w:sz w:val="18"/>
                <w:szCs w:val="18"/>
              </w:rPr>
              <w:t>5</w:t>
            </w:r>
          </w:p>
        </w:tc>
        <w:tc>
          <w:tcPr>
            <w:tcW w:w="2394" w:type="dxa"/>
            <w:vMerge/>
          </w:tcPr>
          <w:p w14:paraId="7332EF53" w14:textId="77777777" w:rsidR="00E371E5" w:rsidRDefault="00E371E5" w:rsidP="00655616">
            <w:pPr>
              <w:rPr>
                <w:rFonts w:eastAsia="Calibri"/>
              </w:rPr>
            </w:pPr>
          </w:p>
        </w:tc>
        <w:tc>
          <w:tcPr>
            <w:tcW w:w="4536" w:type="dxa"/>
          </w:tcPr>
          <w:p w14:paraId="04144861" w14:textId="7F89E71E" w:rsidR="00E371E5" w:rsidRPr="00613C82" w:rsidRDefault="00E371E5" w:rsidP="008519E3">
            <w:pPr>
              <w:spacing w:before="16"/>
              <w:jc w:val="both"/>
              <w:rPr>
                <w:rFonts w:asciiTheme="minorHAnsi" w:hAnsiTheme="minorHAnsi" w:cstheme="minorHAnsi"/>
                <w:sz w:val="18"/>
                <w:szCs w:val="18"/>
              </w:rPr>
            </w:pPr>
            <w:r w:rsidRPr="00613C82">
              <w:rPr>
                <w:rFonts w:asciiTheme="minorHAnsi" w:hAnsiTheme="minorHAnsi" w:cstheme="minorHAnsi"/>
                <w:sz w:val="18"/>
                <w:szCs w:val="18"/>
              </w:rPr>
              <w:t>The bidder will provide an undertaking allowing Client to verify any Information/Documents with the respective bodies without informing the bidder. If any document is found to be incorrect or fake, the firm will be disqualified.</w:t>
            </w:r>
          </w:p>
        </w:tc>
        <w:tc>
          <w:tcPr>
            <w:tcW w:w="2394" w:type="dxa"/>
          </w:tcPr>
          <w:p w14:paraId="19296338" w14:textId="59635D3A" w:rsidR="00E371E5" w:rsidRPr="00613C82" w:rsidRDefault="00E371E5" w:rsidP="00655616">
            <w:pPr>
              <w:rPr>
                <w:rFonts w:asciiTheme="minorHAnsi" w:hAnsiTheme="minorHAnsi" w:cstheme="minorHAnsi"/>
                <w:sz w:val="18"/>
                <w:szCs w:val="18"/>
              </w:rPr>
            </w:pPr>
            <w:r w:rsidRPr="00613C82">
              <w:rPr>
                <w:rFonts w:asciiTheme="minorHAnsi" w:hAnsiTheme="minorHAnsi" w:cstheme="minorHAnsi"/>
                <w:sz w:val="18"/>
                <w:szCs w:val="18"/>
              </w:rPr>
              <w:t>Required</w:t>
            </w:r>
          </w:p>
        </w:tc>
      </w:tr>
      <w:tr w:rsidR="00E371E5" w14:paraId="53B9B34D" w14:textId="77777777" w:rsidTr="00655616">
        <w:trPr>
          <w:gridAfter w:val="1"/>
          <w:wAfter w:w="7" w:type="dxa"/>
        </w:trPr>
        <w:tc>
          <w:tcPr>
            <w:tcW w:w="558" w:type="dxa"/>
          </w:tcPr>
          <w:p w14:paraId="12B70BC6" w14:textId="4B939B88" w:rsidR="00E371E5" w:rsidRPr="00655616" w:rsidRDefault="00E371E5" w:rsidP="00655616">
            <w:pPr>
              <w:pStyle w:val="BodyText"/>
              <w:jc w:val="both"/>
              <w:rPr>
                <w:rFonts w:asciiTheme="minorHAnsi" w:hAnsiTheme="minorHAnsi" w:cstheme="minorHAnsi"/>
                <w:sz w:val="18"/>
                <w:szCs w:val="18"/>
              </w:rPr>
            </w:pPr>
            <w:r w:rsidRPr="00655616">
              <w:rPr>
                <w:rFonts w:asciiTheme="minorHAnsi" w:hAnsiTheme="minorHAnsi" w:cstheme="minorHAnsi"/>
                <w:sz w:val="18"/>
                <w:szCs w:val="18"/>
              </w:rPr>
              <w:t>6</w:t>
            </w:r>
          </w:p>
        </w:tc>
        <w:tc>
          <w:tcPr>
            <w:tcW w:w="2394" w:type="dxa"/>
            <w:vMerge/>
          </w:tcPr>
          <w:p w14:paraId="134B75F0" w14:textId="77777777" w:rsidR="00E371E5" w:rsidRDefault="00E371E5" w:rsidP="00655616">
            <w:pPr>
              <w:rPr>
                <w:rFonts w:eastAsia="Calibri"/>
              </w:rPr>
            </w:pPr>
          </w:p>
        </w:tc>
        <w:tc>
          <w:tcPr>
            <w:tcW w:w="4536" w:type="dxa"/>
          </w:tcPr>
          <w:p w14:paraId="50F824D8" w14:textId="2286D93A" w:rsidR="00E371E5" w:rsidRPr="00613C82" w:rsidRDefault="00E371E5" w:rsidP="008519E3">
            <w:pPr>
              <w:jc w:val="both"/>
              <w:rPr>
                <w:rFonts w:eastAsia="Calibri"/>
              </w:rPr>
            </w:pPr>
            <w:r w:rsidRPr="00613C82">
              <w:rPr>
                <w:rFonts w:asciiTheme="minorHAnsi" w:hAnsiTheme="minorHAnsi" w:cstheme="minorHAnsi"/>
                <w:sz w:val="18"/>
                <w:szCs w:val="18"/>
              </w:rPr>
              <w:t>List of Permanent Professional Staff including detailed CV’S of Core teams for the Assignment, Showing Qualification and experience including the projects in which they have worked, their role in the project and duration of their engagement with the Project.</w:t>
            </w:r>
          </w:p>
        </w:tc>
        <w:tc>
          <w:tcPr>
            <w:tcW w:w="2394" w:type="dxa"/>
          </w:tcPr>
          <w:p w14:paraId="5AAA5632" w14:textId="53FC6AB0" w:rsidR="00E371E5" w:rsidRPr="00613C82" w:rsidRDefault="00E371E5" w:rsidP="00655616">
            <w:pPr>
              <w:rPr>
                <w:rFonts w:eastAsia="Calibri"/>
              </w:rPr>
            </w:pPr>
            <w:r w:rsidRPr="00613C82">
              <w:rPr>
                <w:rFonts w:asciiTheme="minorHAnsi" w:hAnsiTheme="minorHAnsi" w:cstheme="minorHAnsi"/>
                <w:sz w:val="18"/>
                <w:szCs w:val="18"/>
              </w:rPr>
              <w:t>Required</w:t>
            </w:r>
          </w:p>
        </w:tc>
      </w:tr>
      <w:tr w:rsidR="00E371E5" w14:paraId="7435A037" w14:textId="77777777" w:rsidTr="00655616">
        <w:trPr>
          <w:gridAfter w:val="1"/>
          <w:wAfter w:w="7" w:type="dxa"/>
        </w:trPr>
        <w:tc>
          <w:tcPr>
            <w:tcW w:w="558" w:type="dxa"/>
          </w:tcPr>
          <w:p w14:paraId="16206379" w14:textId="78C28991" w:rsidR="00E371E5" w:rsidRPr="00655616" w:rsidRDefault="00E371E5" w:rsidP="00655616">
            <w:pPr>
              <w:pStyle w:val="BodyText"/>
              <w:jc w:val="both"/>
              <w:rPr>
                <w:rFonts w:asciiTheme="minorHAnsi" w:hAnsiTheme="minorHAnsi" w:cstheme="minorHAnsi"/>
                <w:sz w:val="18"/>
                <w:szCs w:val="18"/>
              </w:rPr>
            </w:pPr>
            <w:r w:rsidRPr="00655616">
              <w:rPr>
                <w:rFonts w:asciiTheme="minorHAnsi" w:hAnsiTheme="minorHAnsi" w:cstheme="minorHAnsi"/>
                <w:sz w:val="18"/>
                <w:szCs w:val="18"/>
              </w:rPr>
              <w:t>7</w:t>
            </w:r>
          </w:p>
        </w:tc>
        <w:tc>
          <w:tcPr>
            <w:tcW w:w="2394" w:type="dxa"/>
            <w:vMerge/>
          </w:tcPr>
          <w:p w14:paraId="7394CBE8" w14:textId="77777777" w:rsidR="00E371E5" w:rsidRDefault="00E371E5" w:rsidP="00655616">
            <w:pPr>
              <w:rPr>
                <w:rFonts w:eastAsia="Calibri"/>
              </w:rPr>
            </w:pPr>
          </w:p>
        </w:tc>
        <w:tc>
          <w:tcPr>
            <w:tcW w:w="4536" w:type="dxa"/>
          </w:tcPr>
          <w:p w14:paraId="2E5F70E7" w14:textId="771F7923" w:rsidR="00E371E5" w:rsidRPr="00613C82" w:rsidRDefault="00E371E5" w:rsidP="008519E3">
            <w:pPr>
              <w:jc w:val="both"/>
              <w:rPr>
                <w:rFonts w:eastAsia="Calibri"/>
              </w:rPr>
            </w:pPr>
            <w:r w:rsidRPr="00613C82">
              <w:rPr>
                <w:rFonts w:asciiTheme="minorHAnsi" w:hAnsiTheme="minorHAnsi" w:cstheme="minorHAnsi"/>
                <w:sz w:val="18"/>
                <w:szCs w:val="18"/>
              </w:rPr>
              <w:t xml:space="preserve">Proof of Firm registration with </w:t>
            </w:r>
            <w:r w:rsidR="005A156D" w:rsidRPr="00613C82">
              <w:rPr>
                <w:rFonts w:asciiTheme="minorHAnsi" w:hAnsiTheme="minorHAnsi" w:cstheme="minorHAnsi"/>
                <w:sz w:val="18"/>
                <w:szCs w:val="18"/>
              </w:rPr>
              <w:t>various revenue authorities</w:t>
            </w:r>
            <w:r w:rsidRPr="00613C82">
              <w:rPr>
                <w:rFonts w:asciiTheme="minorHAnsi" w:hAnsiTheme="minorHAnsi" w:cstheme="minorHAnsi"/>
                <w:sz w:val="18"/>
                <w:szCs w:val="18"/>
              </w:rPr>
              <w:t xml:space="preserve"> like Income Tax, Sales Tax </w:t>
            </w:r>
            <w:r w:rsidR="005A156D" w:rsidRPr="00613C82">
              <w:rPr>
                <w:rFonts w:asciiTheme="minorHAnsi" w:hAnsiTheme="minorHAnsi" w:cstheme="minorHAnsi"/>
                <w:sz w:val="18"/>
                <w:szCs w:val="18"/>
              </w:rPr>
              <w:t>etc.</w:t>
            </w:r>
            <w:r w:rsidR="00545AE3" w:rsidRPr="00613C82">
              <w:rPr>
                <w:rFonts w:asciiTheme="minorHAnsi" w:hAnsiTheme="minorHAnsi" w:cstheme="minorHAnsi"/>
                <w:sz w:val="18"/>
                <w:szCs w:val="18"/>
              </w:rPr>
              <w:t xml:space="preserve"> and active </w:t>
            </w:r>
            <w:r w:rsidR="0022615C" w:rsidRPr="00613C82">
              <w:rPr>
                <w:rFonts w:asciiTheme="minorHAnsi" w:hAnsiTheme="minorHAnsi" w:cstheme="minorHAnsi"/>
                <w:sz w:val="18"/>
                <w:szCs w:val="18"/>
              </w:rPr>
              <w:t>taxpayer</w:t>
            </w:r>
            <w:r w:rsidRPr="00613C82">
              <w:rPr>
                <w:rFonts w:asciiTheme="minorHAnsi" w:hAnsiTheme="minorHAnsi" w:cstheme="minorHAnsi"/>
                <w:sz w:val="18"/>
                <w:szCs w:val="18"/>
              </w:rPr>
              <w:t>.</w:t>
            </w:r>
          </w:p>
        </w:tc>
        <w:tc>
          <w:tcPr>
            <w:tcW w:w="2394" w:type="dxa"/>
          </w:tcPr>
          <w:p w14:paraId="1E7B1DDE" w14:textId="1595BC01" w:rsidR="00E371E5" w:rsidRPr="00613C82" w:rsidRDefault="00E371E5" w:rsidP="00655616">
            <w:pPr>
              <w:rPr>
                <w:rFonts w:eastAsia="Calibri"/>
              </w:rPr>
            </w:pPr>
            <w:r w:rsidRPr="00613C82">
              <w:rPr>
                <w:rFonts w:asciiTheme="minorHAnsi" w:hAnsiTheme="minorHAnsi" w:cstheme="minorHAnsi"/>
                <w:sz w:val="18"/>
                <w:szCs w:val="18"/>
              </w:rPr>
              <w:t>Required</w:t>
            </w:r>
          </w:p>
        </w:tc>
      </w:tr>
      <w:tr w:rsidR="00E371E5" w14:paraId="7F69965E" w14:textId="77777777" w:rsidTr="00655616">
        <w:trPr>
          <w:gridAfter w:val="1"/>
          <w:wAfter w:w="7" w:type="dxa"/>
        </w:trPr>
        <w:tc>
          <w:tcPr>
            <w:tcW w:w="558" w:type="dxa"/>
          </w:tcPr>
          <w:p w14:paraId="12CD41C7" w14:textId="0C18026A" w:rsidR="00E371E5" w:rsidRPr="00655616" w:rsidRDefault="0022615C" w:rsidP="00655616">
            <w:pPr>
              <w:pStyle w:val="BodyText"/>
              <w:jc w:val="both"/>
              <w:rPr>
                <w:rFonts w:asciiTheme="minorHAnsi" w:hAnsiTheme="minorHAnsi" w:cstheme="minorHAnsi"/>
                <w:sz w:val="18"/>
                <w:szCs w:val="18"/>
              </w:rPr>
            </w:pPr>
            <w:r>
              <w:rPr>
                <w:rFonts w:asciiTheme="minorHAnsi" w:hAnsiTheme="minorHAnsi" w:cstheme="minorHAnsi"/>
                <w:sz w:val="18"/>
                <w:szCs w:val="18"/>
              </w:rPr>
              <w:t>8</w:t>
            </w:r>
          </w:p>
        </w:tc>
        <w:tc>
          <w:tcPr>
            <w:tcW w:w="2394" w:type="dxa"/>
            <w:vMerge/>
          </w:tcPr>
          <w:p w14:paraId="67613653" w14:textId="77777777" w:rsidR="00E371E5" w:rsidRDefault="00E371E5" w:rsidP="00655616">
            <w:pPr>
              <w:rPr>
                <w:rFonts w:eastAsia="Calibri"/>
              </w:rPr>
            </w:pPr>
          </w:p>
        </w:tc>
        <w:tc>
          <w:tcPr>
            <w:tcW w:w="4536" w:type="dxa"/>
          </w:tcPr>
          <w:p w14:paraId="176DEF7D" w14:textId="58AAAB82" w:rsidR="00E371E5" w:rsidRPr="00613C82" w:rsidRDefault="00E371E5" w:rsidP="008519E3">
            <w:pPr>
              <w:jc w:val="both"/>
              <w:rPr>
                <w:rFonts w:eastAsia="Calibri"/>
              </w:rPr>
            </w:pPr>
            <w:r w:rsidRPr="00613C82">
              <w:rPr>
                <w:rFonts w:asciiTheme="minorHAnsi" w:hAnsiTheme="minorHAnsi" w:cstheme="minorHAnsi"/>
                <w:sz w:val="18"/>
                <w:szCs w:val="18"/>
              </w:rPr>
              <w:t>National Tax Number</w:t>
            </w:r>
          </w:p>
        </w:tc>
        <w:tc>
          <w:tcPr>
            <w:tcW w:w="2394" w:type="dxa"/>
          </w:tcPr>
          <w:p w14:paraId="6F894003" w14:textId="1B5324CB" w:rsidR="00E371E5" w:rsidRPr="00613C82" w:rsidRDefault="00E371E5" w:rsidP="00655616">
            <w:pPr>
              <w:rPr>
                <w:rFonts w:eastAsia="Calibri"/>
              </w:rPr>
            </w:pPr>
            <w:r w:rsidRPr="00613C82">
              <w:rPr>
                <w:rFonts w:asciiTheme="minorHAnsi" w:hAnsiTheme="minorHAnsi" w:cstheme="minorHAnsi"/>
                <w:sz w:val="18"/>
                <w:szCs w:val="18"/>
              </w:rPr>
              <w:t>Required</w:t>
            </w:r>
          </w:p>
        </w:tc>
      </w:tr>
      <w:tr w:rsidR="00E371E5" w14:paraId="2CCF8E64" w14:textId="77777777" w:rsidTr="00655616">
        <w:trPr>
          <w:gridAfter w:val="1"/>
          <w:wAfter w:w="7" w:type="dxa"/>
        </w:trPr>
        <w:tc>
          <w:tcPr>
            <w:tcW w:w="558" w:type="dxa"/>
          </w:tcPr>
          <w:p w14:paraId="2AB5FBF0" w14:textId="236E5471" w:rsidR="00E371E5" w:rsidRPr="00655616" w:rsidRDefault="0022615C" w:rsidP="00655616">
            <w:pPr>
              <w:pStyle w:val="BodyText"/>
              <w:jc w:val="both"/>
              <w:rPr>
                <w:rFonts w:asciiTheme="minorHAnsi" w:hAnsiTheme="minorHAnsi" w:cstheme="minorHAnsi"/>
                <w:sz w:val="18"/>
                <w:szCs w:val="18"/>
              </w:rPr>
            </w:pPr>
            <w:r>
              <w:rPr>
                <w:rFonts w:asciiTheme="minorHAnsi" w:hAnsiTheme="minorHAnsi" w:cstheme="minorHAnsi"/>
                <w:sz w:val="18"/>
                <w:szCs w:val="18"/>
              </w:rPr>
              <w:t>9</w:t>
            </w:r>
          </w:p>
        </w:tc>
        <w:tc>
          <w:tcPr>
            <w:tcW w:w="2394" w:type="dxa"/>
            <w:vMerge/>
          </w:tcPr>
          <w:p w14:paraId="228EE667" w14:textId="77777777" w:rsidR="00E371E5" w:rsidRDefault="00E371E5" w:rsidP="00655616">
            <w:pPr>
              <w:rPr>
                <w:rFonts w:eastAsia="Calibri"/>
              </w:rPr>
            </w:pPr>
          </w:p>
        </w:tc>
        <w:tc>
          <w:tcPr>
            <w:tcW w:w="4536" w:type="dxa"/>
          </w:tcPr>
          <w:p w14:paraId="5F29CA71" w14:textId="1AA84F7B" w:rsidR="00E371E5" w:rsidRPr="00613C82" w:rsidRDefault="00E371E5" w:rsidP="008519E3">
            <w:pPr>
              <w:jc w:val="both"/>
              <w:rPr>
                <w:rFonts w:asciiTheme="minorHAnsi" w:hAnsiTheme="minorHAnsi" w:cstheme="minorHAnsi"/>
                <w:sz w:val="18"/>
                <w:szCs w:val="18"/>
              </w:rPr>
            </w:pPr>
            <w:r w:rsidRPr="00613C82">
              <w:rPr>
                <w:rFonts w:asciiTheme="minorHAnsi" w:hAnsiTheme="minorHAnsi" w:cstheme="minorHAnsi"/>
                <w:sz w:val="18"/>
                <w:szCs w:val="18"/>
              </w:rPr>
              <w:t xml:space="preserve">The Bidder should have minimum of 50 employees on his payroll who are involved in IT services and Data Digitization </w:t>
            </w:r>
          </w:p>
        </w:tc>
        <w:tc>
          <w:tcPr>
            <w:tcW w:w="2394" w:type="dxa"/>
          </w:tcPr>
          <w:p w14:paraId="614846C3" w14:textId="5FB74F18" w:rsidR="00E371E5" w:rsidRPr="00613C82" w:rsidRDefault="00E371E5" w:rsidP="00655616">
            <w:pPr>
              <w:rPr>
                <w:rFonts w:eastAsia="Calibri"/>
              </w:rPr>
            </w:pPr>
            <w:r w:rsidRPr="00613C82">
              <w:rPr>
                <w:rFonts w:asciiTheme="minorHAnsi" w:hAnsiTheme="minorHAnsi" w:cstheme="minorHAnsi"/>
                <w:sz w:val="18"/>
                <w:szCs w:val="18"/>
              </w:rPr>
              <w:t>Required</w:t>
            </w:r>
          </w:p>
        </w:tc>
      </w:tr>
      <w:tr w:rsidR="00E371E5" w14:paraId="72AEE5C1" w14:textId="77777777" w:rsidTr="00655616">
        <w:trPr>
          <w:gridAfter w:val="1"/>
          <w:wAfter w:w="7" w:type="dxa"/>
        </w:trPr>
        <w:tc>
          <w:tcPr>
            <w:tcW w:w="558" w:type="dxa"/>
          </w:tcPr>
          <w:p w14:paraId="007B75D9" w14:textId="4EA0032D" w:rsidR="00E371E5" w:rsidRPr="00655616" w:rsidRDefault="00E371E5" w:rsidP="00655616">
            <w:pPr>
              <w:pStyle w:val="BodyText"/>
              <w:jc w:val="both"/>
              <w:rPr>
                <w:rFonts w:asciiTheme="minorHAnsi" w:hAnsiTheme="minorHAnsi" w:cstheme="minorHAnsi"/>
                <w:sz w:val="18"/>
                <w:szCs w:val="18"/>
              </w:rPr>
            </w:pPr>
            <w:r>
              <w:rPr>
                <w:rFonts w:asciiTheme="minorHAnsi" w:hAnsiTheme="minorHAnsi" w:cstheme="minorHAnsi"/>
                <w:sz w:val="18"/>
                <w:szCs w:val="18"/>
              </w:rPr>
              <w:t>1</w:t>
            </w:r>
            <w:r w:rsidR="0022615C">
              <w:rPr>
                <w:rFonts w:asciiTheme="minorHAnsi" w:hAnsiTheme="minorHAnsi" w:cstheme="minorHAnsi"/>
                <w:sz w:val="18"/>
                <w:szCs w:val="18"/>
              </w:rPr>
              <w:t>0</w:t>
            </w:r>
          </w:p>
        </w:tc>
        <w:tc>
          <w:tcPr>
            <w:tcW w:w="2394" w:type="dxa"/>
            <w:vMerge/>
          </w:tcPr>
          <w:p w14:paraId="1B64B03E" w14:textId="77777777" w:rsidR="00E371E5" w:rsidRDefault="00E371E5" w:rsidP="00655616">
            <w:pPr>
              <w:rPr>
                <w:rFonts w:eastAsia="Calibri"/>
              </w:rPr>
            </w:pPr>
          </w:p>
        </w:tc>
        <w:tc>
          <w:tcPr>
            <w:tcW w:w="4536" w:type="dxa"/>
          </w:tcPr>
          <w:p w14:paraId="00CA0D06" w14:textId="590101D6" w:rsidR="00E371E5" w:rsidRPr="00613C82" w:rsidRDefault="00E371E5" w:rsidP="008519E3">
            <w:pPr>
              <w:jc w:val="both"/>
              <w:rPr>
                <w:rFonts w:asciiTheme="minorHAnsi" w:hAnsiTheme="minorHAnsi" w:cstheme="minorHAnsi"/>
                <w:sz w:val="18"/>
                <w:szCs w:val="18"/>
              </w:rPr>
            </w:pPr>
            <w:r w:rsidRPr="00613C82">
              <w:rPr>
                <w:rFonts w:asciiTheme="minorHAnsi" w:hAnsiTheme="minorHAnsi" w:cstheme="minorHAnsi"/>
                <w:sz w:val="18"/>
                <w:szCs w:val="18"/>
              </w:rPr>
              <w:t>Receipt for the Purchase of Tender Document.</w:t>
            </w:r>
          </w:p>
        </w:tc>
        <w:tc>
          <w:tcPr>
            <w:tcW w:w="2394" w:type="dxa"/>
          </w:tcPr>
          <w:p w14:paraId="62625DA1" w14:textId="533DFBC8" w:rsidR="00E371E5" w:rsidRPr="00613C82" w:rsidRDefault="00E371E5" w:rsidP="00655616">
            <w:pPr>
              <w:rPr>
                <w:rFonts w:asciiTheme="minorHAnsi" w:hAnsiTheme="minorHAnsi" w:cstheme="minorHAnsi"/>
                <w:sz w:val="18"/>
                <w:szCs w:val="18"/>
              </w:rPr>
            </w:pPr>
            <w:r w:rsidRPr="00613C82">
              <w:rPr>
                <w:rFonts w:asciiTheme="minorHAnsi" w:hAnsiTheme="minorHAnsi" w:cstheme="minorHAnsi"/>
                <w:sz w:val="18"/>
                <w:szCs w:val="18"/>
              </w:rPr>
              <w:t>Required</w:t>
            </w:r>
          </w:p>
        </w:tc>
      </w:tr>
    </w:tbl>
    <w:p w14:paraId="3E336E9C" w14:textId="46EF8AEF" w:rsidR="00FA4922" w:rsidRDefault="00FA4922" w:rsidP="00442592">
      <w:pPr>
        <w:jc w:val="both"/>
        <w:rPr>
          <w:rFonts w:asciiTheme="minorHAnsi" w:hAnsiTheme="minorHAnsi" w:cstheme="minorHAnsi"/>
          <w:sz w:val="24"/>
          <w:szCs w:val="24"/>
        </w:rPr>
      </w:pPr>
    </w:p>
    <w:p w14:paraId="226CAD5E" w14:textId="17E1BA2D" w:rsidR="00FA4922" w:rsidRPr="00FA4922" w:rsidRDefault="00FA4922" w:rsidP="003041E8">
      <w:pPr>
        <w:pStyle w:val="Heading1"/>
        <w:keepNext w:val="0"/>
        <w:keepLines w:val="0"/>
        <w:numPr>
          <w:ilvl w:val="0"/>
          <w:numId w:val="93"/>
        </w:numPr>
        <w:tabs>
          <w:tab w:val="left" w:pos="600"/>
        </w:tabs>
        <w:spacing w:before="0"/>
        <w:ind w:left="0"/>
        <w:jc w:val="both"/>
        <w:rPr>
          <w:rFonts w:ascii="Calibri" w:eastAsia="Calibri" w:hAnsi="Calibri" w:cs="Calibri"/>
          <w:b/>
          <w:bCs/>
          <w:color w:val="auto"/>
          <w:sz w:val="26"/>
          <w:szCs w:val="26"/>
        </w:rPr>
      </w:pPr>
      <w:bookmarkStart w:id="58" w:name="_Toc168945810"/>
      <w:r w:rsidRPr="00FA4922">
        <w:rPr>
          <w:rFonts w:ascii="Calibri" w:eastAsia="Calibri" w:hAnsi="Calibri" w:cs="Calibri"/>
          <w:b/>
          <w:bCs/>
          <w:color w:val="auto"/>
          <w:sz w:val="26"/>
          <w:szCs w:val="26"/>
        </w:rPr>
        <w:t>BIDDER EVALUATION CRITERIA</w:t>
      </w:r>
      <w:bookmarkEnd w:id="58"/>
    </w:p>
    <w:p w14:paraId="5E99C8CE" w14:textId="77777777" w:rsidR="00936359" w:rsidRDefault="00936359" w:rsidP="00936359">
      <w:pPr>
        <w:pStyle w:val="BodyText"/>
        <w:spacing w:before="5"/>
        <w:ind w:right="900"/>
        <w:rPr>
          <w:rFonts w:ascii="Calibri" w:eastAsia="Calibri" w:hAnsi="Calibri" w:cs="Calibri"/>
        </w:rPr>
      </w:pPr>
      <w:r w:rsidRPr="007D45E5">
        <w:rPr>
          <w:rFonts w:ascii="Calibri" w:eastAsia="Calibri" w:hAnsi="Calibri" w:cs="Calibri"/>
        </w:rPr>
        <w:t>The firms which will fulfill the qualification criteria given above will be evaluated as detailed below:</w:t>
      </w:r>
    </w:p>
    <w:tbl>
      <w:tblPr>
        <w:tblStyle w:val="TableGrid"/>
        <w:tblW w:w="8409" w:type="dxa"/>
        <w:tblInd w:w="355" w:type="dxa"/>
        <w:tblLayout w:type="fixed"/>
        <w:tblLook w:val="04A0" w:firstRow="1" w:lastRow="0" w:firstColumn="1" w:lastColumn="0" w:noHBand="0" w:noVBand="1"/>
      </w:tblPr>
      <w:tblGrid>
        <w:gridCol w:w="586"/>
        <w:gridCol w:w="4444"/>
        <w:gridCol w:w="3379"/>
      </w:tblGrid>
      <w:tr w:rsidR="00936359" w:rsidRPr="006212AC" w14:paraId="2FEAF795" w14:textId="77777777" w:rsidTr="00936359">
        <w:trPr>
          <w:trHeight w:val="495"/>
        </w:trPr>
        <w:tc>
          <w:tcPr>
            <w:tcW w:w="586" w:type="dxa"/>
          </w:tcPr>
          <w:p w14:paraId="01370212" w14:textId="77777777" w:rsidR="00936359" w:rsidRPr="006212AC" w:rsidRDefault="00936359" w:rsidP="00676D1B">
            <w:pPr>
              <w:pStyle w:val="BodyText"/>
              <w:spacing w:before="7"/>
              <w:ind w:right="72"/>
              <w:jc w:val="both"/>
              <w:rPr>
                <w:rFonts w:asciiTheme="minorHAnsi" w:hAnsiTheme="minorHAnsi" w:cstheme="minorHAnsi"/>
                <w:b/>
              </w:rPr>
            </w:pPr>
            <w:r w:rsidRPr="006212AC">
              <w:rPr>
                <w:rFonts w:asciiTheme="minorHAnsi" w:hAnsiTheme="minorHAnsi" w:cstheme="minorHAnsi"/>
                <w:b/>
              </w:rPr>
              <w:t>S#</w:t>
            </w:r>
          </w:p>
        </w:tc>
        <w:tc>
          <w:tcPr>
            <w:tcW w:w="4444" w:type="dxa"/>
          </w:tcPr>
          <w:p w14:paraId="36572DA7" w14:textId="77777777" w:rsidR="00936359" w:rsidRPr="006212AC" w:rsidRDefault="00936359" w:rsidP="00676D1B">
            <w:pPr>
              <w:pStyle w:val="BodyText"/>
              <w:spacing w:before="7"/>
              <w:ind w:right="900"/>
              <w:jc w:val="center"/>
              <w:rPr>
                <w:rFonts w:asciiTheme="minorHAnsi" w:hAnsiTheme="minorHAnsi" w:cstheme="minorHAnsi"/>
                <w:b/>
              </w:rPr>
            </w:pPr>
            <w:r w:rsidRPr="006212AC">
              <w:rPr>
                <w:b/>
              </w:rPr>
              <w:t>Evaluation Criteria</w:t>
            </w:r>
          </w:p>
        </w:tc>
        <w:tc>
          <w:tcPr>
            <w:tcW w:w="3379" w:type="dxa"/>
          </w:tcPr>
          <w:p w14:paraId="497F3397" w14:textId="77777777" w:rsidR="00936359" w:rsidRPr="006212AC" w:rsidRDefault="00936359" w:rsidP="00676D1B">
            <w:pPr>
              <w:pStyle w:val="BodyText"/>
              <w:spacing w:before="7"/>
              <w:ind w:right="900"/>
              <w:jc w:val="center"/>
              <w:rPr>
                <w:rFonts w:asciiTheme="minorHAnsi" w:hAnsiTheme="minorHAnsi" w:cstheme="minorHAnsi"/>
                <w:b/>
              </w:rPr>
            </w:pPr>
            <w:r w:rsidRPr="006212AC">
              <w:rPr>
                <w:b/>
              </w:rPr>
              <w:t>Marks</w:t>
            </w:r>
          </w:p>
        </w:tc>
      </w:tr>
      <w:tr w:rsidR="00936359" w:rsidRPr="006212AC" w14:paraId="0D4DBC35" w14:textId="77777777" w:rsidTr="00936359">
        <w:trPr>
          <w:trHeight w:val="513"/>
        </w:trPr>
        <w:tc>
          <w:tcPr>
            <w:tcW w:w="586" w:type="dxa"/>
          </w:tcPr>
          <w:p w14:paraId="6428CCCB" w14:textId="77777777" w:rsidR="00936359" w:rsidRPr="006212AC" w:rsidRDefault="00936359" w:rsidP="00676D1B">
            <w:pPr>
              <w:pStyle w:val="BodyText"/>
              <w:spacing w:before="7"/>
              <w:ind w:right="72"/>
              <w:jc w:val="both"/>
              <w:rPr>
                <w:rFonts w:asciiTheme="minorHAnsi" w:hAnsiTheme="minorHAnsi" w:cstheme="minorHAnsi"/>
                <w:b/>
              </w:rPr>
            </w:pPr>
            <w:r w:rsidRPr="006212AC">
              <w:rPr>
                <w:rFonts w:asciiTheme="minorHAnsi" w:hAnsiTheme="minorHAnsi" w:cstheme="minorHAnsi"/>
                <w:b/>
              </w:rPr>
              <w:t>a)</w:t>
            </w:r>
          </w:p>
        </w:tc>
        <w:tc>
          <w:tcPr>
            <w:tcW w:w="4444" w:type="dxa"/>
          </w:tcPr>
          <w:p w14:paraId="0C457465" w14:textId="77777777" w:rsidR="00936359" w:rsidRPr="006212AC" w:rsidRDefault="00936359" w:rsidP="00676D1B">
            <w:pPr>
              <w:pStyle w:val="BodyText"/>
              <w:spacing w:before="7"/>
              <w:ind w:right="900"/>
              <w:jc w:val="center"/>
              <w:rPr>
                <w:rFonts w:asciiTheme="minorHAnsi" w:hAnsiTheme="minorHAnsi" w:cstheme="minorHAnsi"/>
                <w:b/>
              </w:rPr>
            </w:pPr>
            <w:r w:rsidRPr="006212AC">
              <w:t>Technical Evaluation Marks</w:t>
            </w:r>
          </w:p>
        </w:tc>
        <w:tc>
          <w:tcPr>
            <w:tcW w:w="3379" w:type="dxa"/>
          </w:tcPr>
          <w:p w14:paraId="5F8F08B4" w14:textId="292A39CF" w:rsidR="00936359" w:rsidRPr="006212AC" w:rsidRDefault="00400751" w:rsidP="00676D1B">
            <w:pPr>
              <w:pStyle w:val="BodyText"/>
              <w:spacing w:before="7"/>
              <w:ind w:right="900"/>
              <w:jc w:val="center"/>
              <w:rPr>
                <w:rFonts w:asciiTheme="minorHAnsi" w:hAnsiTheme="minorHAnsi" w:cstheme="minorHAnsi"/>
                <w:b/>
              </w:rPr>
            </w:pPr>
            <w:r w:rsidRPr="006212AC">
              <w:t>7</w:t>
            </w:r>
            <w:r w:rsidR="00936359" w:rsidRPr="006212AC">
              <w:t>0</w:t>
            </w:r>
          </w:p>
        </w:tc>
      </w:tr>
      <w:tr w:rsidR="00936359" w:rsidRPr="006212AC" w14:paraId="262F9668" w14:textId="77777777" w:rsidTr="00936359">
        <w:trPr>
          <w:trHeight w:val="495"/>
        </w:trPr>
        <w:tc>
          <w:tcPr>
            <w:tcW w:w="586" w:type="dxa"/>
          </w:tcPr>
          <w:p w14:paraId="7A39F66C" w14:textId="77777777" w:rsidR="00936359" w:rsidRPr="006212AC" w:rsidRDefault="00936359" w:rsidP="00676D1B">
            <w:pPr>
              <w:pStyle w:val="BodyText"/>
              <w:spacing w:before="7"/>
              <w:ind w:right="72"/>
              <w:jc w:val="both"/>
              <w:rPr>
                <w:rFonts w:asciiTheme="minorHAnsi" w:hAnsiTheme="minorHAnsi" w:cstheme="minorHAnsi"/>
                <w:b/>
              </w:rPr>
            </w:pPr>
            <w:r w:rsidRPr="006212AC">
              <w:rPr>
                <w:rFonts w:asciiTheme="minorHAnsi" w:hAnsiTheme="minorHAnsi" w:cstheme="minorHAnsi"/>
                <w:b/>
              </w:rPr>
              <w:t>b)</w:t>
            </w:r>
          </w:p>
        </w:tc>
        <w:tc>
          <w:tcPr>
            <w:tcW w:w="4444" w:type="dxa"/>
          </w:tcPr>
          <w:p w14:paraId="1CAF7DC7" w14:textId="77777777" w:rsidR="00936359" w:rsidRPr="006212AC" w:rsidRDefault="00936359" w:rsidP="00676D1B">
            <w:pPr>
              <w:pStyle w:val="BodyText"/>
              <w:spacing w:before="7"/>
              <w:ind w:right="900"/>
              <w:jc w:val="center"/>
              <w:rPr>
                <w:rFonts w:asciiTheme="minorHAnsi" w:hAnsiTheme="minorHAnsi" w:cstheme="minorHAnsi"/>
                <w:b/>
              </w:rPr>
            </w:pPr>
            <w:r w:rsidRPr="006212AC">
              <w:t>Financial Evaluation Marks</w:t>
            </w:r>
          </w:p>
        </w:tc>
        <w:tc>
          <w:tcPr>
            <w:tcW w:w="3379" w:type="dxa"/>
          </w:tcPr>
          <w:p w14:paraId="13790E8B" w14:textId="026DF425" w:rsidR="00936359" w:rsidRPr="006212AC" w:rsidRDefault="00400751" w:rsidP="00676D1B">
            <w:pPr>
              <w:pStyle w:val="BodyText"/>
              <w:spacing w:before="7"/>
              <w:ind w:right="900"/>
              <w:jc w:val="center"/>
              <w:rPr>
                <w:rFonts w:asciiTheme="minorHAnsi" w:hAnsiTheme="minorHAnsi" w:cstheme="minorHAnsi"/>
                <w:b/>
              </w:rPr>
            </w:pPr>
            <w:r w:rsidRPr="006212AC">
              <w:t>3</w:t>
            </w:r>
            <w:r w:rsidR="00936359" w:rsidRPr="006212AC">
              <w:t>0</w:t>
            </w:r>
          </w:p>
        </w:tc>
      </w:tr>
      <w:tr w:rsidR="00936359" w14:paraId="5BA534FC" w14:textId="77777777" w:rsidTr="00676D1B">
        <w:trPr>
          <w:trHeight w:val="474"/>
        </w:trPr>
        <w:tc>
          <w:tcPr>
            <w:tcW w:w="5030" w:type="dxa"/>
            <w:gridSpan w:val="2"/>
          </w:tcPr>
          <w:p w14:paraId="0AA9D832" w14:textId="77777777" w:rsidR="00936359" w:rsidRPr="006212AC" w:rsidRDefault="00936359" w:rsidP="00676D1B">
            <w:pPr>
              <w:pStyle w:val="BodyText"/>
              <w:spacing w:before="7"/>
              <w:ind w:right="900"/>
              <w:jc w:val="center"/>
              <w:rPr>
                <w:rFonts w:asciiTheme="minorHAnsi" w:hAnsiTheme="minorHAnsi" w:cstheme="minorHAnsi"/>
                <w:b/>
              </w:rPr>
            </w:pPr>
            <w:r w:rsidRPr="006212AC">
              <w:rPr>
                <w:b/>
              </w:rPr>
              <w:t>Total marks for criteria (a), (b)</w:t>
            </w:r>
          </w:p>
        </w:tc>
        <w:tc>
          <w:tcPr>
            <w:tcW w:w="3379" w:type="dxa"/>
          </w:tcPr>
          <w:p w14:paraId="30D7A36C" w14:textId="77777777" w:rsidR="00936359" w:rsidRPr="006212AC" w:rsidRDefault="00936359" w:rsidP="00676D1B">
            <w:pPr>
              <w:pStyle w:val="BodyText"/>
              <w:spacing w:before="7"/>
              <w:ind w:right="900"/>
              <w:jc w:val="center"/>
              <w:rPr>
                <w:rFonts w:asciiTheme="minorHAnsi" w:hAnsiTheme="minorHAnsi" w:cstheme="minorHAnsi"/>
                <w:b/>
              </w:rPr>
            </w:pPr>
            <w:r w:rsidRPr="006212AC">
              <w:rPr>
                <w:b/>
              </w:rPr>
              <w:t>100</w:t>
            </w:r>
          </w:p>
        </w:tc>
      </w:tr>
    </w:tbl>
    <w:p w14:paraId="4763FB1A" w14:textId="77777777" w:rsidR="00DF7BAA" w:rsidRDefault="00DF7BAA" w:rsidP="00DF7BAA">
      <w:pPr>
        <w:rPr>
          <w:rFonts w:eastAsia="Calibri"/>
        </w:rPr>
      </w:pPr>
    </w:p>
    <w:p w14:paraId="589F61F6" w14:textId="77777777" w:rsidR="00D874C2" w:rsidRDefault="00D874C2" w:rsidP="00DF7BAA">
      <w:pPr>
        <w:rPr>
          <w:rFonts w:eastAsia="Calibri"/>
        </w:rPr>
      </w:pPr>
    </w:p>
    <w:p w14:paraId="0996BF5D" w14:textId="77777777" w:rsidR="005D335E" w:rsidRDefault="005D335E" w:rsidP="00DF7BAA">
      <w:pPr>
        <w:rPr>
          <w:rFonts w:eastAsia="Calibri"/>
        </w:rPr>
      </w:pPr>
    </w:p>
    <w:p w14:paraId="0D178941" w14:textId="77777777" w:rsidR="004D4D9E" w:rsidRDefault="004D4D9E" w:rsidP="00DF7BAA">
      <w:pPr>
        <w:rPr>
          <w:rFonts w:eastAsia="Calibri"/>
        </w:rPr>
      </w:pPr>
    </w:p>
    <w:p w14:paraId="268E572A" w14:textId="77777777" w:rsidR="004D4D9E" w:rsidRDefault="004D4D9E" w:rsidP="00DF7BAA">
      <w:pPr>
        <w:rPr>
          <w:rFonts w:eastAsia="Calibri"/>
        </w:rPr>
      </w:pPr>
    </w:p>
    <w:p w14:paraId="44C05C9F" w14:textId="2F2F0DFD" w:rsidR="00517C57" w:rsidRDefault="00517C57" w:rsidP="00DF7BAA">
      <w:pPr>
        <w:rPr>
          <w:rFonts w:eastAsia="Calibri"/>
        </w:rPr>
      </w:pPr>
    </w:p>
    <w:p w14:paraId="3769E965" w14:textId="182EBBA8" w:rsidR="00936359" w:rsidRPr="008337F5" w:rsidRDefault="00936359" w:rsidP="003041E8">
      <w:pPr>
        <w:pStyle w:val="Heading1"/>
        <w:keepNext w:val="0"/>
        <w:keepLines w:val="0"/>
        <w:numPr>
          <w:ilvl w:val="0"/>
          <w:numId w:val="93"/>
        </w:numPr>
        <w:tabs>
          <w:tab w:val="left" w:pos="600"/>
        </w:tabs>
        <w:spacing w:before="0"/>
        <w:ind w:left="0"/>
        <w:jc w:val="both"/>
        <w:rPr>
          <w:rFonts w:ascii="Calibri" w:eastAsia="Calibri" w:hAnsi="Calibri" w:cs="Calibri"/>
          <w:b/>
          <w:bCs/>
          <w:color w:val="auto"/>
          <w:sz w:val="26"/>
          <w:szCs w:val="26"/>
        </w:rPr>
      </w:pPr>
      <w:bookmarkStart w:id="59" w:name="_Toc168945811"/>
      <w:r w:rsidRPr="00936359">
        <w:rPr>
          <w:rFonts w:ascii="Calibri" w:eastAsia="Calibri" w:hAnsi="Calibri" w:cs="Calibri"/>
          <w:b/>
          <w:bCs/>
          <w:color w:val="auto"/>
          <w:sz w:val="26"/>
          <w:szCs w:val="26"/>
        </w:rPr>
        <w:lastRenderedPageBreak/>
        <w:t>TECHNICAL EVALUATION CRITERIA</w:t>
      </w:r>
      <w:bookmarkEnd w:id="59"/>
    </w:p>
    <w:tbl>
      <w:tblPr>
        <w:tblStyle w:val="TableGrid"/>
        <w:tblW w:w="10170" w:type="dxa"/>
        <w:tblInd w:w="-5" w:type="dxa"/>
        <w:tblLayout w:type="fixed"/>
        <w:tblLook w:val="04A0" w:firstRow="1" w:lastRow="0" w:firstColumn="1" w:lastColumn="0" w:noHBand="0" w:noVBand="1"/>
      </w:tblPr>
      <w:tblGrid>
        <w:gridCol w:w="630"/>
        <w:gridCol w:w="1530"/>
        <w:gridCol w:w="7020"/>
        <w:gridCol w:w="990"/>
      </w:tblGrid>
      <w:tr w:rsidR="00936359" w:rsidRPr="0054590D" w14:paraId="19E96724" w14:textId="77777777" w:rsidTr="008337F5">
        <w:tc>
          <w:tcPr>
            <w:tcW w:w="630" w:type="dxa"/>
          </w:tcPr>
          <w:p w14:paraId="55CFDDD5" w14:textId="77777777" w:rsidR="00936359" w:rsidRPr="0054590D" w:rsidRDefault="00936359" w:rsidP="00676D1B">
            <w:pPr>
              <w:rPr>
                <w:b/>
                <w:bCs/>
                <w:i/>
                <w:iCs/>
                <w:sz w:val="18"/>
                <w:szCs w:val="18"/>
              </w:rPr>
            </w:pPr>
            <w:r w:rsidRPr="0054590D">
              <w:rPr>
                <w:b/>
                <w:bCs/>
                <w:i/>
                <w:iCs/>
                <w:sz w:val="18"/>
                <w:szCs w:val="18"/>
              </w:rPr>
              <w:t>S/NO</w:t>
            </w:r>
          </w:p>
        </w:tc>
        <w:tc>
          <w:tcPr>
            <w:tcW w:w="1530" w:type="dxa"/>
          </w:tcPr>
          <w:p w14:paraId="227E09F3" w14:textId="77777777" w:rsidR="00936359" w:rsidRPr="0054590D" w:rsidRDefault="00936359" w:rsidP="00676D1B">
            <w:pPr>
              <w:rPr>
                <w:b/>
                <w:bCs/>
                <w:i/>
                <w:iCs/>
                <w:sz w:val="18"/>
                <w:szCs w:val="18"/>
              </w:rPr>
            </w:pPr>
            <w:r w:rsidRPr="0054590D">
              <w:rPr>
                <w:b/>
                <w:bCs/>
                <w:i/>
                <w:iCs/>
                <w:sz w:val="18"/>
                <w:szCs w:val="18"/>
              </w:rPr>
              <w:t>Item</w:t>
            </w:r>
          </w:p>
        </w:tc>
        <w:tc>
          <w:tcPr>
            <w:tcW w:w="7020" w:type="dxa"/>
          </w:tcPr>
          <w:p w14:paraId="58507363" w14:textId="77777777" w:rsidR="00936359" w:rsidRPr="0054590D" w:rsidRDefault="00936359" w:rsidP="00676D1B">
            <w:pPr>
              <w:rPr>
                <w:b/>
                <w:bCs/>
                <w:i/>
                <w:iCs/>
                <w:sz w:val="18"/>
                <w:szCs w:val="18"/>
              </w:rPr>
            </w:pPr>
            <w:r w:rsidRPr="0054590D">
              <w:rPr>
                <w:b/>
                <w:bCs/>
                <w:i/>
                <w:iCs/>
                <w:sz w:val="18"/>
                <w:szCs w:val="18"/>
              </w:rPr>
              <w:t>Criteria</w:t>
            </w:r>
          </w:p>
        </w:tc>
        <w:tc>
          <w:tcPr>
            <w:tcW w:w="990" w:type="dxa"/>
          </w:tcPr>
          <w:p w14:paraId="21677B14" w14:textId="77777777" w:rsidR="00936359" w:rsidRPr="0054590D" w:rsidRDefault="00936359" w:rsidP="00676D1B">
            <w:pPr>
              <w:rPr>
                <w:b/>
                <w:bCs/>
                <w:i/>
                <w:iCs/>
                <w:sz w:val="18"/>
                <w:szCs w:val="18"/>
              </w:rPr>
            </w:pPr>
            <w:r w:rsidRPr="0054590D">
              <w:rPr>
                <w:b/>
                <w:bCs/>
                <w:i/>
                <w:iCs/>
                <w:sz w:val="18"/>
                <w:szCs w:val="18"/>
              </w:rPr>
              <w:t>Number</w:t>
            </w:r>
          </w:p>
        </w:tc>
      </w:tr>
      <w:tr w:rsidR="00185555" w:rsidRPr="009B3828" w14:paraId="05CB397F" w14:textId="77777777" w:rsidTr="00ED26BE">
        <w:tc>
          <w:tcPr>
            <w:tcW w:w="630" w:type="dxa"/>
            <w:vMerge w:val="restart"/>
          </w:tcPr>
          <w:p w14:paraId="0E8B7E70" w14:textId="77777777" w:rsidR="00185555" w:rsidRDefault="00185555" w:rsidP="00676D1B">
            <w:pPr>
              <w:rPr>
                <w:sz w:val="20"/>
                <w:szCs w:val="20"/>
              </w:rPr>
            </w:pPr>
          </w:p>
          <w:p w14:paraId="425D8D28" w14:textId="77777777" w:rsidR="00185555" w:rsidRDefault="00185555" w:rsidP="00676D1B">
            <w:pPr>
              <w:rPr>
                <w:sz w:val="20"/>
                <w:szCs w:val="20"/>
              </w:rPr>
            </w:pPr>
          </w:p>
          <w:p w14:paraId="1E3C87EB" w14:textId="77777777" w:rsidR="00185555" w:rsidRDefault="00185555" w:rsidP="00676D1B">
            <w:pPr>
              <w:rPr>
                <w:sz w:val="20"/>
                <w:szCs w:val="20"/>
              </w:rPr>
            </w:pPr>
          </w:p>
          <w:p w14:paraId="3E6878AB" w14:textId="77777777" w:rsidR="00185555" w:rsidRDefault="00185555" w:rsidP="00676D1B">
            <w:pPr>
              <w:rPr>
                <w:sz w:val="20"/>
                <w:szCs w:val="20"/>
              </w:rPr>
            </w:pPr>
          </w:p>
          <w:p w14:paraId="567DBF03" w14:textId="77777777" w:rsidR="00185555" w:rsidRDefault="00185555" w:rsidP="00676D1B">
            <w:pPr>
              <w:rPr>
                <w:sz w:val="20"/>
                <w:szCs w:val="20"/>
              </w:rPr>
            </w:pPr>
          </w:p>
          <w:p w14:paraId="2AAE90BE" w14:textId="77777777" w:rsidR="00185555" w:rsidRDefault="00185555" w:rsidP="00676D1B">
            <w:pPr>
              <w:rPr>
                <w:sz w:val="20"/>
                <w:szCs w:val="20"/>
              </w:rPr>
            </w:pPr>
          </w:p>
          <w:p w14:paraId="6D433AE5" w14:textId="77777777" w:rsidR="00185555" w:rsidRDefault="00185555" w:rsidP="00676D1B">
            <w:pPr>
              <w:rPr>
                <w:sz w:val="20"/>
                <w:szCs w:val="20"/>
              </w:rPr>
            </w:pPr>
          </w:p>
          <w:p w14:paraId="33460781" w14:textId="77777777" w:rsidR="00185555" w:rsidRDefault="00185555" w:rsidP="00676D1B">
            <w:pPr>
              <w:rPr>
                <w:sz w:val="20"/>
                <w:szCs w:val="20"/>
              </w:rPr>
            </w:pPr>
          </w:p>
          <w:p w14:paraId="6AF29EA3" w14:textId="77777777" w:rsidR="00185555" w:rsidRDefault="00185555" w:rsidP="00676D1B">
            <w:pPr>
              <w:rPr>
                <w:sz w:val="20"/>
                <w:szCs w:val="20"/>
              </w:rPr>
            </w:pPr>
          </w:p>
          <w:p w14:paraId="7DEAEE58" w14:textId="77777777" w:rsidR="00185555" w:rsidRDefault="00185555" w:rsidP="00676D1B">
            <w:pPr>
              <w:rPr>
                <w:sz w:val="20"/>
                <w:szCs w:val="20"/>
              </w:rPr>
            </w:pPr>
          </w:p>
          <w:p w14:paraId="35B9D090" w14:textId="77777777" w:rsidR="00185555" w:rsidRDefault="00185555" w:rsidP="00676D1B">
            <w:pPr>
              <w:rPr>
                <w:sz w:val="20"/>
                <w:szCs w:val="20"/>
              </w:rPr>
            </w:pPr>
          </w:p>
          <w:p w14:paraId="1F2F1D6C" w14:textId="77777777" w:rsidR="00185555" w:rsidRDefault="00185555" w:rsidP="00676D1B">
            <w:pPr>
              <w:rPr>
                <w:sz w:val="20"/>
                <w:szCs w:val="20"/>
              </w:rPr>
            </w:pPr>
          </w:p>
          <w:p w14:paraId="2A267E63" w14:textId="3482F649" w:rsidR="00185555" w:rsidRPr="00FD781B" w:rsidRDefault="00185555" w:rsidP="00676D1B">
            <w:pPr>
              <w:rPr>
                <w:sz w:val="20"/>
                <w:szCs w:val="20"/>
              </w:rPr>
            </w:pPr>
            <w:r w:rsidRPr="00FD781B">
              <w:rPr>
                <w:sz w:val="20"/>
                <w:szCs w:val="20"/>
              </w:rPr>
              <w:t>1</w:t>
            </w:r>
          </w:p>
        </w:tc>
        <w:tc>
          <w:tcPr>
            <w:tcW w:w="1530" w:type="dxa"/>
            <w:vMerge w:val="restart"/>
          </w:tcPr>
          <w:p w14:paraId="21CB592F" w14:textId="77777777" w:rsidR="00185555" w:rsidRPr="00FD781B" w:rsidRDefault="00185555" w:rsidP="00676D1B">
            <w:pPr>
              <w:rPr>
                <w:rFonts w:asciiTheme="minorHAnsi" w:hAnsiTheme="minorHAnsi" w:cstheme="minorHAnsi"/>
                <w:color w:val="000000" w:themeColor="text1"/>
                <w:sz w:val="20"/>
                <w:szCs w:val="20"/>
              </w:rPr>
            </w:pPr>
          </w:p>
          <w:p w14:paraId="112922EA" w14:textId="77777777" w:rsidR="00185555" w:rsidRPr="00FD781B" w:rsidRDefault="00185555" w:rsidP="00676D1B">
            <w:pPr>
              <w:rPr>
                <w:rFonts w:asciiTheme="minorHAnsi" w:hAnsiTheme="minorHAnsi" w:cstheme="minorHAnsi"/>
                <w:color w:val="000000" w:themeColor="text1"/>
                <w:sz w:val="20"/>
                <w:szCs w:val="20"/>
              </w:rPr>
            </w:pPr>
          </w:p>
          <w:p w14:paraId="722D1F61" w14:textId="77777777" w:rsidR="00185555" w:rsidRPr="00FD781B" w:rsidRDefault="00185555" w:rsidP="00676D1B">
            <w:pPr>
              <w:rPr>
                <w:rFonts w:asciiTheme="minorHAnsi" w:hAnsiTheme="minorHAnsi" w:cstheme="minorHAnsi"/>
                <w:color w:val="000000" w:themeColor="text1"/>
                <w:sz w:val="20"/>
                <w:szCs w:val="20"/>
              </w:rPr>
            </w:pPr>
          </w:p>
          <w:p w14:paraId="4819CB2B" w14:textId="77777777" w:rsidR="00185555" w:rsidRPr="00FD781B" w:rsidRDefault="00185555" w:rsidP="00676D1B">
            <w:pPr>
              <w:rPr>
                <w:rFonts w:asciiTheme="minorHAnsi" w:hAnsiTheme="minorHAnsi" w:cstheme="minorHAnsi"/>
                <w:color w:val="000000" w:themeColor="text1"/>
                <w:sz w:val="20"/>
                <w:szCs w:val="20"/>
              </w:rPr>
            </w:pPr>
          </w:p>
          <w:p w14:paraId="2093FF13" w14:textId="77777777" w:rsidR="00185555" w:rsidRPr="00FD781B" w:rsidRDefault="00185555" w:rsidP="00676D1B">
            <w:pPr>
              <w:rPr>
                <w:rFonts w:asciiTheme="minorHAnsi" w:hAnsiTheme="minorHAnsi" w:cstheme="minorHAnsi"/>
                <w:color w:val="000000" w:themeColor="text1"/>
                <w:sz w:val="20"/>
                <w:szCs w:val="20"/>
              </w:rPr>
            </w:pPr>
          </w:p>
          <w:p w14:paraId="68AD3632" w14:textId="77777777" w:rsidR="00185555" w:rsidRPr="00FD781B" w:rsidRDefault="00185555" w:rsidP="00676D1B">
            <w:pPr>
              <w:rPr>
                <w:rFonts w:asciiTheme="minorHAnsi" w:hAnsiTheme="minorHAnsi" w:cstheme="minorHAnsi"/>
                <w:color w:val="000000" w:themeColor="text1"/>
                <w:sz w:val="20"/>
                <w:szCs w:val="20"/>
              </w:rPr>
            </w:pPr>
          </w:p>
          <w:p w14:paraId="58050224" w14:textId="77777777" w:rsidR="00185555" w:rsidRPr="00FD781B" w:rsidRDefault="00185555" w:rsidP="00676D1B">
            <w:pPr>
              <w:rPr>
                <w:rFonts w:asciiTheme="minorHAnsi" w:hAnsiTheme="minorHAnsi" w:cstheme="minorHAnsi"/>
                <w:color w:val="000000" w:themeColor="text1"/>
                <w:sz w:val="20"/>
                <w:szCs w:val="20"/>
              </w:rPr>
            </w:pPr>
          </w:p>
          <w:p w14:paraId="53300115" w14:textId="77777777" w:rsidR="00185555" w:rsidRPr="00FD781B" w:rsidRDefault="00185555" w:rsidP="00676D1B">
            <w:pPr>
              <w:rPr>
                <w:rFonts w:asciiTheme="minorHAnsi" w:hAnsiTheme="minorHAnsi" w:cstheme="minorHAnsi"/>
                <w:color w:val="000000" w:themeColor="text1"/>
                <w:sz w:val="20"/>
                <w:szCs w:val="20"/>
              </w:rPr>
            </w:pPr>
          </w:p>
          <w:p w14:paraId="73A672F2" w14:textId="77777777" w:rsidR="00185555" w:rsidRPr="00FD781B" w:rsidRDefault="00185555" w:rsidP="00676D1B">
            <w:pPr>
              <w:rPr>
                <w:rFonts w:asciiTheme="minorHAnsi" w:hAnsiTheme="minorHAnsi" w:cstheme="minorHAnsi"/>
                <w:color w:val="000000" w:themeColor="text1"/>
                <w:sz w:val="20"/>
                <w:szCs w:val="20"/>
              </w:rPr>
            </w:pPr>
          </w:p>
          <w:p w14:paraId="53949278" w14:textId="77777777" w:rsidR="00185555" w:rsidRPr="00FD781B" w:rsidRDefault="00185555" w:rsidP="00676D1B">
            <w:pPr>
              <w:rPr>
                <w:rFonts w:asciiTheme="minorHAnsi" w:hAnsiTheme="minorHAnsi" w:cstheme="minorHAnsi"/>
                <w:color w:val="000000" w:themeColor="text1"/>
                <w:sz w:val="20"/>
                <w:szCs w:val="20"/>
              </w:rPr>
            </w:pPr>
            <w:r w:rsidRPr="00FD781B">
              <w:rPr>
                <w:rFonts w:asciiTheme="minorHAnsi" w:hAnsiTheme="minorHAnsi" w:cstheme="minorHAnsi"/>
                <w:color w:val="000000" w:themeColor="text1"/>
                <w:sz w:val="20"/>
                <w:szCs w:val="20"/>
              </w:rPr>
              <w:t xml:space="preserve">Firm Experience </w:t>
            </w:r>
          </w:p>
        </w:tc>
        <w:tc>
          <w:tcPr>
            <w:tcW w:w="7020" w:type="dxa"/>
            <w:shd w:val="clear" w:color="auto" w:fill="auto"/>
          </w:tcPr>
          <w:p w14:paraId="05C3D672" w14:textId="5DB24541" w:rsidR="00185555" w:rsidRPr="006212AC" w:rsidRDefault="00185555" w:rsidP="00676D1B">
            <w:pPr>
              <w:rPr>
                <w:rFonts w:asciiTheme="minorHAnsi" w:hAnsiTheme="minorHAnsi" w:cstheme="minorHAnsi"/>
                <w:color w:val="000000" w:themeColor="text1"/>
                <w:sz w:val="20"/>
                <w:szCs w:val="20"/>
              </w:rPr>
            </w:pPr>
            <w:r w:rsidRPr="006212AC">
              <w:rPr>
                <w:rFonts w:asciiTheme="minorHAnsi" w:hAnsiTheme="minorHAnsi" w:cstheme="minorHAnsi"/>
                <w:color w:val="000000" w:themeColor="text1"/>
                <w:sz w:val="20"/>
                <w:szCs w:val="20"/>
              </w:rPr>
              <w:t xml:space="preserve">Software Customization, Modification, Up-gradation, Support and Skilled IT HR Projects </w:t>
            </w:r>
            <w:r w:rsidRPr="004E46FB">
              <w:rPr>
                <w:rFonts w:asciiTheme="minorHAnsi" w:hAnsiTheme="minorHAnsi" w:cstheme="minorHAnsi"/>
                <w:sz w:val="20"/>
                <w:szCs w:val="20"/>
              </w:rPr>
              <w:t xml:space="preserve">with </w:t>
            </w:r>
            <w:r w:rsidR="0022615C" w:rsidRPr="004E46FB">
              <w:rPr>
                <w:rFonts w:asciiTheme="minorHAnsi" w:hAnsiTheme="minorHAnsi" w:cstheme="minorHAnsi"/>
                <w:sz w:val="20"/>
                <w:szCs w:val="20"/>
              </w:rPr>
              <w:t>Government</w:t>
            </w:r>
            <w:r w:rsidR="0022615C" w:rsidRPr="006212AC">
              <w:rPr>
                <w:rFonts w:asciiTheme="minorHAnsi" w:hAnsiTheme="minorHAnsi" w:cstheme="minorHAnsi"/>
                <w:color w:val="000000" w:themeColor="text1"/>
                <w:sz w:val="20"/>
                <w:szCs w:val="20"/>
              </w:rPr>
              <w:t>.</w:t>
            </w:r>
            <w:r w:rsidRPr="006212AC">
              <w:rPr>
                <w:rFonts w:asciiTheme="minorHAnsi" w:hAnsiTheme="minorHAnsi" w:cstheme="minorHAnsi"/>
                <w:color w:val="000000" w:themeColor="text1"/>
                <w:sz w:val="20"/>
                <w:szCs w:val="20"/>
              </w:rPr>
              <w:t xml:space="preserve"> </w:t>
            </w:r>
          </w:p>
          <w:p w14:paraId="45068684" w14:textId="396C07A5" w:rsidR="00185555" w:rsidRPr="006212AC" w:rsidRDefault="00185555" w:rsidP="004D5C4A">
            <w:pPr>
              <w:pStyle w:val="ListParagraph"/>
              <w:widowControl/>
              <w:numPr>
                <w:ilvl w:val="0"/>
                <w:numId w:val="7"/>
              </w:numPr>
              <w:autoSpaceDE/>
              <w:autoSpaceDN/>
              <w:rPr>
                <w:rFonts w:asciiTheme="minorHAnsi" w:hAnsiTheme="minorHAnsi" w:cstheme="minorHAnsi"/>
                <w:color w:val="000000" w:themeColor="text1"/>
                <w:sz w:val="20"/>
                <w:szCs w:val="20"/>
              </w:rPr>
            </w:pPr>
            <w:r w:rsidRPr="006212AC">
              <w:rPr>
                <w:rFonts w:asciiTheme="minorHAnsi" w:hAnsiTheme="minorHAnsi" w:cstheme="minorHAnsi"/>
                <w:color w:val="000000" w:themeColor="text1"/>
                <w:sz w:val="20"/>
                <w:szCs w:val="20"/>
              </w:rPr>
              <w:t xml:space="preserve">1 Mark for Each Project with a worth of </w:t>
            </w:r>
            <w:r w:rsidR="008E3ACE">
              <w:rPr>
                <w:rFonts w:asciiTheme="minorHAnsi" w:hAnsiTheme="minorHAnsi" w:cstheme="minorHAnsi"/>
                <w:color w:val="000000" w:themeColor="text1"/>
                <w:sz w:val="20"/>
                <w:szCs w:val="20"/>
              </w:rPr>
              <w:t xml:space="preserve">Rs. </w:t>
            </w:r>
            <w:r w:rsidR="0022615C">
              <w:rPr>
                <w:rFonts w:asciiTheme="minorHAnsi" w:hAnsiTheme="minorHAnsi" w:cstheme="minorHAnsi"/>
                <w:color w:val="000000" w:themeColor="text1"/>
                <w:sz w:val="20"/>
                <w:szCs w:val="20"/>
              </w:rPr>
              <w:t>50</w:t>
            </w:r>
            <w:r w:rsidRPr="006212AC">
              <w:rPr>
                <w:rFonts w:asciiTheme="minorHAnsi" w:hAnsiTheme="minorHAnsi" w:cstheme="minorHAnsi"/>
                <w:color w:val="000000" w:themeColor="text1"/>
                <w:sz w:val="20"/>
                <w:szCs w:val="20"/>
              </w:rPr>
              <w:t>-</w:t>
            </w:r>
            <w:r w:rsidR="0022615C">
              <w:rPr>
                <w:rFonts w:asciiTheme="minorHAnsi" w:hAnsiTheme="minorHAnsi" w:cstheme="minorHAnsi"/>
                <w:color w:val="000000" w:themeColor="text1"/>
                <w:sz w:val="20"/>
                <w:szCs w:val="20"/>
              </w:rPr>
              <w:t>100</w:t>
            </w:r>
            <w:r w:rsidRPr="006212AC">
              <w:rPr>
                <w:rFonts w:asciiTheme="minorHAnsi" w:hAnsiTheme="minorHAnsi" w:cstheme="minorHAnsi"/>
                <w:color w:val="000000" w:themeColor="text1"/>
                <w:sz w:val="20"/>
                <w:szCs w:val="20"/>
              </w:rPr>
              <w:t xml:space="preserve"> million</w:t>
            </w:r>
          </w:p>
          <w:p w14:paraId="26634B26" w14:textId="36798B17" w:rsidR="00185555" w:rsidRPr="006212AC" w:rsidRDefault="00185555" w:rsidP="004D5C4A">
            <w:pPr>
              <w:pStyle w:val="ListParagraph"/>
              <w:widowControl/>
              <w:numPr>
                <w:ilvl w:val="0"/>
                <w:numId w:val="7"/>
              </w:numPr>
              <w:autoSpaceDE/>
              <w:autoSpaceDN/>
              <w:rPr>
                <w:rFonts w:asciiTheme="minorHAnsi" w:hAnsiTheme="minorHAnsi" w:cstheme="minorHAnsi"/>
                <w:color w:val="000000" w:themeColor="text1"/>
                <w:sz w:val="20"/>
                <w:szCs w:val="20"/>
              </w:rPr>
            </w:pPr>
            <w:r w:rsidRPr="006212AC">
              <w:rPr>
                <w:rFonts w:asciiTheme="minorHAnsi" w:hAnsiTheme="minorHAnsi" w:cstheme="minorHAnsi"/>
                <w:color w:val="000000" w:themeColor="text1"/>
                <w:sz w:val="20"/>
                <w:szCs w:val="20"/>
              </w:rPr>
              <w:t xml:space="preserve">2 Marks for Each Project with a worth of above </w:t>
            </w:r>
            <w:r w:rsidR="008E3ACE">
              <w:rPr>
                <w:rFonts w:asciiTheme="minorHAnsi" w:hAnsiTheme="minorHAnsi" w:cstheme="minorHAnsi"/>
                <w:color w:val="000000" w:themeColor="text1"/>
                <w:sz w:val="20"/>
                <w:szCs w:val="20"/>
              </w:rPr>
              <w:t xml:space="preserve">Rs. </w:t>
            </w:r>
            <w:r w:rsidR="0022615C">
              <w:rPr>
                <w:rFonts w:asciiTheme="minorHAnsi" w:hAnsiTheme="minorHAnsi" w:cstheme="minorHAnsi"/>
                <w:color w:val="000000" w:themeColor="text1"/>
                <w:sz w:val="20"/>
                <w:szCs w:val="20"/>
              </w:rPr>
              <w:t>100</w:t>
            </w:r>
            <w:r w:rsidRPr="006212AC">
              <w:rPr>
                <w:rFonts w:asciiTheme="minorHAnsi" w:hAnsiTheme="minorHAnsi" w:cstheme="minorHAnsi"/>
                <w:color w:val="000000" w:themeColor="text1"/>
                <w:sz w:val="20"/>
                <w:szCs w:val="20"/>
              </w:rPr>
              <w:t xml:space="preserve"> million</w:t>
            </w:r>
          </w:p>
          <w:p w14:paraId="4A46B870" w14:textId="77777777" w:rsidR="00185555" w:rsidRPr="006212AC" w:rsidRDefault="00185555" w:rsidP="00676D1B">
            <w:pPr>
              <w:rPr>
                <w:rFonts w:asciiTheme="minorHAnsi" w:hAnsiTheme="minorHAnsi" w:cstheme="minorHAnsi"/>
                <w:color w:val="000000" w:themeColor="text1"/>
                <w:sz w:val="20"/>
                <w:szCs w:val="20"/>
              </w:rPr>
            </w:pPr>
            <w:r w:rsidRPr="006212AC">
              <w:rPr>
                <w:rFonts w:asciiTheme="minorHAnsi" w:hAnsiTheme="minorHAnsi" w:cstheme="minorHAnsi"/>
                <w:color w:val="000000" w:themeColor="text1"/>
                <w:sz w:val="20"/>
                <w:szCs w:val="20"/>
              </w:rPr>
              <w:t xml:space="preserve">Note </w:t>
            </w:r>
          </w:p>
          <w:p w14:paraId="161E6D0B" w14:textId="77777777" w:rsidR="00185555" w:rsidRPr="006212AC" w:rsidRDefault="00185555" w:rsidP="004D5C4A">
            <w:pPr>
              <w:pStyle w:val="ListParagraph"/>
              <w:widowControl/>
              <w:numPr>
                <w:ilvl w:val="0"/>
                <w:numId w:val="8"/>
              </w:numPr>
              <w:autoSpaceDE/>
              <w:autoSpaceDN/>
              <w:rPr>
                <w:rFonts w:asciiTheme="minorHAnsi" w:hAnsiTheme="minorHAnsi" w:cstheme="minorHAnsi"/>
                <w:color w:val="000000" w:themeColor="text1"/>
                <w:sz w:val="20"/>
                <w:szCs w:val="20"/>
              </w:rPr>
            </w:pPr>
            <w:r w:rsidRPr="006212AC">
              <w:rPr>
                <w:rFonts w:asciiTheme="minorHAnsi" w:hAnsiTheme="minorHAnsi" w:cstheme="minorHAnsi"/>
                <w:color w:val="000000" w:themeColor="text1"/>
                <w:sz w:val="20"/>
                <w:szCs w:val="20"/>
              </w:rPr>
              <w:t>Last Ten calendar years will be considered</w:t>
            </w:r>
          </w:p>
          <w:p w14:paraId="33F7ECEC" w14:textId="77777777" w:rsidR="00185555" w:rsidRPr="006212AC" w:rsidRDefault="00185555" w:rsidP="004D5C4A">
            <w:pPr>
              <w:pStyle w:val="ListParagraph"/>
              <w:widowControl/>
              <w:numPr>
                <w:ilvl w:val="0"/>
                <w:numId w:val="8"/>
              </w:numPr>
              <w:autoSpaceDE/>
              <w:autoSpaceDN/>
              <w:rPr>
                <w:rFonts w:asciiTheme="minorHAnsi" w:hAnsiTheme="minorHAnsi" w:cstheme="minorHAnsi"/>
                <w:color w:val="000000" w:themeColor="text1"/>
                <w:sz w:val="20"/>
                <w:szCs w:val="20"/>
              </w:rPr>
            </w:pPr>
            <w:r w:rsidRPr="006212AC">
              <w:rPr>
                <w:rFonts w:asciiTheme="minorHAnsi" w:hAnsiTheme="minorHAnsi" w:cstheme="minorHAnsi"/>
                <w:color w:val="000000" w:themeColor="text1"/>
                <w:sz w:val="20"/>
                <w:szCs w:val="20"/>
              </w:rPr>
              <w:t xml:space="preserve">Maximum 05 projects shall be counted </w:t>
            </w:r>
          </w:p>
          <w:p w14:paraId="3BFBE8C0" w14:textId="2FCA13D1" w:rsidR="00185555" w:rsidRPr="006212AC" w:rsidRDefault="00185555" w:rsidP="004D5C4A">
            <w:pPr>
              <w:pStyle w:val="ListParagraph"/>
              <w:widowControl/>
              <w:numPr>
                <w:ilvl w:val="0"/>
                <w:numId w:val="8"/>
              </w:numPr>
              <w:autoSpaceDE/>
              <w:autoSpaceDN/>
              <w:rPr>
                <w:rFonts w:asciiTheme="minorHAnsi" w:hAnsiTheme="minorHAnsi" w:cstheme="minorHAnsi"/>
                <w:color w:val="000000" w:themeColor="text1"/>
                <w:sz w:val="20"/>
                <w:szCs w:val="20"/>
              </w:rPr>
            </w:pPr>
            <w:r w:rsidRPr="006212AC">
              <w:rPr>
                <w:rFonts w:asciiTheme="minorHAnsi" w:hAnsiTheme="minorHAnsi" w:cstheme="minorHAnsi"/>
                <w:color w:val="000000" w:themeColor="text1"/>
                <w:sz w:val="20"/>
                <w:szCs w:val="20"/>
              </w:rPr>
              <w:t>Projects that include hardware will not be accepted.</w:t>
            </w:r>
          </w:p>
          <w:p w14:paraId="386EF78D" w14:textId="7685E482" w:rsidR="00185555" w:rsidRPr="006212AC" w:rsidRDefault="00185555" w:rsidP="00186E87">
            <w:pPr>
              <w:widowControl/>
              <w:autoSpaceDE/>
              <w:autoSpaceDN/>
              <w:rPr>
                <w:rFonts w:asciiTheme="minorHAnsi" w:hAnsiTheme="minorHAnsi" w:cstheme="minorHAnsi"/>
                <w:color w:val="000000" w:themeColor="text1"/>
                <w:sz w:val="20"/>
                <w:szCs w:val="20"/>
              </w:rPr>
            </w:pPr>
            <w:r w:rsidRPr="006212AC">
              <w:rPr>
                <w:rFonts w:asciiTheme="minorHAnsi" w:hAnsiTheme="minorHAnsi" w:cstheme="minorHAnsi"/>
                <w:color w:val="000000" w:themeColor="text1"/>
                <w:sz w:val="20"/>
                <w:szCs w:val="20"/>
              </w:rPr>
              <w:t>(Evidence in the shape of Agreement or Workorder Should be attached)</w:t>
            </w:r>
          </w:p>
        </w:tc>
        <w:tc>
          <w:tcPr>
            <w:tcW w:w="990" w:type="dxa"/>
          </w:tcPr>
          <w:p w14:paraId="141BB3BE" w14:textId="6FEC78FF" w:rsidR="00185555" w:rsidRPr="00FD781B" w:rsidRDefault="00185555" w:rsidP="00676D1B">
            <w:pPr>
              <w:rPr>
                <w:rFonts w:asciiTheme="minorHAnsi" w:hAnsiTheme="minorHAnsi" w:cstheme="minorHAnsi"/>
                <w:color w:val="000000" w:themeColor="text1"/>
                <w:sz w:val="20"/>
                <w:szCs w:val="20"/>
              </w:rPr>
            </w:pPr>
            <w:r w:rsidRPr="00FD781B">
              <w:rPr>
                <w:rFonts w:asciiTheme="minorHAnsi" w:hAnsiTheme="minorHAnsi" w:cstheme="minorHAnsi"/>
                <w:color w:val="000000" w:themeColor="text1"/>
                <w:sz w:val="20"/>
                <w:szCs w:val="20"/>
              </w:rPr>
              <w:t>1</w:t>
            </w:r>
            <w:r>
              <w:rPr>
                <w:rFonts w:asciiTheme="minorHAnsi" w:hAnsiTheme="minorHAnsi" w:cstheme="minorHAnsi"/>
                <w:color w:val="000000" w:themeColor="text1"/>
                <w:sz w:val="20"/>
                <w:szCs w:val="20"/>
              </w:rPr>
              <w:t>0</w:t>
            </w:r>
          </w:p>
        </w:tc>
      </w:tr>
      <w:tr w:rsidR="00185555" w:rsidRPr="009B3828" w14:paraId="72E9BAD3" w14:textId="77777777" w:rsidTr="00ED26BE">
        <w:tc>
          <w:tcPr>
            <w:tcW w:w="630" w:type="dxa"/>
            <w:vMerge/>
          </w:tcPr>
          <w:p w14:paraId="60697CD3" w14:textId="77777777" w:rsidR="00185555" w:rsidRPr="00FD781B" w:rsidRDefault="00185555" w:rsidP="00676D1B">
            <w:pPr>
              <w:rPr>
                <w:sz w:val="20"/>
                <w:szCs w:val="20"/>
              </w:rPr>
            </w:pPr>
          </w:p>
        </w:tc>
        <w:tc>
          <w:tcPr>
            <w:tcW w:w="1530" w:type="dxa"/>
            <w:vMerge/>
          </w:tcPr>
          <w:p w14:paraId="49E693A0" w14:textId="77777777" w:rsidR="00185555" w:rsidRPr="00FD781B" w:rsidRDefault="00185555" w:rsidP="00676D1B">
            <w:pPr>
              <w:rPr>
                <w:rFonts w:asciiTheme="minorHAnsi" w:hAnsiTheme="minorHAnsi" w:cstheme="minorHAnsi"/>
                <w:color w:val="000000" w:themeColor="text1"/>
                <w:sz w:val="20"/>
                <w:szCs w:val="20"/>
              </w:rPr>
            </w:pPr>
          </w:p>
        </w:tc>
        <w:tc>
          <w:tcPr>
            <w:tcW w:w="7020" w:type="dxa"/>
            <w:shd w:val="clear" w:color="auto" w:fill="auto"/>
          </w:tcPr>
          <w:p w14:paraId="2DBA4D53" w14:textId="1B469690" w:rsidR="00185555" w:rsidRPr="006212AC" w:rsidRDefault="00185555" w:rsidP="00676D1B">
            <w:pPr>
              <w:rPr>
                <w:rFonts w:asciiTheme="minorHAnsi" w:hAnsiTheme="minorHAnsi" w:cstheme="minorHAnsi"/>
                <w:color w:val="000000" w:themeColor="text1"/>
                <w:sz w:val="20"/>
                <w:szCs w:val="20"/>
              </w:rPr>
            </w:pPr>
            <w:r w:rsidRPr="006212AC">
              <w:rPr>
                <w:rFonts w:asciiTheme="minorHAnsi" w:hAnsiTheme="minorHAnsi" w:cstheme="minorHAnsi"/>
                <w:color w:val="000000" w:themeColor="text1"/>
                <w:sz w:val="20"/>
                <w:szCs w:val="20"/>
              </w:rPr>
              <w:t xml:space="preserve">Prior Experience </w:t>
            </w:r>
            <w:r w:rsidR="008846F1">
              <w:rPr>
                <w:rFonts w:asciiTheme="minorHAnsi" w:hAnsiTheme="minorHAnsi" w:cstheme="minorHAnsi"/>
                <w:color w:val="000000" w:themeColor="text1"/>
                <w:sz w:val="20"/>
                <w:szCs w:val="20"/>
              </w:rPr>
              <w:t xml:space="preserve">of maintaining the SLA </w:t>
            </w:r>
            <w:r w:rsidRPr="006212AC">
              <w:rPr>
                <w:rFonts w:asciiTheme="minorHAnsi" w:hAnsiTheme="minorHAnsi" w:cstheme="minorHAnsi"/>
                <w:color w:val="000000" w:themeColor="text1"/>
                <w:sz w:val="20"/>
                <w:szCs w:val="20"/>
              </w:rPr>
              <w:t>of</w:t>
            </w:r>
            <w:r w:rsidR="00F02A1C">
              <w:rPr>
                <w:rFonts w:asciiTheme="minorHAnsi" w:hAnsiTheme="minorHAnsi" w:cstheme="minorHAnsi"/>
                <w:color w:val="000000" w:themeColor="text1"/>
                <w:sz w:val="20"/>
                <w:szCs w:val="20"/>
              </w:rPr>
              <w:t xml:space="preserve"> </w:t>
            </w:r>
            <w:r w:rsidR="0007467D">
              <w:rPr>
                <w:rFonts w:asciiTheme="minorHAnsi" w:hAnsiTheme="minorHAnsi" w:cstheme="minorHAnsi"/>
                <w:color w:val="000000" w:themeColor="text1"/>
                <w:sz w:val="20"/>
                <w:szCs w:val="20"/>
              </w:rPr>
              <w:t xml:space="preserve">public Sector </w:t>
            </w:r>
            <w:r w:rsidRPr="006212AC">
              <w:rPr>
                <w:rFonts w:asciiTheme="minorHAnsi" w:hAnsiTheme="minorHAnsi" w:cstheme="minorHAnsi"/>
                <w:color w:val="000000" w:themeColor="text1"/>
                <w:sz w:val="20"/>
                <w:szCs w:val="20"/>
              </w:rPr>
              <w:t xml:space="preserve">Life </w:t>
            </w:r>
            <w:r w:rsidR="00C36975">
              <w:rPr>
                <w:rFonts w:asciiTheme="minorHAnsi" w:hAnsiTheme="minorHAnsi" w:cstheme="minorHAnsi"/>
                <w:color w:val="000000" w:themeColor="text1"/>
                <w:sz w:val="20"/>
                <w:szCs w:val="20"/>
              </w:rPr>
              <w:t>I</w:t>
            </w:r>
            <w:r w:rsidRPr="006212AC">
              <w:rPr>
                <w:rFonts w:asciiTheme="minorHAnsi" w:hAnsiTheme="minorHAnsi" w:cstheme="minorHAnsi"/>
                <w:color w:val="000000" w:themeColor="text1"/>
                <w:sz w:val="20"/>
                <w:szCs w:val="20"/>
              </w:rPr>
              <w:t xml:space="preserve">nsurance </w:t>
            </w:r>
            <w:r w:rsidR="00C36975">
              <w:rPr>
                <w:rFonts w:asciiTheme="minorHAnsi" w:hAnsiTheme="minorHAnsi" w:cstheme="minorHAnsi"/>
                <w:color w:val="000000" w:themeColor="text1"/>
                <w:sz w:val="20"/>
                <w:szCs w:val="20"/>
              </w:rPr>
              <w:t xml:space="preserve">Core </w:t>
            </w:r>
            <w:r w:rsidRPr="006212AC">
              <w:rPr>
                <w:rFonts w:asciiTheme="minorHAnsi" w:hAnsiTheme="minorHAnsi" w:cstheme="minorHAnsi"/>
                <w:color w:val="000000" w:themeColor="text1"/>
                <w:sz w:val="20"/>
                <w:szCs w:val="20"/>
              </w:rPr>
              <w:t xml:space="preserve">System. </w:t>
            </w:r>
          </w:p>
          <w:p w14:paraId="5F3527B7" w14:textId="0B5FBEE1" w:rsidR="00185555" w:rsidRPr="006212AC" w:rsidRDefault="00185555" w:rsidP="004D5C4A">
            <w:pPr>
              <w:pStyle w:val="ListParagraph"/>
              <w:widowControl/>
              <w:numPr>
                <w:ilvl w:val="0"/>
                <w:numId w:val="9"/>
              </w:numPr>
              <w:autoSpaceDE/>
              <w:autoSpaceDN/>
              <w:rPr>
                <w:rFonts w:asciiTheme="minorHAnsi" w:hAnsiTheme="minorHAnsi" w:cstheme="minorHAnsi"/>
                <w:color w:val="000000" w:themeColor="text1"/>
                <w:sz w:val="20"/>
                <w:szCs w:val="20"/>
              </w:rPr>
            </w:pPr>
            <w:r w:rsidRPr="006212AC">
              <w:rPr>
                <w:rFonts w:asciiTheme="minorHAnsi" w:hAnsiTheme="minorHAnsi" w:cstheme="minorHAnsi"/>
                <w:color w:val="000000" w:themeColor="text1"/>
                <w:sz w:val="20"/>
                <w:szCs w:val="20"/>
              </w:rPr>
              <w:t>1-3 Years= 05 Marks</w:t>
            </w:r>
          </w:p>
          <w:p w14:paraId="15418B06" w14:textId="409C01C1" w:rsidR="00185555" w:rsidRPr="006212AC" w:rsidRDefault="00185555" w:rsidP="004D5C4A">
            <w:pPr>
              <w:pStyle w:val="ListParagraph"/>
              <w:widowControl/>
              <w:numPr>
                <w:ilvl w:val="0"/>
                <w:numId w:val="9"/>
              </w:numPr>
              <w:autoSpaceDE/>
              <w:autoSpaceDN/>
              <w:rPr>
                <w:rFonts w:asciiTheme="minorHAnsi" w:hAnsiTheme="minorHAnsi" w:cstheme="minorHAnsi"/>
                <w:color w:val="000000" w:themeColor="text1"/>
                <w:sz w:val="20"/>
                <w:szCs w:val="20"/>
              </w:rPr>
            </w:pPr>
            <w:r w:rsidRPr="006212AC">
              <w:rPr>
                <w:rFonts w:asciiTheme="minorHAnsi" w:hAnsiTheme="minorHAnsi" w:cstheme="minorHAnsi"/>
                <w:color w:val="000000" w:themeColor="text1"/>
                <w:sz w:val="20"/>
                <w:szCs w:val="20"/>
              </w:rPr>
              <w:t>4-6 Years=10 Marks</w:t>
            </w:r>
          </w:p>
          <w:p w14:paraId="1FF5995C" w14:textId="3A4DB3AB" w:rsidR="00185555" w:rsidRPr="006212AC" w:rsidRDefault="00185555" w:rsidP="00564BE4">
            <w:pPr>
              <w:pStyle w:val="ListParagraph"/>
              <w:widowControl/>
              <w:numPr>
                <w:ilvl w:val="0"/>
                <w:numId w:val="9"/>
              </w:numPr>
              <w:autoSpaceDE/>
              <w:autoSpaceDN/>
              <w:rPr>
                <w:rFonts w:asciiTheme="minorHAnsi" w:hAnsiTheme="minorHAnsi" w:cstheme="minorHAnsi"/>
                <w:color w:val="000000" w:themeColor="text1"/>
                <w:sz w:val="20"/>
                <w:szCs w:val="20"/>
              </w:rPr>
            </w:pPr>
            <w:r w:rsidRPr="006212AC">
              <w:rPr>
                <w:rFonts w:asciiTheme="minorHAnsi" w:hAnsiTheme="minorHAnsi" w:cstheme="minorHAnsi"/>
                <w:color w:val="000000" w:themeColor="text1"/>
                <w:sz w:val="20"/>
                <w:szCs w:val="20"/>
              </w:rPr>
              <w:t>Above 6 Years=15 Marks</w:t>
            </w:r>
          </w:p>
          <w:p w14:paraId="0E7F1C1B" w14:textId="3FB32264" w:rsidR="00185555" w:rsidRPr="006212AC" w:rsidRDefault="00185555" w:rsidP="00433EB3">
            <w:pPr>
              <w:widowControl/>
              <w:autoSpaceDE/>
              <w:autoSpaceDN/>
              <w:rPr>
                <w:rFonts w:asciiTheme="minorHAnsi" w:hAnsiTheme="minorHAnsi" w:cstheme="minorHAnsi"/>
                <w:color w:val="000000" w:themeColor="text1"/>
                <w:sz w:val="20"/>
                <w:szCs w:val="20"/>
              </w:rPr>
            </w:pPr>
            <w:r w:rsidRPr="006212AC">
              <w:rPr>
                <w:rFonts w:asciiTheme="minorHAnsi" w:hAnsiTheme="minorHAnsi" w:cstheme="minorHAnsi"/>
                <w:color w:val="000000" w:themeColor="text1"/>
                <w:sz w:val="20"/>
                <w:szCs w:val="20"/>
              </w:rPr>
              <w:t>(Evidence in the shape of Agreement or Workorder Should be attached)</w:t>
            </w:r>
          </w:p>
        </w:tc>
        <w:tc>
          <w:tcPr>
            <w:tcW w:w="990" w:type="dxa"/>
          </w:tcPr>
          <w:p w14:paraId="3D65F0C1" w14:textId="77777777" w:rsidR="00185555" w:rsidRPr="00FD781B" w:rsidRDefault="00185555" w:rsidP="00676D1B">
            <w:pPr>
              <w:rPr>
                <w:rFonts w:asciiTheme="minorHAnsi" w:hAnsiTheme="minorHAnsi" w:cstheme="minorHAnsi"/>
                <w:color w:val="000000" w:themeColor="text1"/>
                <w:sz w:val="20"/>
                <w:szCs w:val="20"/>
              </w:rPr>
            </w:pPr>
          </w:p>
          <w:p w14:paraId="0AD1F7C1" w14:textId="1E7BF1B0" w:rsidR="00185555" w:rsidRPr="00FD781B" w:rsidRDefault="00185555" w:rsidP="00676D1B">
            <w:pPr>
              <w:rPr>
                <w:rFonts w:asciiTheme="minorHAnsi" w:hAnsiTheme="minorHAnsi" w:cstheme="minorHAnsi"/>
                <w:color w:val="000000" w:themeColor="text1"/>
                <w:sz w:val="20"/>
                <w:szCs w:val="20"/>
              </w:rPr>
            </w:pPr>
            <w:r w:rsidRPr="00FD781B">
              <w:rPr>
                <w:rFonts w:asciiTheme="minorHAnsi" w:hAnsiTheme="minorHAnsi" w:cstheme="minorHAnsi"/>
                <w:color w:val="000000" w:themeColor="text1"/>
                <w:sz w:val="20"/>
                <w:szCs w:val="20"/>
              </w:rPr>
              <w:t>15</w:t>
            </w:r>
          </w:p>
          <w:p w14:paraId="341A6036" w14:textId="77777777" w:rsidR="00185555" w:rsidRPr="00FD781B" w:rsidRDefault="00185555" w:rsidP="00676D1B">
            <w:pPr>
              <w:rPr>
                <w:rFonts w:asciiTheme="minorHAnsi" w:hAnsiTheme="minorHAnsi" w:cstheme="minorHAnsi"/>
                <w:color w:val="000000" w:themeColor="text1"/>
                <w:sz w:val="20"/>
                <w:szCs w:val="20"/>
              </w:rPr>
            </w:pPr>
          </w:p>
        </w:tc>
      </w:tr>
      <w:tr w:rsidR="00185555" w:rsidRPr="009B3828" w14:paraId="42E76C7A" w14:textId="77777777" w:rsidTr="00ED26BE">
        <w:tc>
          <w:tcPr>
            <w:tcW w:w="630" w:type="dxa"/>
            <w:vMerge/>
          </w:tcPr>
          <w:p w14:paraId="432263DA" w14:textId="77777777" w:rsidR="00185555" w:rsidRPr="00FD781B" w:rsidRDefault="00185555" w:rsidP="00676D1B">
            <w:pPr>
              <w:rPr>
                <w:sz w:val="20"/>
                <w:szCs w:val="20"/>
              </w:rPr>
            </w:pPr>
          </w:p>
        </w:tc>
        <w:tc>
          <w:tcPr>
            <w:tcW w:w="1530" w:type="dxa"/>
            <w:vMerge/>
          </w:tcPr>
          <w:p w14:paraId="195D6915" w14:textId="77777777" w:rsidR="00185555" w:rsidRPr="00FD781B" w:rsidRDefault="00185555" w:rsidP="00676D1B">
            <w:pPr>
              <w:rPr>
                <w:rFonts w:asciiTheme="minorHAnsi" w:hAnsiTheme="minorHAnsi" w:cstheme="minorHAnsi"/>
                <w:color w:val="000000" w:themeColor="text1"/>
                <w:sz w:val="20"/>
                <w:szCs w:val="20"/>
              </w:rPr>
            </w:pPr>
          </w:p>
        </w:tc>
        <w:tc>
          <w:tcPr>
            <w:tcW w:w="7020" w:type="dxa"/>
            <w:shd w:val="clear" w:color="auto" w:fill="auto"/>
          </w:tcPr>
          <w:p w14:paraId="76F984DE" w14:textId="3678D455" w:rsidR="00185555" w:rsidRPr="006212AC" w:rsidRDefault="00185555" w:rsidP="002D0458">
            <w:pPr>
              <w:rPr>
                <w:rFonts w:asciiTheme="minorHAnsi" w:hAnsiTheme="minorHAnsi" w:cstheme="minorHAnsi"/>
                <w:color w:val="000000" w:themeColor="text1"/>
                <w:sz w:val="20"/>
                <w:szCs w:val="20"/>
              </w:rPr>
            </w:pPr>
            <w:r w:rsidRPr="006212AC">
              <w:rPr>
                <w:rFonts w:asciiTheme="minorHAnsi" w:hAnsiTheme="minorHAnsi" w:cstheme="minorHAnsi"/>
                <w:color w:val="000000" w:themeColor="text1"/>
                <w:sz w:val="20"/>
                <w:szCs w:val="20"/>
              </w:rPr>
              <w:t>Prior Experience of Software Re-vamping/Re-Engineering/Development with public sector.</w:t>
            </w:r>
          </w:p>
          <w:p w14:paraId="47DDBE51" w14:textId="643354CD" w:rsidR="00185555" w:rsidRPr="006212AC" w:rsidRDefault="00185555" w:rsidP="00CD0709">
            <w:pPr>
              <w:pStyle w:val="ListParagraph"/>
              <w:widowControl/>
              <w:numPr>
                <w:ilvl w:val="0"/>
                <w:numId w:val="44"/>
              </w:numPr>
              <w:autoSpaceDE/>
              <w:autoSpaceDN/>
              <w:rPr>
                <w:rFonts w:asciiTheme="minorHAnsi" w:hAnsiTheme="minorHAnsi" w:cstheme="minorHAnsi"/>
                <w:color w:val="000000" w:themeColor="text1"/>
                <w:sz w:val="20"/>
                <w:szCs w:val="20"/>
              </w:rPr>
            </w:pPr>
            <w:r w:rsidRPr="006212AC">
              <w:rPr>
                <w:rFonts w:asciiTheme="minorHAnsi" w:hAnsiTheme="minorHAnsi" w:cstheme="minorHAnsi"/>
                <w:color w:val="000000" w:themeColor="text1"/>
                <w:sz w:val="20"/>
                <w:szCs w:val="20"/>
              </w:rPr>
              <w:t>3-6 Projects = 02 Marks</w:t>
            </w:r>
          </w:p>
          <w:p w14:paraId="20DAF4BB" w14:textId="459D8B31" w:rsidR="00185555" w:rsidRPr="006212AC" w:rsidRDefault="00185555" w:rsidP="00CD0709">
            <w:pPr>
              <w:pStyle w:val="ListParagraph"/>
              <w:widowControl/>
              <w:numPr>
                <w:ilvl w:val="0"/>
                <w:numId w:val="44"/>
              </w:numPr>
              <w:autoSpaceDE/>
              <w:autoSpaceDN/>
              <w:rPr>
                <w:rFonts w:asciiTheme="minorHAnsi" w:hAnsiTheme="minorHAnsi" w:cstheme="minorHAnsi"/>
                <w:color w:val="000000" w:themeColor="text1"/>
                <w:sz w:val="20"/>
                <w:szCs w:val="20"/>
              </w:rPr>
            </w:pPr>
            <w:r w:rsidRPr="006212AC">
              <w:rPr>
                <w:rFonts w:asciiTheme="minorHAnsi" w:hAnsiTheme="minorHAnsi" w:cstheme="minorHAnsi"/>
                <w:color w:val="000000" w:themeColor="text1"/>
                <w:sz w:val="20"/>
                <w:szCs w:val="20"/>
              </w:rPr>
              <w:t>7-10 Projects=5 Marks</w:t>
            </w:r>
          </w:p>
          <w:p w14:paraId="0AEB7278" w14:textId="1F4BA728" w:rsidR="00185555" w:rsidRPr="006212AC" w:rsidRDefault="00185555" w:rsidP="00CD0709">
            <w:pPr>
              <w:pStyle w:val="ListParagraph"/>
              <w:widowControl/>
              <w:numPr>
                <w:ilvl w:val="0"/>
                <w:numId w:val="44"/>
              </w:numPr>
              <w:autoSpaceDE/>
              <w:autoSpaceDN/>
              <w:rPr>
                <w:rFonts w:asciiTheme="minorHAnsi" w:hAnsiTheme="minorHAnsi" w:cstheme="minorHAnsi"/>
                <w:color w:val="000000" w:themeColor="text1"/>
                <w:sz w:val="20"/>
                <w:szCs w:val="20"/>
              </w:rPr>
            </w:pPr>
            <w:r w:rsidRPr="006212AC">
              <w:rPr>
                <w:rFonts w:asciiTheme="minorHAnsi" w:hAnsiTheme="minorHAnsi" w:cstheme="minorHAnsi"/>
                <w:color w:val="000000" w:themeColor="text1"/>
                <w:sz w:val="20"/>
                <w:szCs w:val="20"/>
              </w:rPr>
              <w:t>Above 10 Projects=10 Marks</w:t>
            </w:r>
          </w:p>
          <w:p w14:paraId="2F94F7AA" w14:textId="34A81E8B" w:rsidR="00185555" w:rsidRPr="006212AC" w:rsidRDefault="00185555" w:rsidP="00676D1B">
            <w:pPr>
              <w:rPr>
                <w:rFonts w:asciiTheme="minorHAnsi" w:hAnsiTheme="minorHAnsi" w:cstheme="minorHAnsi"/>
                <w:color w:val="000000" w:themeColor="text1"/>
                <w:sz w:val="20"/>
                <w:szCs w:val="20"/>
              </w:rPr>
            </w:pPr>
            <w:r w:rsidRPr="006212AC">
              <w:rPr>
                <w:rFonts w:asciiTheme="minorHAnsi" w:hAnsiTheme="minorHAnsi" w:cstheme="minorHAnsi"/>
                <w:color w:val="000000" w:themeColor="text1"/>
                <w:sz w:val="20"/>
                <w:szCs w:val="20"/>
              </w:rPr>
              <w:t>(Evidence in the shape of Agreement or Workorder Should be attached)</w:t>
            </w:r>
          </w:p>
        </w:tc>
        <w:tc>
          <w:tcPr>
            <w:tcW w:w="990" w:type="dxa"/>
          </w:tcPr>
          <w:p w14:paraId="00EDEE9B" w14:textId="63B95F86" w:rsidR="00185555" w:rsidRPr="00FD781B" w:rsidRDefault="00185555" w:rsidP="00676D1B">
            <w:pP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10</w:t>
            </w:r>
          </w:p>
        </w:tc>
      </w:tr>
      <w:tr w:rsidR="00185555" w:rsidRPr="009B3828" w14:paraId="64F5DFFA" w14:textId="77777777" w:rsidTr="00ED26BE">
        <w:tc>
          <w:tcPr>
            <w:tcW w:w="630" w:type="dxa"/>
            <w:vMerge/>
          </w:tcPr>
          <w:p w14:paraId="67A93422" w14:textId="77777777" w:rsidR="00185555" w:rsidRPr="00FD781B" w:rsidRDefault="00185555" w:rsidP="00676D1B">
            <w:pPr>
              <w:rPr>
                <w:sz w:val="20"/>
                <w:szCs w:val="20"/>
              </w:rPr>
            </w:pPr>
          </w:p>
        </w:tc>
        <w:tc>
          <w:tcPr>
            <w:tcW w:w="1530" w:type="dxa"/>
            <w:vMerge/>
          </w:tcPr>
          <w:p w14:paraId="6141E6F9" w14:textId="77777777" w:rsidR="00185555" w:rsidRPr="00FD781B" w:rsidRDefault="00185555" w:rsidP="00676D1B">
            <w:pPr>
              <w:rPr>
                <w:rFonts w:asciiTheme="minorHAnsi" w:hAnsiTheme="minorHAnsi" w:cstheme="minorHAnsi"/>
                <w:color w:val="000000" w:themeColor="text1"/>
                <w:sz w:val="20"/>
                <w:szCs w:val="20"/>
              </w:rPr>
            </w:pPr>
          </w:p>
        </w:tc>
        <w:tc>
          <w:tcPr>
            <w:tcW w:w="7020" w:type="dxa"/>
            <w:shd w:val="clear" w:color="auto" w:fill="auto"/>
          </w:tcPr>
          <w:p w14:paraId="453D999B" w14:textId="5B5FF07E" w:rsidR="00185555" w:rsidRPr="006212AC" w:rsidRDefault="00185555" w:rsidP="00676D1B">
            <w:pPr>
              <w:rPr>
                <w:rFonts w:asciiTheme="minorHAnsi" w:hAnsiTheme="minorHAnsi" w:cstheme="minorHAnsi"/>
                <w:color w:val="000000" w:themeColor="text1"/>
                <w:sz w:val="20"/>
                <w:szCs w:val="20"/>
              </w:rPr>
            </w:pPr>
            <w:r w:rsidRPr="006212AC">
              <w:rPr>
                <w:rFonts w:asciiTheme="minorHAnsi" w:hAnsiTheme="minorHAnsi" w:cstheme="minorHAnsi"/>
                <w:color w:val="000000" w:themeColor="text1"/>
                <w:sz w:val="20"/>
                <w:szCs w:val="20"/>
              </w:rPr>
              <w:t>Prior Experience of legacy data Entry &amp; Data Digitization Projects with Public Sector (Minimum 3 Projects)</w:t>
            </w:r>
          </w:p>
          <w:p w14:paraId="198A707D" w14:textId="230C021A" w:rsidR="00185555" w:rsidRPr="006212AC" w:rsidRDefault="00185555" w:rsidP="00CD0709">
            <w:pPr>
              <w:pStyle w:val="ListParagraph"/>
              <w:widowControl/>
              <w:numPr>
                <w:ilvl w:val="0"/>
                <w:numId w:val="44"/>
              </w:numPr>
              <w:autoSpaceDE/>
              <w:autoSpaceDN/>
              <w:rPr>
                <w:rFonts w:asciiTheme="minorHAnsi" w:hAnsiTheme="minorHAnsi" w:cstheme="minorHAnsi"/>
                <w:color w:val="000000" w:themeColor="text1"/>
                <w:sz w:val="20"/>
                <w:szCs w:val="20"/>
              </w:rPr>
            </w:pPr>
            <w:r w:rsidRPr="006212AC">
              <w:rPr>
                <w:rFonts w:asciiTheme="minorHAnsi" w:hAnsiTheme="minorHAnsi" w:cstheme="minorHAnsi"/>
                <w:color w:val="000000" w:themeColor="text1"/>
                <w:sz w:val="20"/>
                <w:szCs w:val="20"/>
              </w:rPr>
              <w:t>3-6 Projects = 05 Marks</w:t>
            </w:r>
          </w:p>
          <w:p w14:paraId="6F0A288D" w14:textId="128E993E" w:rsidR="00185555" w:rsidRPr="006212AC" w:rsidRDefault="00185555" w:rsidP="00CD0709">
            <w:pPr>
              <w:pStyle w:val="ListParagraph"/>
              <w:widowControl/>
              <w:numPr>
                <w:ilvl w:val="0"/>
                <w:numId w:val="44"/>
              </w:numPr>
              <w:autoSpaceDE/>
              <w:autoSpaceDN/>
              <w:rPr>
                <w:rFonts w:asciiTheme="minorHAnsi" w:hAnsiTheme="minorHAnsi" w:cstheme="minorHAnsi"/>
                <w:color w:val="000000" w:themeColor="text1"/>
                <w:sz w:val="20"/>
                <w:szCs w:val="20"/>
              </w:rPr>
            </w:pPr>
            <w:r w:rsidRPr="006212AC">
              <w:rPr>
                <w:rFonts w:asciiTheme="minorHAnsi" w:hAnsiTheme="minorHAnsi" w:cstheme="minorHAnsi"/>
                <w:color w:val="000000" w:themeColor="text1"/>
                <w:sz w:val="20"/>
                <w:szCs w:val="20"/>
              </w:rPr>
              <w:t>7-10 Projects=10 Marks</w:t>
            </w:r>
          </w:p>
          <w:p w14:paraId="79CD6C9E" w14:textId="77777777" w:rsidR="00185555" w:rsidRPr="006212AC" w:rsidRDefault="00185555" w:rsidP="00CD0709">
            <w:pPr>
              <w:pStyle w:val="ListParagraph"/>
              <w:widowControl/>
              <w:numPr>
                <w:ilvl w:val="0"/>
                <w:numId w:val="44"/>
              </w:numPr>
              <w:autoSpaceDE/>
              <w:autoSpaceDN/>
              <w:rPr>
                <w:rFonts w:asciiTheme="minorHAnsi" w:hAnsiTheme="minorHAnsi" w:cstheme="minorHAnsi"/>
                <w:color w:val="000000" w:themeColor="text1"/>
                <w:sz w:val="20"/>
                <w:szCs w:val="20"/>
              </w:rPr>
            </w:pPr>
            <w:r w:rsidRPr="006212AC">
              <w:rPr>
                <w:rFonts w:asciiTheme="minorHAnsi" w:hAnsiTheme="minorHAnsi" w:cstheme="minorHAnsi"/>
                <w:color w:val="000000" w:themeColor="text1"/>
                <w:sz w:val="20"/>
                <w:szCs w:val="20"/>
              </w:rPr>
              <w:t>Above 10 Projects=15 Marks</w:t>
            </w:r>
          </w:p>
          <w:p w14:paraId="3846CA81" w14:textId="4BF993D0" w:rsidR="00185555" w:rsidRPr="006212AC" w:rsidRDefault="00185555" w:rsidP="00433EB3">
            <w:pPr>
              <w:widowControl/>
              <w:autoSpaceDE/>
              <w:autoSpaceDN/>
              <w:rPr>
                <w:rFonts w:asciiTheme="minorHAnsi" w:hAnsiTheme="minorHAnsi" w:cstheme="minorHAnsi"/>
                <w:color w:val="000000" w:themeColor="text1"/>
                <w:sz w:val="20"/>
                <w:szCs w:val="20"/>
              </w:rPr>
            </w:pPr>
            <w:r w:rsidRPr="006212AC">
              <w:rPr>
                <w:rFonts w:asciiTheme="minorHAnsi" w:hAnsiTheme="minorHAnsi" w:cstheme="minorHAnsi"/>
                <w:color w:val="000000" w:themeColor="text1"/>
                <w:sz w:val="20"/>
                <w:szCs w:val="20"/>
              </w:rPr>
              <w:t>(Evidence in the shape of Agreement or Workorder Should be attached)</w:t>
            </w:r>
          </w:p>
        </w:tc>
        <w:tc>
          <w:tcPr>
            <w:tcW w:w="990" w:type="dxa"/>
          </w:tcPr>
          <w:p w14:paraId="0ED38DDC" w14:textId="1473B23C" w:rsidR="00185555" w:rsidRPr="00FD781B" w:rsidRDefault="00185555" w:rsidP="00676D1B">
            <w:pPr>
              <w:rPr>
                <w:rFonts w:asciiTheme="minorHAnsi" w:hAnsiTheme="minorHAnsi" w:cstheme="minorHAnsi"/>
                <w:color w:val="000000" w:themeColor="text1"/>
                <w:sz w:val="20"/>
                <w:szCs w:val="20"/>
              </w:rPr>
            </w:pPr>
            <w:r w:rsidRPr="00FD781B">
              <w:rPr>
                <w:rFonts w:asciiTheme="minorHAnsi" w:hAnsiTheme="minorHAnsi" w:cstheme="minorHAnsi"/>
                <w:color w:val="000000" w:themeColor="text1"/>
                <w:sz w:val="20"/>
                <w:szCs w:val="20"/>
              </w:rPr>
              <w:t>15</w:t>
            </w:r>
          </w:p>
        </w:tc>
      </w:tr>
      <w:tr w:rsidR="00185555" w:rsidRPr="009B3828" w14:paraId="6120C108" w14:textId="77777777" w:rsidTr="00ED26BE">
        <w:tc>
          <w:tcPr>
            <w:tcW w:w="630" w:type="dxa"/>
            <w:vMerge/>
          </w:tcPr>
          <w:p w14:paraId="0834BB95" w14:textId="77777777" w:rsidR="00185555" w:rsidRPr="00FD781B" w:rsidRDefault="00185555" w:rsidP="00676D1B">
            <w:pPr>
              <w:rPr>
                <w:sz w:val="20"/>
                <w:szCs w:val="20"/>
              </w:rPr>
            </w:pPr>
          </w:p>
        </w:tc>
        <w:tc>
          <w:tcPr>
            <w:tcW w:w="1530" w:type="dxa"/>
            <w:vMerge/>
          </w:tcPr>
          <w:p w14:paraId="6A0D0703" w14:textId="77777777" w:rsidR="00185555" w:rsidRPr="00FD781B" w:rsidRDefault="00185555" w:rsidP="00676D1B">
            <w:pPr>
              <w:rPr>
                <w:rFonts w:asciiTheme="minorHAnsi" w:hAnsiTheme="minorHAnsi" w:cstheme="minorHAnsi"/>
                <w:color w:val="000000" w:themeColor="text1"/>
                <w:sz w:val="20"/>
                <w:szCs w:val="20"/>
              </w:rPr>
            </w:pPr>
          </w:p>
        </w:tc>
        <w:tc>
          <w:tcPr>
            <w:tcW w:w="7020" w:type="dxa"/>
            <w:shd w:val="clear" w:color="auto" w:fill="auto"/>
          </w:tcPr>
          <w:p w14:paraId="5A451FA5" w14:textId="77777777" w:rsidR="00185555" w:rsidRPr="006212AC" w:rsidRDefault="00185555" w:rsidP="00DF7BAA">
            <w:pPr>
              <w:pStyle w:val="TableParagraph"/>
              <w:spacing w:line="292" w:lineRule="exact"/>
              <w:rPr>
                <w:rFonts w:asciiTheme="minorHAnsi" w:hAnsiTheme="minorHAnsi" w:cstheme="minorHAnsi"/>
                <w:color w:val="000000" w:themeColor="text1"/>
                <w:sz w:val="20"/>
                <w:szCs w:val="20"/>
              </w:rPr>
            </w:pPr>
            <w:r w:rsidRPr="006212AC">
              <w:rPr>
                <w:rFonts w:asciiTheme="minorHAnsi" w:hAnsiTheme="minorHAnsi" w:cstheme="minorHAnsi"/>
                <w:color w:val="000000" w:themeColor="text1"/>
                <w:sz w:val="20"/>
                <w:szCs w:val="20"/>
              </w:rPr>
              <w:t>Proven track record of providing technical training, including on-the-job training to Public Sector, with a focus on capacity building.</w:t>
            </w:r>
          </w:p>
          <w:p w14:paraId="5A3C61FA" w14:textId="53EDB984" w:rsidR="00185555" w:rsidRPr="006212AC" w:rsidRDefault="00591911" w:rsidP="002B15D4">
            <w:pPr>
              <w:pStyle w:val="ListParagraph"/>
              <w:widowControl/>
              <w:numPr>
                <w:ilvl w:val="0"/>
                <w:numId w:val="98"/>
              </w:numPr>
              <w:autoSpaceDE/>
              <w:autoSpaceDN/>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5-10 Projects =2 Marks</w:t>
            </w:r>
            <w:r w:rsidR="00185555" w:rsidRPr="006212AC">
              <w:rPr>
                <w:rFonts w:asciiTheme="minorHAnsi" w:hAnsiTheme="minorHAnsi" w:cstheme="minorHAnsi"/>
                <w:color w:val="000000" w:themeColor="text1"/>
                <w:sz w:val="20"/>
                <w:szCs w:val="20"/>
              </w:rPr>
              <w:t xml:space="preserve"> </w:t>
            </w:r>
          </w:p>
          <w:p w14:paraId="1F8EA858" w14:textId="6A4FACE5" w:rsidR="00185555" w:rsidRPr="006212AC" w:rsidRDefault="00591911" w:rsidP="002B15D4">
            <w:pPr>
              <w:pStyle w:val="ListParagraph"/>
              <w:widowControl/>
              <w:numPr>
                <w:ilvl w:val="0"/>
                <w:numId w:val="98"/>
              </w:numPr>
              <w:autoSpaceDE/>
              <w:autoSpaceDN/>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10 Above Project=5 Marks</w:t>
            </w:r>
          </w:p>
          <w:p w14:paraId="10D2EDA9" w14:textId="236B74E9" w:rsidR="00185555" w:rsidRPr="006212AC" w:rsidRDefault="00185555" w:rsidP="00564BE4">
            <w:pPr>
              <w:widowControl/>
              <w:autoSpaceDE/>
              <w:autoSpaceDN/>
              <w:rPr>
                <w:rFonts w:asciiTheme="minorHAnsi" w:hAnsiTheme="minorHAnsi" w:cstheme="minorHAnsi"/>
                <w:color w:val="000000" w:themeColor="text1"/>
                <w:sz w:val="20"/>
                <w:szCs w:val="20"/>
              </w:rPr>
            </w:pPr>
            <w:r w:rsidRPr="006212AC">
              <w:rPr>
                <w:rFonts w:asciiTheme="minorHAnsi" w:hAnsiTheme="minorHAnsi" w:cstheme="minorHAnsi"/>
                <w:color w:val="000000" w:themeColor="text1"/>
                <w:sz w:val="20"/>
                <w:szCs w:val="20"/>
              </w:rPr>
              <w:t>(Evidence in the shape of Agreement or Workorder Should be attached)</w:t>
            </w:r>
          </w:p>
        </w:tc>
        <w:tc>
          <w:tcPr>
            <w:tcW w:w="990" w:type="dxa"/>
          </w:tcPr>
          <w:p w14:paraId="06F431A2" w14:textId="343BE858" w:rsidR="00185555" w:rsidRPr="00FD781B" w:rsidRDefault="00591911" w:rsidP="00676D1B">
            <w:pP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5</w:t>
            </w:r>
          </w:p>
        </w:tc>
      </w:tr>
      <w:tr w:rsidR="00185555" w:rsidRPr="009B3828" w14:paraId="3BE71859" w14:textId="77777777" w:rsidTr="00ED26BE">
        <w:trPr>
          <w:trHeight w:val="980"/>
        </w:trPr>
        <w:tc>
          <w:tcPr>
            <w:tcW w:w="630" w:type="dxa"/>
            <w:vMerge/>
          </w:tcPr>
          <w:p w14:paraId="32A67C3C" w14:textId="644286DC" w:rsidR="00185555" w:rsidRPr="00FD781B" w:rsidRDefault="00185555" w:rsidP="00676D1B">
            <w:pPr>
              <w:rPr>
                <w:sz w:val="20"/>
                <w:szCs w:val="20"/>
              </w:rPr>
            </w:pPr>
          </w:p>
        </w:tc>
        <w:tc>
          <w:tcPr>
            <w:tcW w:w="1530" w:type="dxa"/>
            <w:vMerge/>
          </w:tcPr>
          <w:p w14:paraId="37F8CCEF" w14:textId="77777777" w:rsidR="00185555" w:rsidRPr="00FD781B" w:rsidRDefault="00185555" w:rsidP="00676D1B">
            <w:pPr>
              <w:rPr>
                <w:rFonts w:asciiTheme="minorHAnsi" w:hAnsiTheme="minorHAnsi" w:cstheme="minorHAnsi"/>
                <w:color w:val="000000" w:themeColor="text1"/>
                <w:sz w:val="20"/>
                <w:szCs w:val="20"/>
              </w:rPr>
            </w:pPr>
          </w:p>
        </w:tc>
        <w:tc>
          <w:tcPr>
            <w:tcW w:w="7020" w:type="dxa"/>
            <w:shd w:val="clear" w:color="auto" w:fill="auto"/>
          </w:tcPr>
          <w:p w14:paraId="0542AECF" w14:textId="77777777" w:rsidR="00185555" w:rsidRPr="006212AC" w:rsidRDefault="00185555" w:rsidP="004D54E8">
            <w:pPr>
              <w:pStyle w:val="TableParagraph"/>
              <w:spacing w:line="292" w:lineRule="exact"/>
              <w:rPr>
                <w:rFonts w:asciiTheme="minorHAnsi" w:hAnsiTheme="minorHAnsi" w:cstheme="minorHAnsi"/>
                <w:color w:val="000000" w:themeColor="text1"/>
                <w:sz w:val="20"/>
                <w:szCs w:val="20"/>
              </w:rPr>
            </w:pPr>
            <w:r w:rsidRPr="006212AC">
              <w:rPr>
                <w:rFonts w:asciiTheme="minorHAnsi" w:hAnsiTheme="minorHAnsi" w:cstheme="minorHAnsi"/>
                <w:color w:val="000000" w:themeColor="text1"/>
                <w:sz w:val="20"/>
                <w:szCs w:val="20"/>
              </w:rPr>
              <w:t>Bidder prior experience of Payment Gateway Integration and Security Compliances.</w:t>
            </w:r>
          </w:p>
          <w:p w14:paraId="27F018B7" w14:textId="6C78E36A" w:rsidR="00185555" w:rsidRPr="006212AC" w:rsidRDefault="00185555" w:rsidP="00CD0709">
            <w:pPr>
              <w:pStyle w:val="ListParagraph"/>
              <w:widowControl/>
              <w:numPr>
                <w:ilvl w:val="0"/>
                <w:numId w:val="70"/>
              </w:numPr>
              <w:autoSpaceDE/>
              <w:autoSpaceDN/>
              <w:rPr>
                <w:rFonts w:asciiTheme="minorHAnsi" w:hAnsiTheme="minorHAnsi" w:cstheme="minorHAnsi"/>
                <w:color w:val="000000" w:themeColor="text1"/>
                <w:sz w:val="20"/>
                <w:szCs w:val="20"/>
              </w:rPr>
            </w:pPr>
            <w:r w:rsidRPr="006212AC">
              <w:rPr>
                <w:rFonts w:asciiTheme="minorHAnsi" w:hAnsiTheme="minorHAnsi" w:cstheme="minorHAnsi"/>
                <w:color w:val="000000" w:themeColor="text1"/>
                <w:sz w:val="20"/>
                <w:szCs w:val="20"/>
              </w:rPr>
              <w:t>3-5 Projects = 2 Marks</w:t>
            </w:r>
          </w:p>
          <w:p w14:paraId="45CB5315" w14:textId="77777777" w:rsidR="00185555" w:rsidRPr="006212AC" w:rsidRDefault="00185555" w:rsidP="00CD0709">
            <w:pPr>
              <w:pStyle w:val="ListParagraph"/>
              <w:widowControl/>
              <w:numPr>
                <w:ilvl w:val="0"/>
                <w:numId w:val="70"/>
              </w:numPr>
              <w:autoSpaceDE/>
              <w:autoSpaceDN/>
              <w:rPr>
                <w:rFonts w:asciiTheme="minorHAnsi" w:hAnsiTheme="minorHAnsi" w:cstheme="minorHAnsi"/>
                <w:color w:val="000000" w:themeColor="text1"/>
                <w:sz w:val="20"/>
                <w:szCs w:val="20"/>
              </w:rPr>
            </w:pPr>
            <w:r w:rsidRPr="006212AC">
              <w:rPr>
                <w:rFonts w:asciiTheme="minorHAnsi" w:hAnsiTheme="minorHAnsi" w:cstheme="minorHAnsi"/>
                <w:color w:val="000000" w:themeColor="text1"/>
                <w:sz w:val="20"/>
                <w:szCs w:val="20"/>
              </w:rPr>
              <w:t xml:space="preserve"> 6-8 Projects=5 Marks</w:t>
            </w:r>
          </w:p>
          <w:p w14:paraId="5EDABD12" w14:textId="03578DA8" w:rsidR="00185555" w:rsidRPr="006212AC" w:rsidRDefault="00185555" w:rsidP="00564BE4">
            <w:pPr>
              <w:widowControl/>
              <w:autoSpaceDE/>
              <w:autoSpaceDN/>
              <w:rPr>
                <w:rFonts w:asciiTheme="minorHAnsi" w:hAnsiTheme="minorHAnsi" w:cstheme="minorHAnsi"/>
                <w:color w:val="000000" w:themeColor="text1"/>
                <w:sz w:val="20"/>
                <w:szCs w:val="20"/>
              </w:rPr>
            </w:pPr>
            <w:r w:rsidRPr="006212AC">
              <w:rPr>
                <w:rFonts w:asciiTheme="minorHAnsi" w:hAnsiTheme="minorHAnsi" w:cstheme="minorHAnsi"/>
                <w:color w:val="000000" w:themeColor="text1"/>
                <w:sz w:val="20"/>
                <w:szCs w:val="20"/>
              </w:rPr>
              <w:t>(Evidence in the shape of Agreement or Workorder Should be attached)</w:t>
            </w:r>
          </w:p>
        </w:tc>
        <w:tc>
          <w:tcPr>
            <w:tcW w:w="990" w:type="dxa"/>
          </w:tcPr>
          <w:p w14:paraId="089449FD" w14:textId="11ABEE11" w:rsidR="00185555" w:rsidRPr="00FD781B" w:rsidRDefault="00185555" w:rsidP="00676D1B">
            <w:pP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5</w:t>
            </w:r>
          </w:p>
        </w:tc>
      </w:tr>
      <w:tr w:rsidR="00185555" w:rsidRPr="009B3828" w14:paraId="04459B03" w14:textId="77777777" w:rsidTr="00A44883">
        <w:trPr>
          <w:trHeight w:val="728"/>
        </w:trPr>
        <w:tc>
          <w:tcPr>
            <w:tcW w:w="630" w:type="dxa"/>
          </w:tcPr>
          <w:p w14:paraId="5EB2B10C" w14:textId="2DDE28B5" w:rsidR="00185555" w:rsidRPr="00FD781B" w:rsidRDefault="00185555" w:rsidP="00185555">
            <w:pPr>
              <w:rPr>
                <w:sz w:val="20"/>
                <w:szCs w:val="20"/>
              </w:rPr>
            </w:pPr>
            <w:r>
              <w:rPr>
                <w:sz w:val="20"/>
                <w:szCs w:val="20"/>
              </w:rPr>
              <w:t>2</w:t>
            </w:r>
          </w:p>
        </w:tc>
        <w:tc>
          <w:tcPr>
            <w:tcW w:w="1530" w:type="dxa"/>
          </w:tcPr>
          <w:p w14:paraId="1F264ADF" w14:textId="77777777" w:rsidR="00185555" w:rsidRDefault="00185555" w:rsidP="00185555">
            <w:pPr>
              <w:rPr>
                <w:rFonts w:asciiTheme="minorHAnsi" w:hAnsiTheme="minorHAnsi" w:cstheme="minorHAnsi"/>
                <w:color w:val="000000" w:themeColor="text1"/>
                <w:sz w:val="20"/>
                <w:szCs w:val="20"/>
              </w:rPr>
            </w:pPr>
          </w:p>
          <w:p w14:paraId="083F01BD" w14:textId="0CDD2EDE" w:rsidR="00185555" w:rsidRPr="00FD781B" w:rsidRDefault="00185555" w:rsidP="00185555">
            <w:pP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Company Registration</w:t>
            </w:r>
          </w:p>
        </w:tc>
        <w:tc>
          <w:tcPr>
            <w:tcW w:w="7020" w:type="dxa"/>
            <w:shd w:val="clear" w:color="auto" w:fill="auto"/>
          </w:tcPr>
          <w:p w14:paraId="66172677" w14:textId="14385AA6" w:rsidR="00A44883" w:rsidRDefault="00A44883" w:rsidP="00A44883">
            <w:pPr>
              <w:pStyle w:val="TableParagraph"/>
              <w:spacing w:line="292" w:lineRule="exact"/>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 xml:space="preserve">Firm registration as </w:t>
            </w:r>
            <w:r w:rsidR="00591911">
              <w:rPr>
                <w:rFonts w:asciiTheme="minorHAnsi" w:hAnsiTheme="minorHAnsi" w:cstheme="minorHAnsi"/>
                <w:color w:val="000000" w:themeColor="text1"/>
                <w:sz w:val="20"/>
                <w:szCs w:val="20"/>
              </w:rPr>
              <w:t xml:space="preserve">Information </w:t>
            </w:r>
            <w:r>
              <w:rPr>
                <w:rFonts w:asciiTheme="minorHAnsi" w:hAnsiTheme="minorHAnsi" w:cstheme="minorHAnsi"/>
                <w:color w:val="000000" w:themeColor="text1"/>
                <w:sz w:val="20"/>
                <w:szCs w:val="20"/>
              </w:rPr>
              <w:t xml:space="preserve">Security Assessor </w:t>
            </w:r>
            <w:r w:rsidR="00591911">
              <w:rPr>
                <w:rFonts w:asciiTheme="minorHAnsi" w:hAnsiTheme="minorHAnsi" w:cstheme="minorHAnsi"/>
                <w:color w:val="000000" w:themeColor="text1"/>
                <w:sz w:val="20"/>
                <w:szCs w:val="20"/>
              </w:rPr>
              <w:t>and Qualified Security Assessor</w:t>
            </w:r>
          </w:p>
          <w:p w14:paraId="3E5C2BC2" w14:textId="77777777" w:rsidR="00185555" w:rsidRDefault="00591911" w:rsidP="00591911">
            <w:pPr>
              <w:pStyle w:val="TableParagraph"/>
              <w:numPr>
                <w:ilvl w:val="0"/>
                <w:numId w:val="100"/>
              </w:numPr>
              <w:spacing w:line="292" w:lineRule="exact"/>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PTA</w:t>
            </w:r>
          </w:p>
          <w:p w14:paraId="1EE343DF" w14:textId="77777777" w:rsidR="00591911" w:rsidRDefault="00591911" w:rsidP="00591911">
            <w:pPr>
              <w:pStyle w:val="TableParagraph"/>
              <w:numPr>
                <w:ilvl w:val="0"/>
                <w:numId w:val="100"/>
              </w:numPr>
              <w:spacing w:line="292" w:lineRule="exact"/>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PCI-DSS</w:t>
            </w:r>
          </w:p>
          <w:p w14:paraId="7432641B" w14:textId="687ED83E" w:rsidR="00591911" w:rsidRPr="006212AC" w:rsidRDefault="00591911" w:rsidP="00591911">
            <w:pPr>
              <w:pStyle w:val="TableParagraph"/>
              <w:spacing w:line="292" w:lineRule="exact"/>
              <w:ind w:left="720"/>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(5 Marks Each)</w:t>
            </w:r>
          </w:p>
        </w:tc>
        <w:tc>
          <w:tcPr>
            <w:tcW w:w="990" w:type="dxa"/>
          </w:tcPr>
          <w:p w14:paraId="4C3765B4" w14:textId="20510DCA" w:rsidR="00185555" w:rsidRPr="00FD781B" w:rsidRDefault="00591911" w:rsidP="00185555">
            <w:pP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10</w:t>
            </w:r>
          </w:p>
        </w:tc>
      </w:tr>
      <w:tr w:rsidR="00185555" w:rsidRPr="009B3828" w14:paraId="3E347044" w14:textId="77777777" w:rsidTr="008337F5">
        <w:tc>
          <w:tcPr>
            <w:tcW w:w="630" w:type="dxa"/>
          </w:tcPr>
          <w:p w14:paraId="0BB12E3C" w14:textId="3ECC6545" w:rsidR="00185555" w:rsidRPr="00FD781B" w:rsidRDefault="00185555" w:rsidP="00185555">
            <w:pPr>
              <w:rPr>
                <w:sz w:val="20"/>
                <w:szCs w:val="20"/>
              </w:rPr>
            </w:pPr>
            <w:r>
              <w:rPr>
                <w:sz w:val="20"/>
                <w:szCs w:val="20"/>
              </w:rPr>
              <w:t>3</w:t>
            </w:r>
          </w:p>
        </w:tc>
        <w:tc>
          <w:tcPr>
            <w:tcW w:w="1530" w:type="dxa"/>
          </w:tcPr>
          <w:p w14:paraId="274777C2" w14:textId="77777777" w:rsidR="00185555" w:rsidRPr="00FD781B" w:rsidRDefault="00185555" w:rsidP="00185555">
            <w:pPr>
              <w:rPr>
                <w:rFonts w:asciiTheme="minorHAnsi" w:hAnsiTheme="minorHAnsi" w:cstheme="minorHAnsi"/>
                <w:color w:val="000000" w:themeColor="text1"/>
                <w:sz w:val="20"/>
                <w:szCs w:val="20"/>
              </w:rPr>
            </w:pPr>
            <w:r w:rsidRPr="00FD781B">
              <w:rPr>
                <w:rFonts w:asciiTheme="minorHAnsi" w:hAnsiTheme="minorHAnsi" w:cstheme="minorHAnsi"/>
                <w:color w:val="000000" w:themeColor="text1"/>
                <w:sz w:val="20"/>
                <w:szCs w:val="20"/>
              </w:rPr>
              <w:t>Company Age</w:t>
            </w:r>
          </w:p>
        </w:tc>
        <w:tc>
          <w:tcPr>
            <w:tcW w:w="7020" w:type="dxa"/>
          </w:tcPr>
          <w:p w14:paraId="7BCA1DA6" w14:textId="34E041C7" w:rsidR="00185555" w:rsidRPr="00FD781B" w:rsidRDefault="00A44883" w:rsidP="00185555">
            <w:pP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 xml:space="preserve">Firm </w:t>
            </w:r>
            <w:r w:rsidR="00185555" w:rsidRPr="00FD781B">
              <w:rPr>
                <w:rFonts w:asciiTheme="minorHAnsi" w:hAnsiTheme="minorHAnsi" w:cstheme="minorHAnsi"/>
                <w:color w:val="000000" w:themeColor="text1"/>
                <w:sz w:val="20"/>
                <w:szCs w:val="20"/>
              </w:rPr>
              <w:t>number of years of being incorporated with SECP.</w:t>
            </w:r>
          </w:p>
          <w:p w14:paraId="1F87DCA7" w14:textId="311F464E" w:rsidR="00185555" w:rsidRPr="00FD781B" w:rsidRDefault="00185555" w:rsidP="00185555">
            <w:pPr>
              <w:pStyle w:val="ListParagraph"/>
              <w:widowControl/>
              <w:numPr>
                <w:ilvl w:val="0"/>
                <w:numId w:val="10"/>
              </w:numPr>
              <w:autoSpaceDE/>
              <w:autoSpaceDN/>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5</w:t>
            </w:r>
            <w:r w:rsidRPr="00FD781B">
              <w:rPr>
                <w:rFonts w:asciiTheme="minorHAnsi" w:hAnsiTheme="minorHAnsi" w:cstheme="minorHAnsi"/>
                <w:color w:val="000000" w:themeColor="text1"/>
                <w:sz w:val="20"/>
                <w:szCs w:val="20"/>
              </w:rPr>
              <w:t xml:space="preserve"> to 1</w:t>
            </w:r>
            <w:r>
              <w:rPr>
                <w:rFonts w:asciiTheme="minorHAnsi" w:hAnsiTheme="minorHAnsi" w:cstheme="minorHAnsi"/>
                <w:color w:val="000000" w:themeColor="text1"/>
                <w:sz w:val="20"/>
                <w:szCs w:val="20"/>
              </w:rPr>
              <w:t>0</w:t>
            </w:r>
            <w:r w:rsidRPr="00FD781B">
              <w:rPr>
                <w:rFonts w:asciiTheme="minorHAnsi" w:hAnsiTheme="minorHAnsi" w:cstheme="minorHAnsi"/>
                <w:color w:val="000000" w:themeColor="text1"/>
                <w:sz w:val="20"/>
                <w:szCs w:val="20"/>
              </w:rPr>
              <w:t xml:space="preserve"> Years =</w:t>
            </w:r>
            <w:r w:rsidR="0022615C">
              <w:rPr>
                <w:rFonts w:asciiTheme="minorHAnsi" w:hAnsiTheme="minorHAnsi" w:cstheme="minorHAnsi"/>
                <w:color w:val="000000" w:themeColor="text1"/>
                <w:sz w:val="20"/>
                <w:szCs w:val="20"/>
              </w:rPr>
              <w:t>5</w:t>
            </w:r>
            <w:r w:rsidRPr="00FD781B">
              <w:rPr>
                <w:rFonts w:asciiTheme="minorHAnsi" w:hAnsiTheme="minorHAnsi" w:cstheme="minorHAnsi"/>
                <w:color w:val="000000" w:themeColor="text1"/>
                <w:sz w:val="20"/>
                <w:szCs w:val="20"/>
              </w:rPr>
              <w:t xml:space="preserve"> Marks</w:t>
            </w:r>
          </w:p>
          <w:p w14:paraId="3A28BDE6" w14:textId="79A468CB" w:rsidR="00185555" w:rsidRPr="00AF1E55" w:rsidRDefault="00185555" w:rsidP="00185555">
            <w:pPr>
              <w:pStyle w:val="ListParagraph"/>
              <w:widowControl/>
              <w:numPr>
                <w:ilvl w:val="0"/>
                <w:numId w:val="10"/>
              </w:numPr>
              <w:autoSpaceDE/>
              <w:autoSpaceDN/>
              <w:rPr>
                <w:rFonts w:asciiTheme="minorHAnsi" w:hAnsiTheme="minorHAnsi" w:cstheme="minorHAnsi"/>
                <w:color w:val="000000" w:themeColor="text1"/>
                <w:sz w:val="20"/>
                <w:szCs w:val="20"/>
              </w:rPr>
            </w:pPr>
            <w:r w:rsidRPr="00FD781B">
              <w:rPr>
                <w:rFonts w:asciiTheme="minorHAnsi" w:hAnsiTheme="minorHAnsi" w:cstheme="minorHAnsi"/>
                <w:color w:val="000000" w:themeColor="text1"/>
                <w:sz w:val="20"/>
                <w:szCs w:val="20"/>
              </w:rPr>
              <w:t>Above 1</w:t>
            </w:r>
            <w:r>
              <w:rPr>
                <w:rFonts w:asciiTheme="minorHAnsi" w:hAnsiTheme="minorHAnsi" w:cstheme="minorHAnsi"/>
                <w:color w:val="000000" w:themeColor="text1"/>
                <w:sz w:val="20"/>
                <w:szCs w:val="20"/>
              </w:rPr>
              <w:t>0</w:t>
            </w:r>
            <w:r w:rsidRPr="00FD781B">
              <w:rPr>
                <w:rFonts w:asciiTheme="minorHAnsi" w:hAnsiTheme="minorHAnsi" w:cstheme="minorHAnsi"/>
                <w:color w:val="000000" w:themeColor="text1"/>
                <w:sz w:val="20"/>
                <w:szCs w:val="20"/>
              </w:rPr>
              <w:t xml:space="preserve"> Years= </w:t>
            </w:r>
            <w:r>
              <w:rPr>
                <w:rFonts w:asciiTheme="minorHAnsi" w:hAnsiTheme="minorHAnsi" w:cstheme="minorHAnsi"/>
                <w:color w:val="000000" w:themeColor="text1"/>
                <w:sz w:val="20"/>
                <w:szCs w:val="20"/>
              </w:rPr>
              <w:t>1</w:t>
            </w:r>
            <w:r w:rsidR="0022615C">
              <w:rPr>
                <w:rFonts w:asciiTheme="minorHAnsi" w:hAnsiTheme="minorHAnsi" w:cstheme="minorHAnsi"/>
                <w:color w:val="000000" w:themeColor="text1"/>
                <w:sz w:val="20"/>
                <w:szCs w:val="20"/>
              </w:rPr>
              <w:t>0</w:t>
            </w:r>
            <w:r w:rsidRPr="00FD781B">
              <w:rPr>
                <w:rFonts w:asciiTheme="minorHAnsi" w:hAnsiTheme="minorHAnsi" w:cstheme="minorHAnsi"/>
                <w:color w:val="000000" w:themeColor="text1"/>
                <w:sz w:val="20"/>
                <w:szCs w:val="20"/>
              </w:rPr>
              <w:t xml:space="preserve"> Marks</w:t>
            </w:r>
          </w:p>
        </w:tc>
        <w:tc>
          <w:tcPr>
            <w:tcW w:w="990" w:type="dxa"/>
          </w:tcPr>
          <w:p w14:paraId="4809E21E" w14:textId="42E8D6D1" w:rsidR="00185555" w:rsidRPr="00FD781B" w:rsidRDefault="00185555" w:rsidP="00185555">
            <w:pP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1</w:t>
            </w:r>
            <w:r w:rsidR="008846F1">
              <w:rPr>
                <w:rFonts w:asciiTheme="minorHAnsi" w:hAnsiTheme="minorHAnsi" w:cstheme="minorHAnsi"/>
                <w:color w:val="000000" w:themeColor="text1"/>
                <w:sz w:val="20"/>
                <w:szCs w:val="20"/>
              </w:rPr>
              <w:t>0</w:t>
            </w:r>
          </w:p>
        </w:tc>
      </w:tr>
      <w:tr w:rsidR="00185555" w:rsidRPr="009B3828" w14:paraId="40D40041" w14:textId="77777777" w:rsidTr="008337F5">
        <w:tc>
          <w:tcPr>
            <w:tcW w:w="630" w:type="dxa"/>
          </w:tcPr>
          <w:p w14:paraId="6AC8D842" w14:textId="4255E6C7" w:rsidR="00185555" w:rsidRPr="00FD781B" w:rsidRDefault="00185555" w:rsidP="00185555">
            <w:pPr>
              <w:rPr>
                <w:sz w:val="20"/>
                <w:szCs w:val="20"/>
              </w:rPr>
            </w:pPr>
            <w:r>
              <w:rPr>
                <w:sz w:val="20"/>
                <w:szCs w:val="20"/>
              </w:rPr>
              <w:t>4</w:t>
            </w:r>
          </w:p>
        </w:tc>
        <w:tc>
          <w:tcPr>
            <w:tcW w:w="1530" w:type="dxa"/>
          </w:tcPr>
          <w:p w14:paraId="361D4A59" w14:textId="77777777" w:rsidR="00185555" w:rsidRPr="00FD781B" w:rsidRDefault="00185555" w:rsidP="00185555">
            <w:pPr>
              <w:rPr>
                <w:rFonts w:asciiTheme="minorHAnsi" w:hAnsiTheme="minorHAnsi" w:cstheme="minorHAnsi"/>
                <w:color w:val="000000" w:themeColor="text1"/>
                <w:sz w:val="20"/>
                <w:szCs w:val="20"/>
              </w:rPr>
            </w:pPr>
            <w:r w:rsidRPr="00FD781B">
              <w:rPr>
                <w:rFonts w:asciiTheme="minorHAnsi" w:hAnsiTheme="minorHAnsi" w:cstheme="minorHAnsi"/>
                <w:color w:val="000000" w:themeColor="text1"/>
                <w:sz w:val="20"/>
                <w:szCs w:val="20"/>
              </w:rPr>
              <w:t>Financial Soundness</w:t>
            </w:r>
          </w:p>
        </w:tc>
        <w:tc>
          <w:tcPr>
            <w:tcW w:w="7020" w:type="dxa"/>
          </w:tcPr>
          <w:p w14:paraId="77928735" w14:textId="03BF75A8" w:rsidR="00185555" w:rsidRDefault="00185555" w:rsidP="00185555">
            <w:pPr>
              <w:pStyle w:val="TableParagraph"/>
              <w:spacing w:line="265" w:lineRule="exact"/>
              <w:ind w:left="4"/>
              <w:rPr>
                <w:rFonts w:asciiTheme="minorHAnsi" w:hAnsiTheme="minorHAnsi" w:cstheme="minorHAnsi"/>
                <w:color w:val="000000" w:themeColor="text1"/>
                <w:sz w:val="20"/>
                <w:szCs w:val="20"/>
              </w:rPr>
            </w:pPr>
            <w:r w:rsidRPr="00FD781B">
              <w:rPr>
                <w:rFonts w:asciiTheme="minorHAnsi" w:hAnsiTheme="minorHAnsi" w:cstheme="minorHAnsi"/>
                <w:color w:val="000000" w:themeColor="text1"/>
                <w:sz w:val="20"/>
                <w:szCs w:val="20"/>
              </w:rPr>
              <w:t xml:space="preserve">Accumulative Turnover (PKR) in last 10 years with Minimum </w:t>
            </w:r>
            <w:r w:rsidR="005A24C1">
              <w:rPr>
                <w:rFonts w:asciiTheme="minorHAnsi" w:hAnsiTheme="minorHAnsi" w:cstheme="minorHAnsi"/>
                <w:color w:val="000000" w:themeColor="text1"/>
                <w:sz w:val="20"/>
                <w:szCs w:val="20"/>
              </w:rPr>
              <w:t>5</w:t>
            </w:r>
            <w:r w:rsidRPr="00FD781B">
              <w:rPr>
                <w:rFonts w:asciiTheme="minorHAnsi" w:hAnsiTheme="minorHAnsi" w:cstheme="minorHAnsi"/>
                <w:color w:val="000000" w:themeColor="text1"/>
                <w:sz w:val="20"/>
                <w:szCs w:val="20"/>
              </w:rPr>
              <w:t>0 million Annual Turnover Each year.</w:t>
            </w:r>
          </w:p>
          <w:p w14:paraId="2A3DE950" w14:textId="45551727" w:rsidR="00185555" w:rsidRPr="00FD781B" w:rsidRDefault="00185555" w:rsidP="00185555">
            <w:pPr>
              <w:rPr>
                <w:rFonts w:asciiTheme="minorHAnsi" w:hAnsiTheme="minorHAnsi" w:cstheme="minorHAnsi"/>
                <w:color w:val="000000" w:themeColor="text1"/>
                <w:sz w:val="20"/>
                <w:szCs w:val="20"/>
              </w:rPr>
            </w:pPr>
            <w:r w:rsidRPr="00FD781B">
              <w:rPr>
                <w:rFonts w:asciiTheme="minorHAnsi" w:hAnsiTheme="minorHAnsi" w:cstheme="minorHAnsi"/>
                <w:color w:val="000000" w:themeColor="text1"/>
                <w:sz w:val="20"/>
                <w:szCs w:val="20"/>
              </w:rPr>
              <w:t xml:space="preserve">More than </w:t>
            </w:r>
            <w:r w:rsidR="00E016C8">
              <w:rPr>
                <w:rFonts w:asciiTheme="minorHAnsi" w:hAnsiTheme="minorHAnsi" w:cstheme="minorHAnsi"/>
                <w:color w:val="000000" w:themeColor="text1"/>
                <w:sz w:val="20"/>
                <w:szCs w:val="20"/>
              </w:rPr>
              <w:t>750</w:t>
            </w:r>
            <w:r w:rsidRPr="00FD781B">
              <w:rPr>
                <w:rFonts w:asciiTheme="minorHAnsi" w:hAnsiTheme="minorHAnsi" w:cstheme="minorHAnsi"/>
                <w:color w:val="000000" w:themeColor="text1"/>
                <w:sz w:val="20"/>
                <w:szCs w:val="20"/>
              </w:rPr>
              <w:t xml:space="preserve"> million =</w:t>
            </w:r>
            <w:r w:rsidR="0022615C">
              <w:rPr>
                <w:rFonts w:asciiTheme="minorHAnsi" w:hAnsiTheme="minorHAnsi" w:cstheme="minorHAnsi"/>
                <w:color w:val="000000" w:themeColor="text1"/>
                <w:sz w:val="20"/>
                <w:szCs w:val="20"/>
              </w:rPr>
              <w:t>10</w:t>
            </w:r>
            <w:r w:rsidRPr="00FD781B">
              <w:rPr>
                <w:rFonts w:asciiTheme="minorHAnsi" w:hAnsiTheme="minorHAnsi" w:cstheme="minorHAnsi"/>
                <w:color w:val="000000" w:themeColor="text1"/>
                <w:sz w:val="20"/>
                <w:szCs w:val="20"/>
              </w:rPr>
              <w:t xml:space="preserve"> Marks</w:t>
            </w:r>
          </w:p>
          <w:p w14:paraId="242C64AD" w14:textId="4717D1BA" w:rsidR="00185555" w:rsidRPr="00FD781B" w:rsidRDefault="00185555" w:rsidP="00185555">
            <w:pPr>
              <w:rPr>
                <w:rFonts w:asciiTheme="minorHAnsi" w:hAnsiTheme="minorHAnsi" w:cstheme="minorHAnsi"/>
                <w:color w:val="000000" w:themeColor="text1"/>
                <w:sz w:val="20"/>
                <w:szCs w:val="20"/>
              </w:rPr>
            </w:pPr>
            <w:r w:rsidRPr="00FD781B">
              <w:rPr>
                <w:rFonts w:asciiTheme="minorHAnsi" w:hAnsiTheme="minorHAnsi" w:cstheme="minorHAnsi"/>
                <w:color w:val="000000" w:themeColor="text1"/>
                <w:sz w:val="20"/>
                <w:szCs w:val="20"/>
              </w:rPr>
              <w:t xml:space="preserve">PKR </w:t>
            </w:r>
            <w:r w:rsidR="0022615C">
              <w:rPr>
                <w:rFonts w:asciiTheme="minorHAnsi" w:hAnsiTheme="minorHAnsi" w:cstheme="minorHAnsi"/>
                <w:color w:val="000000" w:themeColor="text1"/>
                <w:sz w:val="20"/>
                <w:szCs w:val="20"/>
              </w:rPr>
              <w:t>500</w:t>
            </w:r>
            <w:r w:rsidRPr="00FD781B">
              <w:rPr>
                <w:rFonts w:asciiTheme="minorHAnsi" w:hAnsiTheme="minorHAnsi" w:cstheme="minorHAnsi"/>
                <w:color w:val="000000" w:themeColor="text1"/>
                <w:sz w:val="20"/>
                <w:szCs w:val="20"/>
              </w:rPr>
              <w:t xml:space="preserve"> million-PKR </w:t>
            </w:r>
            <w:r w:rsidR="00E016C8">
              <w:rPr>
                <w:rFonts w:asciiTheme="minorHAnsi" w:hAnsiTheme="minorHAnsi" w:cstheme="minorHAnsi"/>
                <w:color w:val="000000" w:themeColor="text1"/>
                <w:sz w:val="20"/>
                <w:szCs w:val="20"/>
              </w:rPr>
              <w:t>750</w:t>
            </w:r>
            <w:r w:rsidRPr="00FD781B">
              <w:rPr>
                <w:rFonts w:asciiTheme="minorHAnsi" w:hAnsiTheme="minorHAnsi" w:cstheme="minorHAnsi"/>
                <w:color w:val="000000" w:themeColor="text1"/>
                <w:sz w:val="20"/>
                <w:szCs w:val="20"/>
              </w:rPr>
              <w:t xml:space="preserve"> million =</w:t>
            </w:r>
            <w:r w:rsidR="0022615C">
              <w:rPr>
                <w:rFonts w:asciiTheme="minorHAnsi" w:hAnsiTheme="minorHAnsi" w:cstheme="minorHAnsi"/>
                <w:color w:val="000000" w:themeColor="text1"/>
                <w:sz w:val="20"/>
                <w:szCs w:val="20"/>
              </w:rPr>
              <w:t>5</w:t>
            </w:r>
            <w:r w:rsidRPr="00FD781B">
              <w:rPr>
                <w:rFonts w:asciiTheme="minorHAnsi" w:hAnsiTheme="minorHAnsi" w:cstheme="minorHAnsi"/>
                <w:color w:val="000000" w:themeColor="text1"/>
                <w:sz w:val="20"/>
                <w:szCs w:val="20"/>
              </w:rPr>
              <w:t xml:space="preserve"> Marks </w:t>
            </w:r>
          </w:p>
          <w:p w14:paraId="561F06AE" w14:textId="744057F7" w:rsidR="00185555" w:rsidRPr="00DA3E9F" w:rsidRDefault="00185555" w:rsidP="00185555">
            <w:pPr>
              <w:rPr>
                <w:rFonts w:asciiTheme="minorHAnsi" w:hAnsiTheme="minorHAnsi" w:cstheme="minorHAnsi"/>
                <w:b/>
                <w:bCs/>
                <w:i/>
                <w:iCs/>
                <w:color w:val="000000" w:themeColor="text1"/>
                <w:sz w:val="20"/>
                <w:szCs w:val="20"/>
              </w:rPr>
            </w:pPr>
            <w:r w:rsidRPr="00DA3E9F">
              <w:rPr>
                <w:rFonts w:asciiTheme="minorHAnsi" w:hAnsiTheme="minorHAnsi" w:cstheme="minorHAnsi"/>
                <w:color w:val="000000" w:themeColor="text1"/>
                <w:sz w:val="20"/>
                <w:szCs w:val="20"/>
              </w:rPr>
              <w:t>(Note: Committee may ask the Tax Return or documentary Proof from the Vendor)</w:t>
            </w:r>
          </w:p>
        </w:tc>
        <w:tc>
          <w:tcPr>
            <w:tcW w:w="990" w:type="dxa"/>
          </w:tcPr>
          <w:p w14:paraId="7F502623" w14:textId="37579F8C" w:rsidR="00185555" w:rsidRPr="00FD781B" w:rsidRDefault="008846F1" w:rsidP="00185555">
            <w:pP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10</w:t>
            </w:r>
          </w:p>
        </w:tc>
      </w:tr>
      <w:tr w:rsidR="00185555" w:rsidRPr="009B3828" w14:paraId="16046005" w14:textId="77777777" w:rsidTr="00185555">
        <w:trPr>
          <w:trHeight w:val="1518"/>
        </w:trPr>
        <w:tc>
          <w:tcPr>
            <w:tcW w:w="630" w:type="dxa"/>
          </w:tcPr>
          <w:p w14:paraId="6FB2663E" w14:textId="74832A8B" w:rsidR="00185555" w:rsidRPr="00FD781B" w:rsidRDefault="00185555" w:rsidP="00185555">
            <w:pPr>
              <w:rPr>
                <w:sz w:val="20"/>
                <w:szCs w:val="20"/>
              </w:rPr>
            </w:pPr>
            <w:r>
              <w:rPr>
                <w:sz w:val="20"/>
                <w:szCs w:val="20"/>
              </w:rPr>
              <w:lastRenderedPageBreak/>
              <w:t>5</w:t>
            </w:r>
          </w:p>
        </w:tc>
        <w:tc>
          <w:tcPr>
            <w:tcW w:w="1530" w:type="dxa"/>
          </w:tcPr>
          <w:p w14:paraId="7D5E4D26" w14:textId="77777777" w:rsidR="00185555" w:rsidRPr="00FD781B" w:rsidRDefault="00185555" w:rsidP="00185555">
            <w:pPr>
              <w:rPr>
                <w:rFonts w:asciiTheme="minorHAnsi" w:hAnsiTheme="minorHAnsi" w:cstheme="minorHAnsi"/>
                <w:color w:val="000000" w:themeColor="text1"/>
                <w:sz w:val="20"/>
                <w:szCs w:val="20"/>
              </w:rPr>
            </w:pPr>
            <w:r w:rsidRPr="00FD781B">
              <w:rPr>
                <w:rFonts w:asciiTheme="minorHAnsi" w:hAnsiTheme="minorHAnsi" w:cstheme="minorHAnsi"/>
                <w:color w:val="000000" w:themeColor="text1"/>
                <w:sz w:val="20"/>
                <w:szCs w:val="20"/>
              </w:rPr>
              <w:t xml:space="preserve">Project Methodology </w:t>
            </w:r>
          </w:p>
          <w:p w14:paraId="2A093AC2" w14:textId="77777777" w:rsidR="00185555" w:rsidRPr="00FD781B" w:rsidRDefault="00185555" w:rsidP="00185555">
            <w:pPr>
              <w:rPr>
                <w:rFonts w:asciiTheme="minorHAnsi" w:hAnsiTheme="minorHAnsi" w:cstheme="minorHAnsi"/>
                <w:color w:val="000000" w:themeColor="text1"/>
                <w:sz w:val="20"/>
                <w:szCs w:val="20"/>
              </w:rPr>
            </w:pPr>
          </w:p>
        </w:tc>
        <w:tc>
          <w:tcPr>
            <w:tcW w:w="7020" w:type="dxa"/>
          </w:tcPr>
          <w:p w14:paraId="4AAC7E19" w14:textId="77777777" w:rsidR="00185555" w:rsidRPr="00FD781B" w:rsidRDefault="00185555" w:rsidP="00185555">
            <w:pPr>
              <w:rPr>
                <w:rFonts w:asciiTheme="minorHAnsi" w:hAnsiTheme="minorHAnsi" w:cstheme="minorHAnsi"/>
                <w:color w:val="000000" w:themeColor="text1"/>
                <w:sz w:val="20"/>
                <w:szCs w:val="20"/>
              </w:rPr>
            </w:pPr>
            <w:r w:rsidRPr="00FD781B">
              <w:rPr>
                <w:rFonts w:asciiTheme="minorHAnsi" w:hAnsiTheme="minorHAnsi" w:cstheme="minorHAnsi"/>
                <w:color w:val="000000" w:themeColor="text1"/>
                <w:sz w:val="20"/>
                <w:szCs w:val="20"/>
              </w:rPr>
              <w:t>Project Management Plan</w:t>
            </w:r>
          </w:p>
          <w:p w14:paraId="784283C8" w14:textId="77777777" w:rsidR="00185555" w:rsidRPr="00FD781B" w:rsidRDefault="00185555" w:rsidP="00185555">
            <w:pPr>
              <w:pStyle w:val="ListParagraph"/>
              <w:numPr>
                <w:ilvl w:val="0"/>
                <w:numId w:val="36"/>
              </w:numPr>
              <w:rPr>
                <w:rFonts w:asciiTheme="minorHAnsi" w:hAnsiTheme="minorHAnsi" w:cstheme="minorHAnsi"/>
                <w:color w:val="000000" w:themeColor="text1"/>
                <w:sz w:val="20"/>
                <w:szCs w:val="20"/>
              </w:rPr>
            </w:pPr>
            <w:r w:rsidRPr="00FD781B">
              <w:rPr>
                <w:rFonts w:asciiTheme="minorHAnsi" w:hAnsiTheme="minorHAnsi" w:cstheme="minorHAnsi"/>
                <w:color w:val="000000" w:themeColor="text1"/>
                <w:sz w:val="20"/>
                <w:szCs w:val="20"/>
              </w:rPr>
              <w:t>Project Awareness</w:t>
            </w:r>
          </w:p>
          <w:p w14:paraId="01A4A044" w14:textId="77777777" w:rsidR="00185555" w:rsidRPr="00FD781B" w:rsidRDefault="00185555" w:rsidP="00185555">
            <w:pPr>
              <w:pStyle w:val="ListParagraph"/>
              <w:numPr>
                <w:ilvl w:val="0"/>
                <w:numId w:val="36"/>
              </w:numPr>
              <w:rPr>
                <w:rFonts w:asciiTheme="minorHAnsi" w:hAnsiTheme="minorHAnsi" w:cstheme="minorHAnsi"/>
                <w:color w:val="000000" w:themeColor="text1"/>
                <w:sz w:val="20"/>
                <w:szCs w:val="20"/>
              </w:rPr>
            </w:pPr>
            <w:r w:rsidRPr="00FD781B">
              <w:rPr>
                <w:rFonts w:asciiTheme="minorHAnsi" w:hAnsiTheme="minorHAnsi" w:cstheme="minorHAnsi"/>
                <w:color w:val="000000" w:themeColor="text1"/>
                <w:sz w:val="20"/>
                <w:szCs w:val="20"/>
              </w:rPr>
              <w:t>Work plan</w:t>
            </w:r>
          </w:p>
          <w:p w14:paraId="43AB5A3B" w14:textId="77777777" w:rsidR="00185555" w:rsidRDefault="00185555" w:rsidP="00185555">
            <w:pPr>
              <w:pStyle w:val="ListParagraph"/>
              <w:numPr>
                <w:ilvl w:val="0"/>
                <w:numId w:val="36"/>
              </w:numPr>
              <w:rPr>
                <w:rFonts w:asciiTheme="minorHAnsi" w:hAnsiTheme="minorHAnsi" w:cstheme="minorHAnsi"/>
                <w:color w:val="000000" w:themeColor="text1"/>
                <w:sz w:val="20"/>
                <w:szCs w:val="20"/>
              </w:rPr>
            </w:pPr>
            <w:r w:rsidRPr="00F275F4">
              <w:rPr>
                <w:rFonts w:asciiTheme="minorHAnsi" w:hAnsiTheme="minorHAnsi" w:cstheme="minorHAnsi"/>
                <w:color w:val="000000" w:themeColor="text1"/>
                <w:sz w:val="20"/>
                <w:szCs w:val="20"/>
              </w:rPr>
              <w:t>Real Time Monitoring Tools</w:t>
            </w:r>
          </w:p>
          <w:p w14:paraId="3F1FDD0C" w14:textId="1B680AD9" w:rsidR="00185555" w:rsidRPr="008D1072" w:rsidRDefault="00185555" w:rsidP="00185555">
            <w:pPr>
              <w:pStyle w:val="ListParagraph"/>
              <w:numPr>
                <w:ilvl w:val="0"/>
                <w:numId w:val="36"/>
              </w:numP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Task/Attendance Management System</w:t>
            </w:r>
          </w:p>
        </w:tc>
        <w:tc>
          <w:tcPr>
            <w:tcW w:w="990" w:type="dxa"/>
          </w:tcPr>
          <w:p w14:paraId="446FF485" w14:textId="56083B2A" w:rsidR="00185555" w:rsidRPr="00FD781B" w:rsidRDefault="00185555" w:rsidP="00185555">
            <w:pP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5</w:t>
            </w:r>
          </w:p>
        </w:tc>
      </w:tr>
      <w:tr w:rsidR="00185555" w:rsidRPr="009B3828" w14:paraId="61F04F22" w14:textId="77777777" w:rsidTr="00185555">
        <w:trPr>
          <w:trHeight w:val="1518"/>
        </w:trPr>
        <w:tc>
          <w:tcPr>
            <w:tcW w:w="630" w:type="dxa"/>
          </w:tcPr>
          <w:p w14:paraId="75915D0C" w14:textId="670416EC" w:rsidR="00185555" w:rsidRDefault="00185555" w:rsidP="00185555">
            <w:pPr>
              <w:rPr>
                <w:sz w:val="20"/>
                <w:szCs w:val="20"/>
              </w:rPr>
            </w:pPr>
            <w:r>
              <w:rPr>
                <w:sz w:val="20"/>
                <w:szCs w:val="20"/>
              </w:rPr>
              <w:t>6</w:t>
            </w:r>
          </w:p>
        </w:tc>
        <w:tc>
          <w:tcPr>
            <w:tcW w:w="1530" w:type="dxa"/>
          </w:tcPr>
          <w:p w14:paraId="0DDF578E" w14:textId="77777777" w:rsidR="00185555" w:rsidRDefault="00185555" w:rsidP="00185555">
            <w:pPr>
              <w:rPr>
                <w:rFonts w:asciiTheme="minorHAnsi" w:hAnsiTheme="minorHAnsi" w:cstheme="minorHAnsi"/>
                <w:color w:val="000000" w:themeColor="text1"/>
                <w:sz w:val="20"/>
                <w:szCs w:val="20"/>
              </w:rPr>
            </w:pPr>
          </w:p>
          <w:p w14:paraId="34845B5D" w14:textId="77777777" w:rsidR="00185555" w:rsidRDefault="00185555" w:rsidP="00185555">
            <w:pPr>
              <w:rPr>
                <w:rFonts w:asciiTheme="minorHAnsi" w:hAnsiTheme="minorHAnsi" w:cstheme="minorHAnsi"/>
                <w:color w:val="000000" w:themeColor="text1"/>
                <w:sz w:val="20"/>
                <w:szCs w:val="20"/>
              </w:rPr>
            </w:pPr>
          </w:p>
          <w:p w14:paraId="64AB9E54" w14:textId="1103E5EB" w:rsidR="00185555" w:rsidRPr="00FD781B" w:rsidRDefault="00185555" w:rsidP="00185555">
            <w:pP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In-House Resources</w:t>
            </w:r>
          </w:p>
        </w:tc>
        <w:tc>
          <w:tcPr>
            <w:tcW w:w="7020" w:type="dxa"/>
          </w:tcPr>
          <w:p w14:paraId="1D5876AC" w14:textId="77777777" w:rsidR="00185555" w:rsidRDefault="00185555" w:rsidP="00185555">
            <w:pPr>
              <w:rPr>
                <w:rFonts w:asciiTheme="minorHAnsi" w:hAnsiTheme="minorHAnsi" w:cstheme="minorHAnsi"/>
                <w:color w:val="000000" w:themeColor="text1"/>
                <w:sz w:val="20"/>
                <w:szCs w:val="20"/>
              </w:rPr>
            </w:pPr>
          </w:p>
          <w:p w14:paraId="30BC0358" w14:textId="4F31C335" w:rsidR="00185555" w:rsidRDefault="00185555" w:rsidP="00185555">
            <w:pPr>
              <w:rPr>
                <w:rFonts w:asciiTheme="minorHAnsi" w:hAnsiTheme="minorHAnsi" w:cstheme="minorHAnsi"/>
                <w:color w:val="000000" w:themeColor="text1"/>
                <w:sz w:val="20"/>
                <w:szCs w:val="20"/>
              </w:rPr>
            </w:pPr>
            <w:r w:rsidRPr="00AF1E55">
              <w:rPr>
                <w:rFonts w:asciiTheme="minorHAnsi" w:hAnsiTheme="minorHAnsi" w:cstheme="minorHAnsi"/>
                <w:color w:val="000000" w:themeColor="text1"/>
                <w:sz w:val="20"/>
                <w:szCs w:val="20"/>
              </w:rPr>
              <w:t>Number of</w:t>
            </w:r>
            <w:r>
              <w:rPr>
                <w:rFonts w:asciiTheme="minorHAnsi" w:hAnsiTheme="minorHAnsi" w:cstheme="minorHAnsi"/>
                <w:color w:val="000000" w:themeColor="text1"/>
                <w:sz w:val="20"/>
                <w:szCs w:val="20"/>
              </w:rPr>
              <w:t xml:space="preserve"> permanent In-House</w:t>
            </w:r>
            <w:r w:rsidRPr="00AF1E55">
              <w:rPr>
                <w:rFonts w:asciiTheme="minorHAnsi" w:hAnsiTheme="minorHAnsi" w:cstheme="minorHAnsi"/>
                <w:color w:val="000000" w:themeColor="text1"/>
                <w:sz w:val="20"/>
                <w:szCs w:val="20"/>
              </w:rPr>
              <w:t xml:space="preserve"> Technical Staff available on pool </w:t>
            </w:r>
          </w:p>
          <w:p w14:paraId="14CD4C2F" w14:textId="74BA6319" w:rsidR="00185555" w:rsidRPr="00AF1E55" w:rsidRDefault="00D6164A" w:rsidP="00185555">
            <w:pPr>
              <w:ind w:left="340"/>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05</w:t>
            </w:r>
            <w:r w:rsidR="00185555" w:rsidRPr="00AF1E55">
              <w:rPr>
                <w:rFonts w:asciiTheme="minorHAnsi" w:hAnsiTheme="minorHAnsi" w:cstheme="minorHAnsi"/>
                <w:color w:val="000000" w:themeColor="text1"/>
                <w:sz w:val="20"/>
                <w:szCs w:val="20"/>
              </w:rPr>
              <w:t>-</w:t>
            </w:r>
            <w:r>
              <w:rPr>
                <w:rFonts w:asciiTheme="minorHAnsi" w:hAnsiTheme="minorHAnsi" w:cstheme="minorHAnsi"/>
                <w:color w:val="000000" w:themeColor="text1"/>
                <w:sz w:val="20"/>
                <w:szCs w:val="20"/>
              </w:rPr>
              <w:t>15</w:t>
            </w:r>
            <w:r w:rsidR="00185555" w:rsidRPr="00AF1E55">
              <w:rPr>
                <w:rFonts w:asciiTheme="minorHAnsi" w:hAnsiTheme="minorHAnsi" w:cstheme="minorHAnsi"/>
                <w:color w:val="000000" w:themeColor="text1"/>
                <w:sz w:val="20"/>
                <w:szCs w:val="20"/>
              </w:rPr>
              <w:t xml:space="preserve"> (Resources)= </w:t>
            </w:r>
            <w:r w:rsidR="00185555">
              <w:rPr>
                <w:rFonts w:asciiTheme="minorHAnsi" w:hAnsiTheme="minorHAnsi" w:cstheme="minorHAnsi"/>
                <w:color w:val="000000" w:themeColor="text1"/>
                <w:sz w:val="20"/>
                <w:szCs w:val="20"/>
              </w:rPr>
              <w:t xml:space="preserve">1 </w:t>
            </w:r>
            <w:r w:rsidR="00185555" w:rsidRPr="00AF1E55">
              <w:rPr>
                <w:rFonts w:asciiTheme="minorHAnsi" w:hAnsiTheme="minorHAnsi" w:cstheme="minorHAnsi"/>
                <w:color w:val="000000" w:themeColor="text1"/>
                <w:sz w:val="20"/>
                <w:szCs w:val="20"/>
              </w:rPr>
              <w:t>Mark</w:t>
            </w:r>
          </w:p>
          <w:p w14:paraId="489355F1" w14:textId="6CF51B3B" w:rsidR="00185555" w:rsidRPr="00AF1E55" w:rsidRDefault="00E016C8" w:rsidP="00185555">
            <w:pPr>
              <w:ind w:left="340"/>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16</w:t>
            </w:r>
            <w:r w:rsidR="00185555" w:rsidRPr="00AF1E55">
              <w:rPr>
                <w:rFonts w:asciiTheme="minorHAnsi" w:hAnsiTheme="minorHAnsi" w:cstheme="minorHAnsi"/>
                <w:color w:val="000000" w:themeColor="text1"/>
                <w:sz w:val="20"/>
                <w:szCs w:val="20"/>
              </w:rPr>
              <w:t>-</w:t>
            </w:r>
            <w:r>
              <w:rPr>
                <w:rFonts w:asciiTheme="minorHAnsi" w:hAnsiTheme="minorHAnsi" w:cstheme="minorHAnsi"/>
                <w:color w:val="000000" w:themeColor="text1"/>
                <w:sz w:val="20"/>
                <w:szCs w:val="20"/>
              </w:rPr>
              <w:t>30</w:t>
            </w:r>
            <w:r w:rsidR="00185555" w:rsidRPr="00AF1E55">
              <w:rPr>
                <w:rFonts w:asciiTheme="minorHAnsi" w:hAnsiTheme="minorHAnsi" w:cstheme="minorHAnsi"/>
                <w:color w:val="000000" w:themeColor="text1"/>
                <w:sz w:val="20"/>
                <w:szCs w:val="20"/>
              </w:rPr>
              <w:t xml:space="preserve"> (Resources)=</w:t>
            </w:r>
            <w:r w:rsidR="00185555">
              <w:rPr>
                <w:rFonts w:asciiTheme="minorHAnsi" w:hAnsiTheme="minorHAnsi" w:cstheme="minorHAnsi"/>
                <w:color w:val="000000" w:themeColor="text1"/>
                <w:sz w:val="20"/>
                <w:szCs w:val="20"/>
              </w:rPr>
              <w:t xml:space="preserve"> 2 Marks</w:t>
            </w:r>
          </w:p>
          <w:p w14:paraId="38A9C692" w14:textId="1CE1E715" w:rsidR="00185555" w:rsidRPr="00AF1E55" w:rsidRDefault="00185555" w:rsidP="00185555">
            <w:pPr>
              <w:ind w:left="340"/>
              <w:rPr>
                <w:rFonts w:asciiTheme="minorHAnsi" w:hAnsiTheme="minorHAnsi" w:cstheme="minorHAnsi"/>
                <w:color w:val="000000" w:themeColor="text1"/>
                <w:sz w:val="20"/>
                <w:szCs w:val="20"/>
              </w:rPr>
            </w:pPr>
            <w:r w:rsidRPr="00AF1E55">
              <w:rPr>
                <w:rFonts w:asciiTheme="minorHAnsi" w:hAnsiTheme="minorHAnsi" w:cstheme="minorHAnsi"/>
                <w:color w:val="000000" w:themeColor="text1"/>
                <w:sz w:val="20"/>
                <w:szCs w:val="20"/>
              </w:rPr>
              <w:t xml:space="preserve">Above </w:t>
            </w:r>
            <w:r w:rsidR="00E016C8">
              <w:rPr>
                <w:rFonts w:asciiTheme="minorHAnsi" w:hAnsiTheme="minorHAnsi" w:cstheme="minorHAnsi"/>
                <w:color w:val="000000" w:themeColor="text1"/>
                <w:sz w:val="20"/>
                <w:szCs w:val="20"/>
              </w:rPr>
              <w:t>30</w:t>
            </w:r>
            <w:r w:rsidRPr="00AF1E55">
              <w:rPr>
                <w:rFonts w:asciiTheme="minorHAnsi" w:hAnsiTheme="minorHAnsi" w:cstheme="minorHAnsi"/>
                <w:color w:val="000000" w:themeColor="text1"/>
                <w:sz w:val="20"/>
                <w:szCs w:val="20"/>
              </w:rPr>
              <w:t xml:space="preserve"> (Resources)</w:t>
            </w:r>
            <w:r>
              <w:rPr>
                <w:rFonts w:asciiTheme="minorHAnsi" w:hAnsiTheme="minorHAnsi" w:cstheme="minorHAnsi"/>
                <w:color w:val="000000" w:themeColor="text1"/>
                <w:sz w:val="20"/>
                <w:szCs w:val="20"/>
              </w:rPr>
              <w:t>=5 Marks</w:t>
            </w:r>
          </w:p>
          <w:p w14:paraId="0D4480B9" w14:textId="4C58DB7D" w:rsidR="00185555" w:rsidRPr="00AF1E55" w:rsidRDefault="00185555" w:rsidP="00185555">
            <w:pPr>
              <w:rPr>
                <w:rFonts w:asciiTheme="minorHAnsi" w:hAnsiTheme="minorHAnsi" w:cstheme="minorHAnsi"/>
                <w:b/>
                <w:bCs/>
                <w:i/>
                <w:iCs/>
                <w:color w:val="000000" w:themeColor="text1"/>
                <w:sz w:val="20"/>
                <w:szCs w:val="20"/>
              </w:rPr>
            </w:pPr>
            <w:r w:rsidRPr="00AF1E55">
              <w:rPr>
                <w:rFonts w:asciiTheme="minorHAnsi" w:hAnsiTheme="minorHAnsi" w:cstheme="minorHAnsi"/>
                <w:b/>
                <w:bCs/>
                <w:i/>
                <w:iCs/>
                <w:color w:val="000000" w:themeColor="text1"/>
                <w:sz w:val="20"/>
                <w:szCs w:val="20"/>
              </w:rPr>
              <w:t>Note: Proof of Salaries Transfer</w:t>
            </w:r>
            <w:r>
              <w:rPr>
                <w:rFonts w:asciiTheme="minorHAnsi" w:hAnsiTheme="minorHAnsi" w:cstheme="minorHAnsi"/>
                <w:b/>
                <w:bCs/>
                <w:i/>
                <w:iCs/>
                <w:color w:val="000000" w:themeColor="text1"/>
                <w:sz w:val="20"/>
                <w:szCs w:val="20"/>
              </w:rPr>
              <w:t xml:space="preserve"> Required</w:t>
            </w:r>
            <w:r w:rsidRPr="00AF1E55">
              <w:rPr>
                <w:rFonts w:asciiTheme="minorHAnsi" w:hAnsiTheme="minorHAnsi" w:cstheme="minorHAnsi"/>
                <w:b/>
                <w:bCs/>
                <w:i/>
                <w:iCs/>
                <w:color w:val="000000" w:themeColor="text1"/>
                <w:sz w:val="20"/>
                <w:szCs w:val="20"/>
              </w:rPr>
              <w:t xml:space="preserve"> (last 3 month)</w:t>
            </w:r>
          </w:p>
          <w:p w14:paraId="1F0B3D89" w14:textId="77777777" w:rsidR="00185555" w:rsidRPr="00FD781B" w:rsidRDefault="00185555" w:rsidP="00185555">
            <w:pPr>
              <w:rPr>
                <w:rFonts w:asciiTheme="minorHAnsi" w:hAnsiTheme="minorHAnsi" w:cstheme="minorHAnsi"/>
                <w:color w:val="000000" w:themeColor="text1"/>
                <w:sz w:val="20"/>
                <w:szCs w:val="20"/>
              </w:rPr>
            </w:pPr>
          </w:p>
          <w:p w14:paraId="26E5D7DB" w14:textId="7CD5E2F1" w:rsidR="00185555" w:rsidRPr="00FD781B" w:rsidRDefault="00185555" w:rsidP="00185555">
            <w:pPr>
              <w:rPr>
                <w:rFonts w:asciiTheme="minorHAnsi" w:hAnsiTheme="minorHAnsi" w:cstheme="minorHAnsi"/>
                <w:color w:val="000000" w:themeColor="text1"/>
                <w:sz w:val="20"/>
                <w:szCs w:val="20"/>
              </w:rPr>
            </w:pPr>
          </w:p>
        </w:tc>
        <w:tc>
          <w:tcPr>
            <w:tcW w:w="990" w:type="dxa"/>
          </w:tcPr>
          <w:p w14:paraId="5A96B025" w14:textId="39F7D566" w:rsidR="00185555" w:rsidRDefault="00185555" w:rsidP="00185555">
            <w:pP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 xml:space="preserve">5 </w:t>
            </w:r>
          </w:p>
        </w:tc>
      </w:tr>
      <w:tr w:rsidR="00185555" w:rsidRPr="009B3828" w14:paraId="355E539A" w14:textId="77777777" w:rsidTr="008337F5">
        <w:tc>
          <w:tcPr>
            <w:tcW w:w="9180" w:type="dxa"/>
            <w:gridSpan w:val="3"/>
          </w:tcPr>
          <w:p w14:paraId="0AF8497D" w14:textId="77777777" w:rsidR="00185555" w:rsidRDefault="00185555" w:rsidP="00185555">
            <w:pPr>
              <w:rPr>
                <w:sz w:val="20"/>
                <w:szCs w:val="20"/>
              </w:rPr>
            </w:pPr>
          </w:p>
          <w:p w14:paraId="69288907" w14:textId="00AEBD6B" w:rsidR="00185555" w:rsidRPr="00185555" w:rsidRDefault="00185555" w:rsidP="00185555">
            <w:pPr>
              <w:jc w:val="right"/>
              <w:rPr>
                <w:rFonts w:asciiTheme="minorHAnsi" w:hAnsiTheme="minorHAnsi" w:cstheme="minorHAnsi"/>
                <w:b/>
                <w:i/>
                <w:color w:val="000000" w:themeColor="text1"/>
                <w:sz w:val="20"/>
                <w:szCs w:val="20"/>
              </w:rPr>
            </w:pPr>
            <w:r w:rsidRPr="00185555">
              <w:rPr>
                <w:b/>
                <w:i/>
                <w:sz w:val="20"/>
                <w:szCs w:val="20"/>
              </w:rPr>
              <w:t xml:space="preserve">Total </w:t>
            </w:r>
          </w:p>
        </w:tc>
        <w:tc>
          <w:tcPr>
            <w:tcW w:w="990" w:type="dxa"/>
          </w:tcPr>
          <w:p w14:paraId="531DB2B9" w14:textId="77777777" w:rsidR="00185555" w:rsidRPr="00FD781B" w:rsidRDefault="00185555" w:rsidP="00185555">
            <w:pPr>
              <w:rPr>
                <w:rFonts w:asciiTheme="minorHAnsi" w:hAnsiTheme="minorHAnsi" w:cstheme="minorHAnsi"/>
                <w:b/>
                <w:color w:val="000000" w:themeColor="text1"/>
                <w:sz w:val="20"/>
                <w:szCs w:val="20"/>
              </w:rPr>
            </w:pPr>
            <w:r w:rsidRPr="00FD781B">
              <w:rPr>
                <w:rFonts w:asciiTheme="minorHAnsi" w:hAnsiTheme="minorHAnsi" w:cstheme="minorHAnsi"/>
                <w:b/>
                <w:color w:val="000000" w:themeColor="text1"/>
                <w:sz w:val="20"/>
                <w:szCs w:val="20"/>
              </w:rPr>
              <w:t>100</w:t>
            </w:r>
          </w:p>
        </w:tc>
      </w:tr>
    </w:tbl>
    <w:p w14:paraId="17D808A2" w14:textId="57F2AE7D" w:rsidR="00936359" w:rsidRPr="006212AC" w:rsidRDefault="00E5012E" w:rsidP="00936359">
      <w:pPr>
        <w:spacing w:before="16"/>
        <w:ind w:right="840"/>
        <w:jc w:val="both"/>
        <w:rPr>
          <w:rFonts w:asciiTheme="minorHAnsi" w:hAnsiTheme="minorHAnsi" w:cstheme="minorHAnsi"/>
          <w:color w:val="0F0F0F"/>
          <w:sz w:val="24"/>
          <w:szCs w:val="24"/>
        </w:rPr>
      </w:pPr>
      <w:r w:rsidRPr="006212AC">
        <w:rPr>
          <w:rFonts w:asciiTheme="minorHAnsi" w:hAnsiTheme="minorHAnsi" w:cstheme="minorHAnsi"/>
          <w:color w:val="0F0F0F"/>
          <w:sz w:val="24"/>
          <w:szCs w:val="24"/>
        </w:rPr>
        <w:t xml:space="preserve">Note: </w:t>
      </w:r>
    </w:p>
    <w:p w14:paraId="6D389DD5" w14:textId="75FCA1BE" w:rsidR="00C409B6" w:rsidRPr="006212AC" w:rsidRDefault="00C409B6" w:rsidP="00CD0709">
      <w:pPr>
        <w:pStyle w:val="ListParagraph"/>
        <w:numPr>
          <w:ilvl w:val="0"/>
          <w:numId w:val="71"/>
        </w:numPr>
        <w:spacing w:before="16"/>
        <w:jc w:val="both"/>
        <w:rPr>
          <w:rFonts w:asciiTheme="minorHAnsi" w:hAnsiTheme="minorHAnsi" w:cstheme="minorHAnsi"/>
          <w:b/>
          <w:bCs/>
          <w:i/>
          <w:iCs/>
          <w:color w:val="0F0F0F"/>
          <w:sz w:val="24"/>
          <w:szCs w:val="24"/>
        </w:rPr>
      </w:pPr>
      <w:r w:rsidRPr="006212AC">
        <w:rPr>
          <w:rFonts w:asciiTheme="minorHAnsi" w:hAnsiTheme="minorHAnsi" w:cstheme="minorHAnsi"/>
          <w:b/>
          <w:bCs/>
          <w:i/>
          <w:iCs/>
          <w:color w:val="0F0F0F"/>
          <w:sz w:val="24"/>
          <w:szCs w:val="24"/>
        </w:rPr>
        <w:t xml:space="preserve">The </w:t>
      </w:r>
      <w:r w:rsidR="00D60210" w:rsidRPr="006212AC">
        <w:rPr>
          <w:rFonts w:asciiTheme="minorHAnsi" w:hAnsiTheme="minorHAnsi" w:cstheme="minorHAnsi"/>
          <w:b/>
          <w:bCs/>
          <w:i/>
          <w:iCs/>
          <w:color w:val="0F0F0F"/>
          <w:sz w:val="24"/>
          <w:szCs w:val="24"/>
        </w:rPr>
        <w:t>Client</w:t>
      </w:r>
      <w:r w:rsidRPr="006212AC">
        <w:rPr>
          <w:rFonts w:asciiTheme="minorHAnsi" w:hAnsiTheme="minorHAnsi" w:cstheme="minorHAnsi"/>
          <w:b/>
          <w:bCs/>
          <w:i/>
          <w:iCs/>
          <w:color w:val="0F0F0F"/>
          <w:sz w:val="24"/>
          <w:szCs w:val="24"/>
        </w:rPr>
        <w:t xml:space="preserve"> has the discretion to have the document verified at any Stage</w:t>
      </w:r>
      <w:r w:rsidR="00DA3E9F" w:rsidRPr="006212AC">
        <w:rPr>
          <w:rFonts w:asciiTheme="minorHAnsi" w:hAnsiTheme="minorHAnsi" w:cstheme="minorHAnsi"/>
          <w:b/>
          <w:bCs/>
          <w:i/>
          <w:iCs/>
          <w:color w:val="0F0F0F"/>
          <w:sz w:val="24"/>
          <w:szCs w:val="24"/>
        </w:rPr>
        <w:t xml:space="preserve"> and points will be awarded subjected </w:t>
      </w:r>
      <w:r w:rsidR="00211D04" w:rsidRPr="006212AC">
        <w:rPr>
          <w:rFonts w:asciiTheme="minorHAnsi" w:hAnsiTheme="minorHAnsi" w:cstheme="minorHAnsi"/>
          <w:b/>
          <w:bCs/>
          <w:i/>
          <w:iCs/>
          <w:color w:val="0F0F0F"/>
          <w:sz w:val="24"/>
          <w:szCs w:val="24"/>
        </w:rPr>
        <w:t>to</w:t>
      </w:r>
      <w:r w:rsidR="00C52F1E" w:rsidRPr="006212AC">
        <w:rPr>
          <w:rFonts w:asciiTheme="minorHAnsi" w:hAnsiTheme="minorHAnsi" w:cstheme="minorHAnsi"/>
          <w:b/>
          <w:bCs/>
          <w:i/>
          <w:iCs/>
          <w:color w:val="0F0F0F"/>
          <w:sz w:val="24"/>
          <w:szCs w:val="24"/>
        </w:rPr>
        <w:t xml:space="preserve"> Successful</w:t>
      </w:r>
      <w:r w:rsidR="00211D04" w:rsidRPr="006212AC">
        <w:rPr>
          <w:rFonts w:asciiTheme="minorHAnsi" w:hAnsiTheme="minorHAnsi" w:cstheme="minorHAnsi"/>
          <w:b/>
          <w:bCs/>
          <w:i/>
          <w:iCs/>
          <w:color w:val="0F0F0F"/>
          <w:sz w:val="24"/>
          <w:szCs w:val="24"/>
        </w:rPr>
        <w:t xml:space="preserve"> </w:t>
      </w:r>
      <w:r w:rsidR="00DA3E9F" w:rsidRPr="006212AC">
        <w:rPr>
          <w:rFonts w:asciiTheme="minorHAnsi" w:hAnsiTheme="minorHAnsi" w:cstheme="minorHAnsi"/>
          <w:b/>
          <w:bCs/>
          <w:i/>
          <w:iCs/>
          <w:color w:val="0F0F0F"/>
          <w:sz w:val="24"/>
          <w:szCs w:val="24"/>
        </w:rPr>
        <w:t>verification.</w:t>
      </w:r>
    </w:p>
    <w:p w14:paraId="23CDD7B7" w14:textId="2E942B4F" w:rsidR="00C409B6" w:rsidRPr="002D00DE" w:rsidRDefault="00692C42" w:rsidP="00C409B6">
      <w:pPr>
        <w:pStyle w:val="ListParagraph"/>
        <w:numPr>
          <w:ilvl w:val="0"/>
          <w:numId w:val="71"/>
        </w:numPr>
        <w:spacing w:before="16"/>
        <w:jc w:val="both"/>
        <w:rPr>
          <w:rFonts w:asciiTheme="minorHAnsi" w:hAnsiTheme="minorHAnsi" w:cstheme="minorHAnsi"/>
          <w:b/>
          <w:bCs/>
          <w:i/>
          <w:iCs/>
          <w:color w:val="0F0F0F"/>
          <w:sz w:val="24"/>
          <w:szCs w:val="24"/>
        </w:rPr>
      </w:pPr>
      <w:r>
        <w:rPr>
          <w:rFonts w:asciiTheme="minorHAnsi" w:hAnsiTheme="minorHAnsi" w:cstheme="minorHAnsi"/>
          <w:b/>
          <w:bCs/>
          <w:i/>
          <w:iCs/>
          <w:color w:val="0F0F0F"/>
          <w:sz w:val="24"/>
          <w:szCs w:val="24"/>
        </w:rPr>
        <w:t>Client</w:t>
      </w:r>
      <w:r w:rsidR="005A582B" w:rsidRPr="006212AC">
        <w:rPr>
          <w:rFonts w:asciiTheme="minorHAnsi" w:hAnsiTheme="minorHAnsi" w:cstheme="minorHAnsi"/>
          <w:b/>
          <w:bCs/>
          <w:i/>
          <w:iCs/>
          <w:color w:val="0F0F0F"/>
          <w:sz w:val="24"/>
          <w:szCs w:val="24"/>
        </w:rPr>
        <w:t xml:space="preserve"> may ask any additional document in order to ascertain</w:t>
      </w:r>
      <w:r w:rsidR="00F41745" w:rsidRPr="006212AC">
        <w:rPr>
          <w:rFonts w:asciiTheme="minorHAnsi" w:hAnsiTheme="minorHAnsi" w:cstheme="minorHAnsi"/>
          <w:b/>
          <w:bCs/>
          <w:i/>
          <w:iCs/>
          <w:color w:val="0F0F0F"/>
          <w:sz w:val="24"/>
          <w:szCs w:val="24"/>
        </w:rPr>
        <w:t xml:space="preserve"> bidder</w:t>
      </w:r>
      <w:r w:rsidR="002E3A62" w:rsidRPr="006212AC">
        <w:rPr>
          <w:rFonts w:asciiTheme="minorHAnsi" w:hAnsiTheme="minorHAnsi" w:cstheme="minorHAnsi"/>
          <w:b/>
          <w:bCs/>
          <w:i/>
          <w:iCs/>
          <w:color w:val="0F0F0F"/>
          <w:sz w:val="24"/>
          <w:szCs w:val="24"/>
        </w:rPr>
        <w:t xml:space="preserve">’s </w:t>
      </w:r>
      <w:r w:rsidR="00F41745" w:rsidRPr="006212AC">
        <w:rPr>
          <w:rFonts w:asciiTheme="minorHAnsi" w:hAnsiTheme="minorHAnsi" w:cstheme="minorHAnsi"/>
          <w:b/>
          <w:bCs/>
          <w:i/>
          <w:iCs/>
          <w:color w:val="0F0F0F"/>
          <w:sz w:val="24"/>
          <w:szCs w:val="24"/>
        </w:rPr>
        <w:t>strength against each criterion.</w:t>
      </w:r>
    </w:p>
    <w:p w14:paraId="7B11B3FF" w14:textId="115944B3" w:rsidR="00DF7BAA" w:rsidRPr="00DF7BAA" w:rsidRDefault="00DF7BAA" w:rsidP="003041E8">
      <w:pPr>
        <w:pStyle w:val="Heading1"/>
        <w:keepNext w:val="0"/>
        <w:keepLines w:val="0"/>
        <w:numPr>
          <w:ilvl w:val="0"/>
          <w:numId w:val="93"/>
        </w:numPr>
        <w:tabs>
          <w:tab w:val="left" w:pos="600"/>
        </w:tabs>
        <w:spacing w:before="0"/>
        <w:ind w:left="0"/>
        <w:jc w:val="both"/>
        <w:rPr>
          <w:rFonts w:ascii="Calibri" w:eastAsia="Calibri" w:hAnsi="Calibri" w:cs="Calibri"/>
          <w:b/>
          <w:bCs/>
          <w:color w:val="auto"/>
          <w:sz w:val="26"/>
          <w:szCs w:val="26"/>
        </w:rPr>
      </w:pPr>
      <w:bookmarkStart w:id="60" w:name="_Toc168945812"/>
      <w:r w:rsidRPr="00DF7BAA">
        <w:rPr>
          <w:rFonts w:ascii="Calibri" w:eastAsia="Calibri" w:hAnsi="Calibri" w:cs="Calibri"/>
          <w:b/>
          <w:bCs/>
          <w:color w:val="auto"/>
          <w:sz w:val="26"/>
          <w:szCs w:val="26"/>
        </w:rPr>
        <w:t>FINANCIAL EVALUATION CRITERIA</w:t>
      </w:r>
      <w:bookmarkEnd w:id="60"/>
    </w:p>
    <w:p w14:paraId="6296569A" w14:textId="77777777" w:rsidR="00DF7BAA" w:rsidRPr="007D45E5" w:rsidRDefault="00DF7BAA" w:rsidP="00DF7BAA">
      <w:pPr>
        <w:spacing w:before="1" w:line="276" w:lineRule="auto"/>
        <w:ind w:left="540" w:hanging="360"/>
        <w:jc w:val="both"/>
        <w:rPr>
          <w:rFonts w:asciiTheme="minorHAnsi" w:hAnsiTheme="minorHAnsi" w:cstheme="minorHAnsi"/>
          <w:color w:val="0F0F0F"/>
          <w:sz w:val="24"/>
          <w:szCs w:val="24"/>
        </w:rPr>
      </w:pPr>
      <w:r w:rsidRPr="007D45E5">
        <w:rPr>
          <w:rFonts w:asciiTheme="minorHAnsi" w:hAnsiTheme="minorHAnsi" w:cstheme="minorHAnsi"/>
          <w:color w:val="0F0F0F"/>
          <w:sz w:val="24"/>
          <w:szCs w:val="24"/>
        </w:rPr>
        <w:t>Technically qualified/successful bidder(s)/ Tenderer(s) will be invited for opening of Financial Proposal(s). The Financial Proposals will be opened in the presence of the Bidders at the time and venue indicated by the client subsequently. The Eligible/Successful Bidder(s) / Tenderer(s) or their authorized representatives will be allowed to take part in the Financial Proposal(s) opening. The Financial Proposal evaluation will be conducted under the Public Procurement Rules. The Price evaluation will include all duties, taxes and expenses etc.</w:t>
      </w:r>
    </w:p>
    <w:p w14:paraId="3C852FE8" w14:textId="77777777" w:rsidR="00DF7BAA" w:rsidRPr="007D45E5" w:rsidRDefault="00DF7BAA" w:rsidP="004D5C4A">
      <w:pPr>
        <w:pStyle w:val="ListParagraph"/>
        <w:numPr>
          <w:ilvl w:val="1"/>
          <w:numId w:val="12"/>
        </w:numPr>
        <w:tabs>
          <w:tab w:val="left" w:pos="1911"/>
        </w:tabs>
        <w:spacing w:line="333" w:lineRule="auto"/>
        <w:ind w:left="540" w:hanging="360"/>
        <w:contextualSpacing w:val="0"/>
        <w:jc w:val="both"/>
        <w:rPr>
          <w:rFonts w:asciiTheme="minorHAnsi" w:hAnsiTheme="minorHAnsi" w:cstheme="minorHAnsi"/>
          <w:color w:val="0F0F0F"/>
          <w:sz w:val="24"/>
          <w:szCs w:val="24"/>
        </w:rPr>
      </w:pPr>
      <w:r w:rsidRPr="007D45E5">
        <w:rPr>
          <w:rFonts w:asciiTheme="minorHAnsi" w:hAnsiTheme="minorHAnsi" w:cstheme="minorHAnsi"/>
          <w:color w:val="0F0F0F"/>
          <w:sz w:val="24"/>
          <w:szCs w:val="24"/>
        </w:rPr>
        <w:t>In evaluation of the price of services which are subject to sales tax, income tax or any other tax or duty levied by the Government, the price will be determined and considered inclusive of such duties and taxes.</w:t>
      </w:r>
    </w:p>
    <w:p w14:paraId="5C8BA894" w14:textId="77777777" w:rsidR="00DF7BAA" w:rsidRPr="007D45E5" w:rsidRDefault="00DF7BAA" w:rsidP="004D5C4A">
      <w:pPr>
        <w:pStyle w:val="ListParagraph"/>
        <w:numPr>
          <w:ilvl w:val="1"/>
          <w:numId w:val="12"/>
        </w:numPr>
        <w:tabs>
          <w:tab w:val="left" w:pos="1929"/>
          <w:tab w:val="left" w:pos="1930"/>
        </w:tabs>
        <w:spacing w:line="343" w:lineRule="auto"/>
        <w:ind w:left="540" w:hanging="360"/>
        <w:contextualSpacing w:val="0"/>
        <w:jc w:val="both"/>
        <w:rPr>
          <w:rFonts w:asciiTheme="minorHAnsi" w:hAnsiTheme="minorHAnsi" w:cstheme="minorHAnsi"/>
          <w:color w:val="0F0F0F"/>
          <w:sz w:val="24"/>
          <w:szCs w:val="24"/>
        </w:rPr>
      </w:pPr>
      <w:r w:rsidRPr="007D45E5">
        <w:rPr>
          <w:rFonts w:asciiTheme="minorHAnsi" w:hAnsiTheme="minorHAnsi" w:cstheme="minorHAnsi"/>
          <w:color w:val="0F0F0F"/>
          <w:sz w:val="24"/>
          <w:szCs w:val="24"/>
        </w:rPr>
        <w:t>The Department will not be responsible for any erroneous calculation of tax rates or any subsequent changes in rates or structure of applicable taxes. All differences arising out as above shall be fully borne by the Successful Bidder.</w:t>
      </w:r>
    </w:p>
    <w:p w14:paraId="74CF12AC" w14:textId="77777777" w:rsidR="00DF7BAA" w:rsidRPr="007D45E5" w:rsidRDefault="00DF7BAA" w:rsidP="004D5C4A">
      <w:pPr>
        <w:pStyle w:val="ListParagraph"/>
        <w:numPr>
          <w:ilvl w:val="1"/>
          <w:numId w:val="12"/>
        </w:numPr>
        <w:tabs>
          <w:tab w:val="left" w:pos="1937"/>
          <w:tab w:val="left" w:pos="1938"/>
        </w:tabs>
        <w:spacing w:line="336" w:lineRule="auto"/>
        <w:ind w:left="540" w:hanging="360"/>
        <w:contextualSpacing w:val="0"/>
        <w:jc w:val="both"/>
        <w:rPr>
          <w:rFonts w:asciiTheme="minorHAnsi" w:hAnsiTheme="minorHAnsi" w:cstheme="minorHAnsi"/>
          <w:color w:val="0F0F0F"/>
          <w:sz w:val="24"/>
          <w:szCs w:val="24"/>
        </w:rPr>
      </w:pPr>
      <w:r w:rsidRPr="007D45E5">
        <w:rPr>
          <w:rFonts w:asciiTheme="minorHAnsi" w:hAnsiTheme="minorHAnsi" w:cstheme="minorHAnsi"/>
          <w:color w:val="0F0F0F"/>
          <w:sz w:val="24"/>
          <w:szCs w:val="24"/>
        </w:rPr>
        <w:t>The Financial Bid of only successful bidders will be opened for evaluation. The 50% Marks must be obtained in the Technical Evaluation to be qualified for the Financial Bid Opening.</w:t>
      </w:r>
    </w:p>
    <w:p w14:paraId="5BEE1148" w14:textId="09CD0108" w:rsidR="00200303" w:rsidRDefault="00DF7BAA" w:rsidP="002D00DE">
      <w:pPr>
        <w:tabs>
          <w:tab w:val="left" w:pos="1937"/>
          <w:tab w:val="left" w:pos="1938"/>
        </w:tabs>
        <w:spacing w:line="285" w:lineRule="exact"/>
        <w:ind w:left="540" w:hanging="360"/>
        <w:jc w:val="both"/>
        <w:rPr>
          <w:rFonts w:asciiTheme="minorHAnsi" w:hAnsiTheme="minorHAnsi" w:cstheme="minorHAnsi"/>
          <w:color w:val="0F0F0F"/>
          <w:sz w:val="24"/>
          <w:szCs w:val="24"/>
        </w:rPr>
      </w:pPr>
      <w:r w:rsidRPr="007D45E5">
        <w:rPr>
          <w:rFonts w:asciiTheme="minorHAnsi" w:hAnsiTheme="minorHAnsi" w:cstheme="minorHAnsi"/>
          <w:b/>
          <w:i/>
          <w:color w:val="0F0F0F"/>
          <w:sz w:val="24"/>
          <w:szCs w:val="24"/>
        </w:rPr>
        <w:t>Calculation:</w:t>
      </w:r>
      <w:r w:rsidRPr="007D45E5">
        <w:rPr>
          <w:rFonts w:asciiTheme="minorHAnsi" w:hAnsiTheme="minorHAnsi" w:cstheme="minorHAnsi"/>
          <w:b/>
          <w:color w:val="0F0F0F"/>
          <w:sz w:val="24"/>
          <w:szCs w:val="24"/>
        </w:rPr>
        <w:t xml:space="preserve"> </w:t>
      </w:r>
      <w:r w:rsidRPr="007D45E5">
        <w:rPr>
          <w:rFonts w:asciiTheme="minorHAnsi" w:hAnsiTheme="minorHAnsi" w:cstheme="minorHAnsi"/>
          <w:color w:val="0F0F0F"/>
          <w:sz w:val="24"/>
          <w:szCs w:val="24"/>
        </w:rPr>
        <w:t>The Technical and Financial Evaluation Criteria for calculation of best evaluated bid is as follows:</w:t>
      </w:r>
    </w:p>
    <w:p w14:paraId="5E8A073E" w14:textId="77777777" w:rsidR="00200303" w:rsidRDefault="00200303" w:rsidP="00AB744E">
      <w:pPr>
        <w:tabs>
          <w:tab w:val="left" w:pos="1937"/>
          <w:tab w:val="left" w:pos="1938"/>
        </w:tabs>
        <w:spacing w:line="285" w:lineRule="exact"/>
        <w:ind w:left="540" w:hanging="360"/>
        <w:jc w:val="both"/>
        <w:rPr>
          <w:rFonts w:asciiTheme="minorHAnsi" w:hAnsiTheme="minorHAnsi" w:cstheme="minorHAnsi"/>
          <w:color w:val="0F0F0F"/>
          <w:sz w:val="24"/>
          <w:szCs w:val="24"/>
        </w:rPr>
      </w:pPr>
    </w:p>
    <w:tbl>
      <w:tblPr>
        <w:tblStyle w:val="TableGrid"/>
        <w:tblW w:w="9523" w:type="dxa"/>
        <w:tblInd w:w="175" w:type="dxa"/>
        <w:tblLook w:val="04A0" w:firstRow="1" w:lastRow="0" w:firstColumn="1" w:lastColumn="0" w:noHBand="0" w:noVBand="1"/>
      </w:tblPr>
      <w:tblGrid>
        <w:gridCol w:w="4550"/>
        <w:gridCol w:w="4973"/>
      </w:tblGrid>
      <w:tr w:rsidR="00DF7BAA" w:rsidRPr="007D45E5" w14:paraId="228A42DF" w14:textId="77777777" w:rsidTr="00DF7BAA">
        <w:trPr>
          <w:trHeight w:val="440"/>
        </w:trPr>
        <w:tc>
          <w:tcPr>
            <w:tcW w:w="4550" w:type="dxa"/>
          </w:tcPr>
          <w:p w14:paraId="0A6659D1" w14:textId="77777777" w:rsidR="00DF7BAA" w:rsidRPr="007D45E5" w:rsidRDefault="00DF7BAA" w:rsidP="00676D1B">
            <w:pPr>
              <w:jc w:val="center"/>
              <w:rPr>
                <w:b/>
                <w:sz w:val="24"/>
                <w:szCs w:val="24"/>
              </w:rPr>
            </w:pPr>
            <w:r w:rsidRPr="007D45E5">
              <w:rPr>
                <w:b/>
                <w:sz w:val="24"/>
                <w:szCs w:val="24"/>
              </w:rPr>
              <w:t>Technical Evaluation calculation</w:t>
            </w:r>
          </w:p>
        </w:tc>
        <w:tc>
          <w:tcPr>
            <w:tcW w:w="4973" w:type="dxa"/>
          </w:tcPr>
          <w:p w14:paraId="13905143" w14:textId="77777777" w:rsidR="00DF7BAA" w:rsidRPr="007D45E5" w:rsidRDefault="00DF7BAA" w:rsidP="00676D1B">
            <w:pPr>
              <w:jc w:val="center"/>
              <w:rPr>
                <w:sz w:val="24"/>
                <w:szCs w:val="24"/>
              </w:rPr>
            </w:pPr>
            <w:r w:rsidRPr="007D45E5">
              <w:rPr>
                <w:b/>
                <w:sz w:val="24"/>
                <w:szCs w:val="24"/>
              </w:rPr>
              <w:t>Financial Evaluation calculation</w:t>
            </w:r>
          </w:p>
        </w:tc>
      </w:tr>
      <w:tr w:rsidR="00DF7BAA" w:rsidRPr="007D45E5" w14:paraId="0FF6BB94" w14:textId="77777777" w:rsidTr="00DF7BAA">
        <w:trPr>
          <w:trHeight w:val="4063"/>
        </w:trPr>
        <w:tc>
          <w:tcPr>
            <w:tcW w:w="4550" w:type="dxa"/>
          </w:tcPr>
          <w:p w14:paraId="2D341C16" w14:textId="77777777" w:rsidR="00DF7BAA" w:rsidRPr="007D45E5" w:rsidRDefault="00DF7BAA" w:rsidP="00676D1B">
            <w:pPr>
              <w:rPr>
                <w:rFonts w:asciiTheme="minorHAnsi" w:hAnsiTheme="minorHAnsi" w:cstheme="minorBidi"/>
              </w:rPr>
            </w:pPr>
          </w:p>
          <w:p w14:paraId="160B65C2" w14:textId="77777777" w:rsidR="00400751" w:rsidRPr="007D45E5" w:rsidRDefault="00400751" w:rsidP="00400751">
            <w:pPr>
              <w:rPr>
                <w:rFonts w:asciiTheme="minorHAnsi" w:hAnsiTheme="minorHAnsi" w:cstheme="minorBidi"/>
              </w:rPr>
            </w:pPr>
            <w:r w:rsidRPr="007D45E5">
              <w:rPr>
                <w:rFonts w:asciiTheme="minorHAnsi" w:hAnsiTheme="minorHAnsi" w:cstheme="minorBidi"/>
              </w:rPr>
              <w:t>Suppose three bidders participated in tender process and their Marks obtained are as   under:</w:t>
            </w:r>
          </w:p>
          <w:p w14:paraId="4E4B7108" w14:textId="77777777" w:rsidR="00400751" w:rsidRDefault="00400751" w:rsidP="00400751">
            <w:pPr>
              <w:rPr>
                <w:rFonts w:asciiTheme="minorHAnsi" w:hAnsiTheme="minorHAnsi" w:cstheme="minorBidi"/>
              </w:rPr>
            </w:pPr>
          </w:p>
          <w:p w14:paraId="3F3C2A88" w14:textId="77777777" w:rsidR="00400751" w:rsidRPr="007D45E5" w:rsidRDefault="00400751" w:rsidP="00400751">
            <w:pPr>
              <w:rPr>
                <w:rFonts w:asciiTheme="minorHAnsi" w:hAnsiTheme="minorHAnsi" w:cstheme="minorBidi"/>
              </w:rPr>
            </w:pPr>
            <w:r>
              <w:rPr>
                <w:rFonts w:asciiTheme="minorHAnsi" w:hAnsiTheme="minorHAnsi" w:cstheme="minorBidi"/>
              </w:rPr>
              <w:t>Total Marks out of 100</w:t>
            </w:r>
          </w:p>
          <w:p w14:paraId="02386918" w14:textId="77777777" w:rsidR="00400751" w:rsidRPr="007D45E5" w:rsidRDefault="00400751" w:rsidP="00400751">
            <w:pPr>
              <w:rPr>
                <w:rFonts w:asciiTheme="minorHAnsi" w:hAnsiTheme="minorHAnsi" w:cstheme="minorBidi"/>
              </w:rPr>
            </w:pPr>
            <w:r w:rsidRPr="007D45E5">
              <w:rPr>
                <w:rFonts w:asciiTheme="minorHAnsi" w:hAnsiTheme="minorHAnsi" w:cstheme="minorBidi"/>
              </w:rPr>
              <w:t>Bidder A=8</w:t>
            </w:r>
            <w:r>
              <w:rPr>
                <w:rFonts w:asciiTheme="minorHAnsi" w:hAnsiTheme="minorHAnsi" w:cstheme="minorBidi"/>
              </w:rPr>
              <w:t>0</w:t>
            </w:r>
            <w:r w:rsidRPr="007D45E5">
              <w:rPr>
                <w:rFonts w:asciiTheme="minorHAnsi" w:hAnsiTheme="minorHAnsi" w:cstheme="minorBidi"/>
              </w:rPr>
              <w:t xml:space="preserve"> (highest)</w:t>
            </w:r>
          </w:p>
          <w:p w14:paraId="49246E59" w14:textId="77777777" w:rsidR="00400751" w:rsidRPr="007D45E5" w:rsidRDefault="00400751" w:rsidP="00400751">
            <w:pPr>
              <w:rPr>
                <w:rFonts w:asciiTheme="minorHAnsi" w:hAnsiTheme="minorHAnsi" w:cstheme="minorBidi"/>
              </w:rPr>
            </w:pPr>
            <w:r w:rsidRPr="007D45E5">
              <w:rPr>
                <w:rFonts w:asciiTheme="minorHAnsi" w:hAnsiTheme="minorHAnsi" w:cstheme="minorBidi"/>
              </w:rPr>
              <w:t>Bidder B=6</w:t>
            </w:r>
            <w:r>
              <w:rPr>
                <w:rFonts w:asciiTheme="minorHAnsi" w:hAnsiTheme="minorHAnsi" w:cstheme="minorBidi"/>
              </w:rPr>
              <w:t>5</w:t>
            </w:r>
          </w:p>
          <w:p w14:paraId="15AA21C1" w14:textId="77777777" w:rsidR="00400751" w:rsidRPr="007D45E5" w:rsidRDefault="00400751" w:rsidP="00400751">
            <w:pPr>
              <w:rPr>
                <w:rFonts w:asciiTheme="minorHAnsi" w:hAnsiTheme="minorHAnsi" w:cstheme="minorBidi"/>
              </w:rPr>
            </w:pPr>
            <w:r w:rsidRPr="007D45E5">
              <w:rPr>
                <w:rFonts w:asciiTheme="minorHAnsi" w:hAnsiTheme="minorHAnsi" w:cstheme="minorBidi"/>
              </w:rPr>
              <w:t>Bidder C=6</w:t>
            </w:r>
            <w:r>
              <w:rPr>
                <w:rFonts w:asciiTheme="minorHAnsi" w:hAnsiTheme="minorHAnsi" w:cstheme="minorBidi"/>
              </w:rPr>
              <w:t>0</w:t>
            </w:r>
          </w:p>
          <w:p w14:paraId="3ADDB64A" w14:textId="77777777" w:rsidR="00400751" w:rsidRDefault="00400751" w:rsidP="00400751">
            <w:pPr>
              <w:rPr>
                <w:rFonts w:asciiTheme="minorHAnsi" w:hAnsiTheme="minorHAnsi" w:cstheme="minorBidi"/>
              </w:rPr>
            </w:pPr>
          </w:p>
          <w:p w14:paraId="66A7122B" w14:textId="77777777" w:rsidR="00400751" w:rsidRPr="007D45E5" w:rsidRDefault="00400751" w:rsidP="00400751">
            <w:pPr>
              <w:rPr>
                <w:rFonts w:asciiTheme="minorHAnsi" w:hAnsiTheme="minorHAnsi" w:cstheme="minorBidi"/>
              </w:rPr>
            </w:pPr>
            <w:r>
              <w:rPr>
                <w:rFonts w:asciiTheme="minorHAnsi" w:hAnsiTheme="minorHAnsi" w:cstheme="minorBidi"/>
              </w:rPr>
              <w:t>Total Marks out of 70</w:t>
            </w:r>
          </w:p>
          <w:p w14:paraId="3270DAEE" w14:textId="77777777" w:rsidR="00400751" w:rsidRPr="00B91CC5" w:rsidRDefault="00400751" w:rsidP="00400751">
            <w:pPr>
              <w:rPr>
                <w:rFonts w:asciiTheme="minorHAnsi" w:hAnsiTheme="minorHAnsi" w:cstheme="minorBidi"/>
              </w:rPr>
            </w:pPr>
            <w:r w:rsidRPr="00B91CC5">
              <w:rPr>
                <w:rFonts w:asciiTheme="minorHAnsi" w:hAnsiTheme="minorHAnsi" w:cstheme="minorBidi"/>
              </w:rPr>
              <w:t>The calculation will be as follows:</w:t>
            </w:r>
          </w:p>
          <w:p w14:paraId="2E8BB81A" w14:textId="77777777" w:rsidR="00400751" w:rsidRPr="00B91CC5" w:rsidRDefault="00400751" w:rsidP="00400751">
            <w:pPr>
              <w:rPr>
                <w:rFonts w:asciiTheme="minorHAnsi" w:hAnsiTheme="minorHAnsi" w:cstheme="minorBidi"/>
              </w:rPr>
            </w:pPr>
            <w:r w:rsidRPr="00B91CC5">
              <w:rPr>
                <w:rFonts w:asciiTheme="minorHAnsi" w:hAnsiTheme="minorHAnsi" w:cstheme="minorBidi"/>
              </w:rPr>
              <w:t>Bidder A=</w:t>
            </w:r>
            <w:r>
              <w:rPr>
                <w:rFonts w:asciiTheme="minorHAnsi" w:hAnsiTheme="minorHAnsi" w:cstheme="minorBidi"/>
              </w:rPr>
              <w:t>70*80%</w:t>
            </w:r>
            <w:r w:rsidRPr="00B91CC5">
              <w:rPr>
                <w:rFonts w:asciiTheme="minorHAnsi" w:hAnsiTheme="minorHAnsi" w:cstheme="minorBidi"/>
              </w:rPr>
              <w:t xml:space="preserve">    = </w:t>
            </w:r>
            <w:r>
              <w:rPr>
                <w:rFonts w:asciiTheme="minorHAnsi" w:hAnsiTheme="minorHAnsi" w:cstheme="minorBidi"/>
              </w:rPr>
              <w:t xml:space="preserve">56 </w:t>
            </w:r>
            <w:r w:rsidRPr="00B91CC5">
              <w:rPr>
                <w:rFonts w:asciiTheme="minorHAnsi" w:hAnsiTheme="minorHAnsi" w:cstheme="minorBidi"/>
              </w:rPr>
              <w:t xml:space="preserve">Marks </w:t>
            </w:r>
          </w:p>
          <w:p w14:paraId="4122768A" w14:textId="77777777" w:rsidR="00400751" w:rsidRPr="00B91CC5" w:rsidRDefault="00400751" w:rsidP="00400751">
            <w:pPr>
              <w:rPr>
                <w:rFonts w:asciiTheme="minorHAnsi" w:hAnsiTheme="minorHAnsi" w:cstheme="minorBidi"/>
              </w:rPr>
            </w:pPr>
            <w:r w:rsidRPr="00B91CC5">
              <w:rPr>
                <w:rFonts w:asciiTheme="minorHAnsi" w:hAnsiTheme="minorHAnsi" w:cstheme="minorBidi"/>
              </w:rPr>
              <w:t xml:space="preserve">Bidder B= </w:t>
            </w:r>
            <w:r>
              <w:rPr>
                <w:rFonts w:asciiTheme="minorHAnsi" w:hAnsiTheme="minorHAnsi" w:cstheme="minorBidi"/>
              </w:rPr>
              <w:t>70</w:t>
            </w:r>
            <w:r w:rsidRPr="00B91CC5">
              <w:rPr>
                <w:rFonts w:asciiTheme="minorHAnsi" w:hAnsiTheme="minorHAnsi" w:cstheme="minorBidi"/>
              </w:rPr>
              <w:t>*</w:t>
            </w:r>
            <w:r>
              <w:rPr>
                <w:rFonts w:asciiTheme="minorHAnsi" w:hAnsiTheme="minorHAnsi" w:cstheme="minorBidi"/>
              </w:rPr>
              <w:t>65%</w:t>
            </w:r>
            <w:r w:rsidRPr="00B91CC5">
              <w:rPr>
                <w:rFonts w:asciiTheme="minorHAnsi" w:hAnsiTheme="minorHAnsi" w:cstheme="minorBidi"/>
              </w:rPr>
              <w:t xml:space="preserve">    = </w:t>
            </w:r>
            <w:r>
              <w:rPr>
                <w:rFonts w:asciiTheme="minorHAnsi" w:hAnsiTheme="minorHAnsi" w:cstheme="minorBidi"/>
              </w:rPr>
              <w:t xml:space="preserve">45.5 </w:t>
            </w:r>
            <w:r w:rsidRPr="00B91CC5">
              <w:rPr>
                <w:rFonts w:asciiTheme="minorHAnsi" w:hAnsiTheme="minorHAnsi" w:cstheme="minorBidi"/>
              </w:rPr>
              <w:t xml:space="preserve">Marks </w:t>
            </w:r>
          </w:p>
          <w:p w14:paraId="6C81CBC5" w14:textId="622A75B4" w:rsidR="00DF7BAA" w:rsidRPr="007D45E5" w:rsidRDefault="00400751" w:rsidP="00400751">
            <w:pPr>
              <w:rPr>
                <w:rFonts w:asciiTheme="minorHAnsi" w:eastAsiaTheme="minorHAnsi" w:hAnsiTheme="minorHAnsi" w:cstheme="minorBidi"/>
              </w:rPr>
            </w:pPr>
            <w:r w:rsidRPr="00B91CC5">
              <w:rPr>
                <w:rFonts w:asciiTheme="minorHAnsi" w:hAnsiTheme="minorHAnsi" w:cstheme="minorBidi"/>
              </w:rPr>
              <w:t>Bidder C=</w:t>
            </w:r>
            <w:r>
              <w:rPr>
                <w:rFonts w:asciiTheme="minorHAnsi" w:hAnsiTheme="minorHAnsi" w:cstheme="minorBidi"/>
              </w:rPr>
              <w:t>70</w:t>
            </w:r>
            <w:r w:rsidRPr="00B91CC5">
              <w:rPr>
                <w:rFonts w:asciiTheme="minorHAnsi" w:hAnsiTheme="minorHAnsi" w:cstheme="minorBidi"/>
              </w:rPr>
              <w:t>*</w:t>
            </w:r>
            <w:r>
              <w:rPr>
                <w:rFonts w:asciiTheme="minorHAnsi" w:hAnsiTheme="minorHAnsi" w:cstheme="minorBidi"/>
              </w:rPr>
              <w:t>60%</w:t>
            </w:r>
            <w:r w:rsidRPr="00B91CC5">
              <w:rPr>
                <w:rFonts w:asciiTheme="minorHAnsi" w:hAnsiTheme="minorHAnsi" w:cstheme="minorBidi"/>
              </w:rPr>
              <w:t xml:space="preserve">   = </w:t>
            </w:r>
            <w:r>
              <w:rPr>
                <w:rFonts w:asciiTheme="minorHAnsi" w:hAnsiTheme="minorHAnsi" w:cstheme="minorBidi"/>
              </w:rPr>
              <w:t xml:space="preserve">42 </w:t>
            </w:r>
            <w:r w:rsidRPr="00B91CC5">
              <w:rPr>
                <w:rFonts w:asciiTheme="minorHAnsi" w:hAnsiTheme="minorHAnsi" w:cstheme="minorBidi"/>
              </w:rPr>
              <w:t>Marks</w:t>
            </w:r>
          </w:p>
        </w:tc>
        <w:tc>
          <w:tcPr>
            <w:tcW w:w="4973" w:type="dxa"/>
          </w:tcPr>
          <w:p w14:paraId="4A73442B" w14:textId="77777777" w:rsidR="00DF7BAA" w:rsidRPr="007D45E5" w:rsidRDefault="00DF7BAA" w:rsidP="00676D1B">
            <w:pPr>
              <w:widowControl/>
              <w:autoSpaceDE/>
              <w:autoSpaceDN/>
            </w:pPr>
          </w:p>
          <w:p w14:paraId="458E082A" w14:textId="77777777" w:rsidR="00400751" w:rsidRPr="009B71E0" w:rsidRDefault="00400751" w:rsidP="00400751">
            <w:pPr>
              <w:widowControl/>
              <w:autoSpaceDE/>
              <w:autoSpaceDN/>
              <w:ind w:right="162"/>
              <w:jc w:val="both"/>
              <w:rPr>
                <w:rFonts w:asciiTheme="minorHAnsi" w:hAnsiTheme="minorHAnsi" w:cstheme="minorBidi"/>
              </w:rPr>
            </w:pPr>
            <w:r w:rsidRPr="009B71E0">
              <w:rPr>
                <w:rFonts w:asciiTheme="minorHAnsi" w:hAnsiTheme="minorHAnsi" w:cstheme="minorBidi"/>
              </w:rPr>
              <w:t>Suppose three bidders participated in tender process and their Marks obtained are as under:</w:t>
            </w:r>
          </w:p>
          <w:p w14:paraId="74DC0860" w14:textId="77777777" w:rsidR="00400751" w:rsidRPr="009B71E0" w:rsidRDefault="00400751" w:rsidP="00400751">
            <w:pPr>
              <w:widowControl/>
              <w:autoSpaceDE/>
              <w:autoSpaceDN/>
              <w:rPr>
                <w:rFonts w:asciiTheme="minorHAnsi" w:hAnsiTheme="minorHAnsi" w:cstheme="minorBidi"/>
              </w:rPr>
            </w:pPr>
          </w:p>
          <w:p w14:paraId="383A31E7" w14:textId="77777777" w:rsidR="00400751" w:rsidRPr="009B71E0" w:rsidRDefault="00400751" w:rsidP="00400751">
            <w:pPr>
              <w:widowControl/>
              <w:autoSpaceDE/>
              <w:autoSpaceDN/>
              <w:rPr>
                <w:rFonts w:asciiTheme="minorHAnsi" w:hAnsiTheme="minorHAnsi" w:cstheme="minorBidi"/>
              </w:rPr>
            </w:pPr>
            <w:r w:rsidRPr="009B71E0">
              <w:rPr>
                <w:rFonts w:asciiTheme="minorHAnsi" w:hAnsiTheme="minorHAnsi" w:cstheme="minorBidi"/>
              </w:rPr>
              <w:t xml:space="preserve">Bidder A=500000/- (Lowest) </w:t>
            </w:r>
          </w:p>
          <w:p w14:paraId="2B993B78" w14:textId="77777777" w:rsidR="00400751" w:rsidRPr="009B71E0" w:rsidRDefault="00400751" w:rsidP="00400751">
            <w:pPr>
              <w:widowControl/>
              <w:autoSpaceDE/>
              <w:autoSpaceDN/>
              <w:rPr>
                <w:rFonts w:asciiTheme="minorHAnsi" w:hAnsiTheme="minorHAnsi" w:cstheme="minorBidi"/>
              </w:rPr>
            </w:pPr>
            <w:r w:rsidRPr="009B71E0">
              <w:rPr>
                <w:rFonts w:asciiTheme="minorHAnsi" w:hAnsiTheme="minorHAnsi" w:cstheme="minorBidi"/>
              </w:rPr>
              <w:t>Bidder B=600000/-</w:t>
            </w:r>
          </w:p>
          <w:p w14:paraId="308B2830" w14:textId="77777777" w:rsidR="00400751" w:rsidRPr="009B71E0" w:rsidRDefault="00400751" w:rsidP="00400751">
            <w:pPr>
              <w:widowControl/>
              <w:autoSpaceDE/>
              <w:autoSpaceDN/>
              <w:rPr>
                <w:rFonts w:asciiTheme="minorHAnsi" w:hAnsiTheme="minorHAnsi" w:cstheme="minorBidi"/>
              </w:rPr>
            </w:pPr>
            <w:r w:rsidRPr="009B71E0">
              <w:rPr>
                <w:rFonts w:asciiTheme="minorHAnsi" w:hAnsiTheme="minorHAnsi" w:cstheme="minorBidi"/>
              </w:rPr>
              <w:t>Bidder C=650000/-</w:t>
            </w:r>
          </w:p>
          <w:p w14:paraId="659178C0" w14:textId="77777777" w:rsidR="00400751" w:rsidRPr="009B71E0" w:rsidRDefault="00400751" w:rsidP="00400751">
            <w:pPr>
              <w:widowControl/>
              <w:autoSpaceDE/>
              <w:autoSpaceDN/>
              <w:rPr>
                <w:rFonts w:asciiTheme="minorHAnsi" w:hAnsiTheme="minorHAnsi" w:cstheme="minorBidi"/>
              </w:rPr>
            </w:pPr>
          </w:p>
          <w:p w14:paraId="18D24A40" w14:textId="77777777" w:rsidR="00400751" w:rsidRDefault="00400751" w:rsidP="00400751">
            <w:pPr>
              <w:rPr>
                <w:rFonts w:asciiTheme="minorHAnsi" w:hAnsiTheme="minorHAnsi" w:cstheme="minorBidi"/>
              </w:rPr>
            </w:pPr>
          </w:p>
          <w:p w14:paraId="56772D53" w14:textId="77777777" w:rsidR="00400751" w:rsidRPr="009349E2" w:rsidRDefault="00400751" w:rsidP="00400751">
            <w:pPr>
              <w:rPr>
                <w:rFonts w:asciiTheme="minorHAnsi" w:hAnsiTheme="minorHAnsi" w:cstheme="minorBidi"/>
              </w:rPr>
            </w:pPr>
            <w:r>
              <w:rPr>
                <w:rFonts w:asciiTheme="minorHAnsi" w:hAnsiTheme="minorHAnsi" w:cstheme="minorBidi"/>
              </w:rPr>
              <w:t>Total Marks out of 30</w:t>
            </w:r>
          </w:p>
          <w:p w14:paraId="3512AC35" w14:textId="77777777" w:rsidR="00400751" w:rsidRPr="009B71E0" w:rsidRDefault="00400751" w:rsidP="00400751">
            <w:pPr>
              <w:widowControl/>
              <w:autoSpaceDE/>
              <w:autoSpaceDN/>
              <w:ind w:right="-288"/>
              <w:rPr>
                <w:rFonts w:asciiTheme="minorHAnsi" w:hAnsiTheme="minorHAnsi" w:cstheme="minorBidi"/>
              </w:rPr>
            </w:pPr>
            <w:r w:rsidRPr="009B71E0">
              <w:rPr>
                <w:rFonts w:asciiTheme="minorHAnsi" w:hAnsiTheme="minorHAnsi" w:cstheme="minorBidi"/>
              </w:rPr>
              <w:t>The calculation will be as follows:</w:t>
            </w:r>
          </w:p>
          <w:p w14:paraId="28654C0A" w14:textId="77777777" w:rsidR="00400751" w:rsidRPr="009B71E0" w:rsidRDefault="00400751" w:rsidP="00400751">
            <w:pPr>
              <w:widowControl/>
              <w:autoSpaceDE/>
              <w:autoSpaceDN/>
              <w:ind w:right="-288"/>
              <w:rPr>
                <w:rFonts w:asciiTheme="minorHAnsi" w:hAnsiTheme="minorHAnsi" w:cstheme="minorBidi"/>
              </w:rPr>
            </w:pPr>
            <w:r w:rsidRPr="009B71E0">
              <w:rPr>
                <w:rFonts w:asciiTheme="minorHAnsi" w:hAnsiTheme="minorHAnsi" w:cstheme="minorBidi"/>
              </w:rPr>
              <w:t xml:space="preserve">Bidder A=500000/500000*30    = 30 Marks </w:t>
            </w:r>
          </w:p>
          <w:p w14:paraId="5122ECDB" w14:textId="77777777" w:rsidR="00400751" w:rsidRPr="009B71E0" w:rsidRDefault="00400751" w:rsidP="00400751">
            <w:pPr>
              <w:widowControl/>
              <w:autoSpaceDE/>
              <w:autoSpaceDN/>
              <w:ind w:right="-288"/>
              <w:rPr>
                <w:rFonts w:asciiTheme="minorHAnsi" w:hAnsiTheme="minorHAnsi" w:cstheme="minorBidi"/>
              </w:rPr>
            </w:pPr>
            <w:r w:rsidRPr="009B71E0">
              <w:rPr>
                <w:rFonts w:asciiTheme="minorHAnsi" w:hAnsiTheme="minorHAnsi" w:cstheme="minorBidi"/>
              </w:rPr>
              <w:t xml:space="preserve">Bidder B=500000/600000*30    = 25 Marks </w:t>
            </w:r>
          </w:p>
          <w:p w14:paraId="43E56380" w14:textId="77777777" w:rsidR="00400751" w:rsidRPr="009B71E0" w:rsidRDefault="00400751" w:rsidP="00400751">
            <w:pPr>
              <w:widowControl/>
              <w:autoSpaceDE/>
              <w:autoSpaceDN/>
              <w:ind w:right="-288"/>
              <w:rPr>
                <w:rFonts w:asciiTheme="minorHAnsi" w:hAnsiTheme="minorHAnsi" w:cstheme="minorBidi"/>
              </w:rPr>
            </w:pPr>
            <w:r w:rsidRPr="009B71E0">
              <w:rPr>
                <w:rFonts w:asciiTheme="minorHAnsi" w:hAnsiTheme="minorHAnsi" w:cstheme="minorBidi"/>
              </w:rPr>
              <w:t>Bidder C=500000/650000*30    = 23.07 Marks</w:t>
            </w:r>
          </w:p>
          <w:p w14:paraId="54099DC7" w14:textId="77777777" w:rsidR="00DF7BAA" w:rsidRPr="007D45E5" w:rsidRDefault="00DF7BAA" w:rsidP="00676D1B"/>
        </w:tc>
      </w:tr>
      <w:tr w:rsidR="00DF7BAA" w:rsidRPr="007D45E5" w14:paraId="670E916B" w14:textId="77777777" w:rsidTr="00DF7BAA">
        <w:trPr>
          <w:trHeight w:val="2785"/>
        </w:trPr>
        <w:tc>
          <w:tcPr>
            <w:tcW w:w="9523" w:type="dxa"/>
            <w:gridSpan w:val="2"/>
          </w:tcPr>
          <w:p w14:paraId="0786DFE8" w14:textId="77777777" w:rsidR="00DF7BAA" w:rsidRPr="007D45E5" w:rsidRDefault="00DF7BAA" w:rsidP="00676D1B">
            <w:pPr>
              <w:pStyle w:val="BodyText"/>
              <w:spacing w:before="90" w:line="280" w:lineRule="auto"/>
              <w:ind w:left="1095" w:right="1150" w:hanging="4"/>
              <w:jc w:val="center"/>
              <w:rPr>
                <w:rFonts w:asciiTheme="minorHAnsi" w:hAnsiTheme="minorHAnsi" w:cstheme="minorHAnsi"/>
                <w:b/>
                <w:spacing w:val="-60"/>
                <w:w w:val="105"/>
              </w:rPr>
            </w:pPr>
            <w:r w:rsidRPr="007D45E5">
              <w:rPr>
                <w:rFonts w:asciiTheme="minorHAnsi" w:hAnsiTheme="minorHAnsi" w:cstheme="minorHAnsi"/>
                <w:b/>
                <w:w w:val="105"/>
              </w:rPr>
              <w:t xml:space="preserve">Technical </w:t>
            </w:r>
            <w:r w:rsidRPr="007D45E5">
              <w:rPr>
                <w:rFonts w:asciiTheme="minorHAnsi" w:hAnsiTheme="minorHAnsi" w:cstheme="minorHAnsi"/>
                <w:b/>
                <w:color w:val="111111"/>
                <w:w w:val="105"/>
              </w:rPr>
              <w:t xml:space="preserve">Points </w:t>
            </w:r>
            <w:r w:rsidRPr="007D45E5">
              <w:rPr>
                <w:rFonts w:asciiTheme="minorHAnsi" w:hAnsiTheme="minorHAnsi" w:cstheme="minorHAnsi"/>
                <w:b/>
                <w:color w:val="0C0C0C"/>
                <w:w w:val="105"/>
              </w:rPr>
              <w:t>Obtained</w:t>
            </w:r>
            <w:r w:rsidRPr="007D45E5">
              <w:rPr>
                <w:rFonts w:asciiTheme="minorHAnsi" w:hAnsiTheme="minorHAnsi" w:cstheme="minorHAnsi"/>
                <w:b/>
                <w:color w:val="0C0C0C"/>
                <w:spacing w:val="1"/>
                <w:w w:val="105"/>
              </w:rPr>
              <w:t xml:space="preserve"> </w:t>
            </w:r>
            <w:r w:rsidRPr="007D45E5">
              <w:rPr>
                <w:rFonts w:asciiTheme="minorHAnsi" w:hAnsiTheme="minorHAnsi" w:cstheme="minorHAnsi"/>
                <w:b/>
                <w:color w:val="343434"/>
                <w:w w:val="105"/>
              </w:rPr>
              <w:t xml:space="preserve">+ </w:t>
            </w:r>
            <w:r w:rsidRPr="007D45E5">
              <w:rPr>
                <w:rFonts w:asciiTheme="minorHAnsi" w:hAnsiTheme="minorHAnsi" w:cstheme="minorHAnsi"/>
                <w:b/>
                <w:w w:val="105"/>
              </w:rPr>
              <w:t xml:space="preserve">Financial Obtained </w:t>
            </w:r>
            <w:r w:rsidRPr="007D45E5">
              <w:rPr>
                <w:rFonts w:asciiTheme="minorHAnsi" w:hAnsiTheme="minorHAnsi" w:cstheme="minorHAnsi"/>
                <w:b/>
                <w:color w:val="161616"/>
                <w:w w:val="105"/>
              </w:rPr>
              <w:t xml:space="preserve">= </w:t>
            </w:r>
            <w:r w:rsidRPr="007D45E5">
              <w:rPr>
                <w:rFonts w:asciiTheme="minorHAnsi" w:hAnsiTheme="minorHAnsi" w:cstheme="minorHAnsi"/>
                <w:b/>
                <w:w w:val="105"/>
              </w:rPr>
              <w:t>Total Marks</w:t>
            </w:r>
          </w:p>
          <w:p w14:paraId="0E8A8B82" w14:textId="77777777" w:rsidR="00400751" w:rsidRPr="007D45E5" w:rsidRDefault="00400751" w:rsidP="00400751">
            <w:pPr>
              <w:pStyle w:val="BodyText"/>
              <w:spacing w:before="90" w:line="276" w:lineRule="auto"/>
              <w:ind w:left="1095" w:right="1150" w:firstLine="502"/>
              <w:rPr>
                <w:rFonts w:asciiTheme="minorHAnsi" w:hAnsiTheme="minorHAnsi" w:cstheme="minorHAnsi"/>
                <w:b/>
              </w:rPr>
            </w:pPr>
            <w:r w:rsidRPr="007D45E5">
              <w:rPr>
                <w:rFonts w:asciiTheme="minorHAnsi" w:hAnsiTheme="minorHAnsi" w:cstheme="minorHAnsi"/>
                <w:b/>
                <w:color w:val="111111"/>
                <w:w w:val="105"/>
              </w:rPr>
              <w:t>Best</w:t>
            </w:r>
            <w:r w:rsidRPr="007D45E5">
              <w:rPr>
                <w:rFonts w:asciiTheme="minorHAnsi" w:hAnsiTheme="minorHAnsi" w:cstheme="minorHAnsi"/>
                <w:b/>
                <w:color w:val="111111"/>
                <w:spacing w:val="3"/>
                <w:w w:val="105"/>
              </w:rPr>
              <w:t xml:space="preserve"> </w:t>
            </w:r>
            <w:r w:rsidRPr="007D45E5">
              <w:rPr>
                <w:rFonts w:asciiTheme="minorHAnsi" w:hAnsiTheme="minorHAnsi" w:cstheme="minorHAnsi"/>
                <w:b/>
                <w:w w:val="105"/>
              </w:rPr>
              <w:t>Evaluated</w:t>
            </w:r>
            <w:r w:rsidRPr="007D45E5">
              <w:rPr>
                <w:rFonts w:asciiTheme="minorHAnsi" w:hAnsiTheme="minorHAnsi" w:cstheme="minorHAnsi"/>
                <w:b/>
                <w:spacing w:val="27"/>
                <w:w w:val="105"/>
              </w:rPr>
              <w:t xml:space="preserve"> </w:t>
            </w:r>
            <w:r w:rsidRPr="007D45E5">
              <w:rPr>
                <w:rFonts w:asciiTheme="minorHAnsi" w:hAnsiTheme="minorHAnsi" w:cstheme="minorHAnsi"/>
                <w:b/>
                <w:color w:val="0A0A0A"/>
                <w:w w:val="105"/>
              </w:rPr>
              <w:t>Bid:</w:t>
            </w:r>
          </w:p>
          <w:p w14:paraId="7416BE42" w14:textId="77777777" w:rsidR="00400751" w:rsidRPr="00B91CC5" w:rsidRDefault="00400751" w:rsidP="00400751">
            <w:pPr>
              <w:pStyle w:val="BodyText"/>
              <w:spacing w:line="276" w:lineRule="auto"/>
              <w:ind w:left="1095" w:right="1150" w:firstLine="502"/>
              <w:rPr>
                <w:rFonts w:asciiTheme="minorHAnsi" w:eastAsiaTheme="minorHAnsi" w:hAnsiTheme="minorHAnsi" w:cstheme="minorBidi"/>
              </w:rPr>
            </w:pPr>
            <w:r w:rsidRPr="007D45E5">
              <w:rPr>
                <w:rFonts w:asciiTheme="minorHAnsi" w:hAnsiTheme="minorHAnsi" w:cstheme="minorHAnsi"/>
                <w:color w:val="131313"/>
              </w:rPr>
              <w:t>Bidder</w:t>
            </w:r>
            <w:r w:rsidRPr="007D45E5">
              <w:rPr>
                <w:rFonts w:asciiTheme="minorHAnsi" w:hAnsiTheme="minorHAnsi" w:cstheme="minorHAnsi"/>
                <w:color w:val="131313"/>
                <w:spacing w:val="21"/>
              </w:rPr>
              <w:t xml:space="preserve"> </w:t>
            </w:r>
            <w:r w:rsidRPr="007D45E5">
              <w:rPr>
                <w:rFonts w:asciiTheme="minorHAnsi" w:hAnsiTheme="minorHAnsi" w:cstheme="minorHAnsi"/>
                <w:color w:val="111111"/>
              </w:rPr>
              <w:t>A           =</w:t>
            </w:r>
            <w:r w:rsidRPr="007D45E5">
              <w:rPr>
                <w:rFonts w:asciiTheme="minorHAnsi" w:hAnsiTheme="minorHAnsi" w:cstheme="minorHAnsi"/>
                <w:color w:val="111111"/>
                <w:spacing w:val="-4"/>
              </w:rPr>
              <w:t xml:space="preserve"> </w:t>
            </w:r>
            <w:r>
              <w:rPr>
                <w:rFonts w:asciiTheme="minorHAnsi" w:hAnsiTheme="minorHAnsi" w:cstheme="minorHAnsi"/>
                <w:color w:val="111111"/>
                <w:spacing w:val="-4"/>
              </w:rPr>
              <w:t>56</w:t>
            </w:r>
            <w:r w:rsidRPr="00B91CC5">
              <w:rPr>
                <w:rFonts w:asciiTheme="minorHAnsi" w:eastAsiaTheme="minorHAnsi" w:hAnsiTheme="minorHAnsi" w:cstheme="minorBidi"/>
              </w:rPr>
              <w:t xml:space="preserve"> +30=</w:t>
            </w:r>
            <w:r>
              <w:rPr>
                <w:rFonts w:asciiTheme="minorHAnsi" w:eastAsiaTheme="minorHAnsi" w:hAnsiTheme="minorHAnsi" w:cstheme="minorBidi"/>
              </w:rPr>
              <w:t>86</w:t>
            </w:r>
          </w:p>
          <w:p w14:paraId="278DE77C" w14:textId="77777777" w:rsidR="00400751" w:rsidRPr="00B91CC5" w:rsidRDefault="00400751" w:rsidP="00400751">
            <w:pPr>
              <w:pStyle w:val="BodyText"/>
              <w:spacing w:line="276" w:lineRule="auto"/>
              <w:ind w:left="1110" w:right="1150" w:firstLine="502"/>
              <w:rPr>
                <w:rFonts w:asciiTheme="minorHAnsi" w:eastAsiaTheme="minorHAnsi" w:hAnsiTheme="minorHAnsi" w:cstheme="minorBidi"/>
              </w:rPr>
            </w:pPr>
            <w:r w:rsidRPr="00B91CC5">
              <w:rPr>
                <w:rFonts w:asciiTheme="minorHAnsi" w:eastAsiaTheme="minorHAnsi" w:hAnsiTheme="minorHAnsi" w:cstheme="minorBidi"/>
              </w:rPr>
              <w:t xml:space="preserve">Bidder B           = </w:t>
            </w:r>
            <w:r>
              <w:rPr>
                <w:rFonts w:asciiTheme="minorHAnsi" w:eastAsiaTheme="minorHAnsi" w:hAnsiTheme="minorHAnsi" w:cstheme="minorBidi"/>
              </w:rPr>
              <w:t>45.5</w:t>
            </w:r>
            <w:r w:rsidRPr="00104830">
              <w:rPr>
                <w:rFonts w:asciiTheme="minorHAnsi" w:eastAsiaTheme="minorHAnsi" w:hAnsiTheme="minorHAnsi" w:cstheme="minorBidi"/>
              </w:rPr>
              <w:t xml:space="preserve"> </w:t>
            </w:r>
            <w:r w:rsidRPr="00B91CC5">
              <w:rPr>
                <w:rFonts w:asciiTheme="minorHAnsi" w:eastAsiaTheme="minorHAnsi" w:hAnsiTheme="minorHAnsi" w:cstheme="minorBidi"/>
              </w:rPr>
              <w:t xml:space="preserve">+25 = </w:t>
            </w:r>
            <w:r>
              <w:rPr>
                <w:rFonts w:asciiTheme="minorHAnsi" w:eastAsiaTheme="minorHAnsi" w:hAnsiTheme="minorHAnsi" w:cstheme="minorBidi"/>
              </w:rPr>
              <w:t>70.5</w:t>
            </w:r>
          </w:p>
          <w:p w14:paraId="09F63D1E" w14:textId="77777777" w:rsidR="00400751" w:rsidRPr="00B91CC5" w:rsidRDefault="00400751" w:rsidP="00400751">
            <w:pPr>
              <w:pStyle w:val="BodyText"/>
              <w:spacing w:line="276" w:lineRule="auto"/>
              <w:ind w:left="1110" w:right="1150" w:firstLine="502"/>
              <w:rPr>
                <w:rFonts w:asciiTheme="minorHAnsi" w:eastAsiaTheme="minorHAnsi" w:hAnsiTheme="minorHAnsi" w:cstheme="minorBidi"/>
              </w:rPr>
            </w:pPr>
            <w:r w:rsidRPr="00B91CC5">
              <w:rPr>
                <w:rFonts w:asciiTheme="minorHAnsi" w:eastAsiaTheme="minorHAnsi" w:hAnsiTheme="minorHAnsi" w:cstheme="minorBidi"/>
              </w:rPr>
              <w:t xml:space="preserve">Bidder C          = </w:t>
            </w:r>
            <w:r>
              <w:rPr>
                <w:rFonts w:asciiTheme="minorHAnsi" w:eastAsiaTheme="minorHAnsi" w:hAnsiTheme="minorHAnsi" w:cstheme="minorBidi"/>
              </w:rPr>
              <w:t xml:space="preserve">42 </w:t>
            </w:r>
            <w:r w:rsidRPr="00B91CC5">
              <w:rPr>
                <w:rFonts w:asciiTheme="minorHAnsi" w:eastAsiaTheme="minorHAnsi" w:hAnsiTheme="minorHAnsi" w:cstheme="minorBidi"/>
              </w:rPr>
              <w:t xml:space="preserve">+23.07 = </w:t>
            </w:r>
            <w:r>
              <w:rPr>
                <w:rFonts w:asciiTheme="minorHAnsi" w:eastAsiaTheme="minorHAnsi" w:hAnsiTheme="minorHAnsi" w:cstheme="minorBidi"/>
              </w:rPr>
              <w:t>65.07</w:t>
            </w:r>
          </w:p>
          <w:p w14:paraId="39B8E5DA" w14:textId="448D8397" w:rsidR="00DF7BAA" w:rsidRPr="007D45E5" w:rsidRDefault="002E660F" w:rsidP="00676D1B">
            <w:pPr>
              <w:pStyle w:val="BodyText"/>
              <w:spacing w:before="55"/>
              <w:ind w:left="1128" w:right="1150" w:firstLine="469"/>
              <w:jc w:val="both"/>
              <w:rPr>
                <w:rFonts w:asciiTheme="minorHAnsi" w:hAnsiTheme="minorHAnsi" w:cstheme="minorHAnsi"/>
                <w:b/>
                <w:i/>
              </w:rPr>
            </w:pPr>
            <w:r w:rsidRPr="007D45E5">
              <w:rPr>
                <w:rFonts w:asciiTheme="minorHAnsi" w:hAnsiTheme="minorHAnsi" w:cstheme="minorHAnsi"/>
                <w:b/>
                <w:i/>
                <w:color w:val="232323"/>
                <w:u w:color="343834"/>
              </w:rPr>
              <w:t>So,</w:t>
            </w:r>
            <w:r w:rsidR="00DF7BAA" w:rsidRPr="007D45E5">
              <w:rPr>
                <w:rFonts w:asciiTheme="minorHAnsi" w:hAnsiTheme="minorHAnsi" w:cstheme="minorHAnsi"/>
                <w:b/>
                <w:i/>
                <w:color w:val="232323"/>
                <w:spacing w:val="9"/>
                <w:u w:color="343834"/>
              </w:rPr>
              <w:t xml:space="preserve"> </w:t>
            </w:r>
            <w:r w:rsidR="00DF7BAA" w:rsidRPr="007D45E5">
              <w:rPr>
                <w:rFonts w:asciiTheme="minorHAnsi" w:hAnsiTheme="minorHAnsi" w:cstheme="minorHAnsi"/>
                <w:b/>
                <w:i/>
                <w:color w:val="0F0F0F"/>
                <w:u w:color="343834"/>
              </w:rPr>
              <w:t>Bidder</w:t>
            </w:r>
            <w:r w:rsidR="00DF7BAA" w:rsidRPr="007D45E5">
              <w:rPr>
                <w:rFonts w:asciiTheme="minorHAnsi" w:hAnsiTheme="minorHAnsi" w:cstheme="minorHAnsi"/>
                <w:b/>
                <w:i/>
                <w:color w:val="0F0F0F"/>
                <w:spacing w:val="37"/>
                <w:u w:color="343834"/>
              </w:rPr>
              <w:t xml:space="preserve"> </w:t>
            </w:r>
            <w:r w:rsidR="00DF7BAA" w:rsidRPr="007D45E5">
              <w:rPr>
                <w:rFonts w:asciiTheme="minorHAnsi" w:hAnsiTheme="minorHAnsi" w:cstheme="minorHAnsi"/>
                <w:b/>
                <w:i/>
                <w:color w:val="1F1F1F"/>
                <w:u w:color="343834"/>
              </w:rPr>
              <w:t>A</w:t>
            </w:r>
            <w:r w:rsidR="00DF7BAA" w:rsidRPr="007D45E5">
              <w:rPr>
                <w:rFonts w:asciiTheme="minorHAnsi" w:hAnsiTheme="minorHAnsi" w:cstheme="minorHAnsi"/>
                <w:b/>
                <w:i/>
                <w:color w:val="1F1F1F"/>
                <w:spacing w:val="2"/>
                <w:u w:color="343834"/>
              </w:rPr>
              <w:t xml:space="preserve"> </w:t>
            </w:r>
            <w:r w:rsidR="00DF7BAA" w:rsidRPr="007D45E5">
              <w:rPr>
                <w:rFonts w:asciiTheme="minorHAnsi" w:hAnsiTheme="minorHAnsi" w:cstheme="minorHAnsi"/>
                <w:b/>
                <w:i/>
                <w:color w:val="1A1A1A"/>
                <w:u w:color="343834"/>
              </w:rPr>
              <w:t xml:space="preserve">is </w:t>
            </w:r>
            <w:r w:rsidR="00DF7BAA" w:rsidRPr="007D45E5">
              <w:rPr>
                <w:rFonts w:asciiTheme="minorHAnsi" w:hAnsiTheme="minorHAnsi" w:cstheme="minorHAnsi"/>
                <w:b/>
                <w:i/>
                <w:color w:val="111111"/>
                <w:u w:color="343834"/>
              </w:rPr>
              <w:t>a</w:t>
            </w:r>
            <w:r w:rsidR="00DF7BAA" w:rsidRPr="007D45E5">
              <w:rPr>
                <w:rFonts w:asciiTheme="minorHAnsi" w:hAnsiTheme="minorHAnsi" w:cstheme="minorHAnsi"/>
                <w:b/>
                <w:i/>
                <w:color w:val="111111"/>
                <w:spacing w:val="26"/>
                <w:u w:color="343834"/>
              </w:rPr>
              <w:t xml:space="preserve"> </w:t>
            </w:r>
            <w:r w:rsidR="00DF7BAA" w:rsidRPr="007D45E5">
              <w:rPr>
                <w:rFonts w:asciiTheme="minorHAnsi" w:hAnsiTheme="minorHAnsi" w:cstheme="minorHAnsi"/>
                <w:b/>
                <w:i/>
                <w:color w:val="131313"/>
                <w:u w:color="343834"/>
              </w:rPr>
              <w:t>winner!</w:t>
            </w:r>
          </w:p>
          <w:p w14:paraId="05569E96" w14:textId="3BB2D224" w:rsidR="00DF7BAA" w:rsidRPr="007D45E5" w:rsidRDefault="00DF7BAA" w:rsidP="00676D1B">
            <w:pPr>
              <w:pStyle w:val="BodyText"/>
              <w:spacing w:before="41" w:line="249" w:lineRule="auto"/>
              <w:ind w:left="247" w:right="252"/>
              <w:jc w:val="both"/>
              <w:rPr>
                <w:rFonts w:asciiTheme="minorHAnsi" w:hAnsiTheme="minorHAnsi" w:cstheme="minorHAnsi"/>
              </w:rPr>
            </w:pPr>
            <w:r w:rsidRPr="007D45E5">
              <w:rPr>
                <w:rFonts w:asciiTheme="minorHAnsi" w:hAnsiTheme="minorHAnsi" w:cstheme="minorHAnsi"/>
                <w:b/>
              </w:rPr>
              <w:t>Note:</w:t>
            </w:r>
            <w:r w:rsidRPr="007D45E5">
              <w:rPr>
                <w:rFonts w:asciiTheme="minorHAnsi" w:hAnsiTheme="minorHAnsi" w:cstheme="minorHAnsi"/>
              </w:rPr>
              <w:t xml:space="preserve"> </w:t>
            </w:r>
            <w:r w:rsidRPr="007D45E5">
              <w:rPr>
                <w:rFonts w:asciiTheme="minorHAnsi" w:hAnsiTheme="minorHAnsi" w:cstheme="minorHAnsi"/>
                <w:sz w:val="20"/>
                <w:szCs w:val="20"/>
              </w:rPr>
              <w:t>The</w:t>
            </w:r>
            <w:r w:rsidRPr="007D45E5">
              <w:rPr>
                <w:rFonts w:asciiTheme="minorHAnsi" w:hAnsiTheme="minorHAnsi" w:cstheme="minorHAnsi"/>
                <w:spacing w:val="23"/>
                <w:sz w:val="20"/>
                <w:szCs w:val="20"/>
              </w:rPr>
              <w:t xml:space="preserve"> </w:t>
            </w:r>
            <w:r w:rsidRPr="007D45E5">
              <w:rPr>
                <w:rFonts w:asciiTheme="minorHAnsi" w:hAnsiTheme="minorHAnsi" w:cstheme="minorHAnsi"/>
                <w:color w:val="0F0F0F"/>
                <w:sz w:val="20"/>
                <w:szCs w:val="20"/>
              </w:rPr>
              <w:t>company</w:t>
            </w:r>
            <w:r w:rsidRPr="007D45E5">
              <w:rPr>
                <w:rFonts w:asciiTheme="minorHAnsi" w:hAnsiTheme="minorHAnsi" w:cstheme="minorHAnsi"/>
                <w:color w:val="0F0F0F"/>
                <w:spacing w:val="28"/>
                <w:sz w:val="20"/>
                <w:szCs w:val="20"/>
              </w:rPr>
              <w:t xml:space="preserve"> </w:t>
            </w:r>
            <w:r w:rsidRPr="007D45E5">
              <w:rPr>
                <w:rFonts w:asciiTheme="minorHAnsi" w:hAnsiTheme="minorHAnsi" w:cstheme="minorHAnsi"/>
                <w:color w:val="0E0E0E"/>
                <w:sz w:val="20"/>
                <w:szCs w:val="20"/>
              </w:rPr>
              <w:t>obtaining</w:t>
            </w:r>
            <w:r w:rsidRPr="007D45E5">
              <w:rPr>
                <w:rFonts w:asciiTheme="minorHAnsi" w:hAnsiTheme="minorHAnsi" w:cstheme="minorHAnsi"/>
                <w:color w:val="0E0E0E"/>
                <w:spacing w:val="29"/>
                <w:sz w:val="20"/>
                <w:szCs w:val="20"/>
              </w:rPr>
              <w:t xml:space="preserve"> </w:t>
            </w:r>
            <w:r w:rsidRPr="007D45E5">
              <w:rPr>
                <w:rFonts w:asciiTheme="minorHAnsi" w:hAnsiTheme="minorHAnsi" w:cstheme="minorHAnsi"/>
                <w:color w:val="212121"/>
                <w:sz w:val="20"/>
                <w:szCs w:val="20"/>
              </w:rPr>
              <w:t>the</w:t>
            </w:r>
            <w:r w:rsidRPr="007D45E5">
              <w:rPr>
                <w:rFonts w:asciiTheme="minorHAnsi" w:hAnsiTheme="minorHAnsi" w:cstheme="minorHAnsi"/>
                <w:color w:val="212121"/>
                <w:spacing w:val="27"/>
                <w:sz w:val="20"/>
                <w:szCs w:val="20"/>
              </w:rPr>
              <w:t xml:space="preserve"> </w:t>
            </w:r>
            <w:r w:rsidRPr="007D45E5">
              <w:rPr>
                <w:rFonts w:asciiTheme="minorHAnsi" w:hAnsiTheme="minorHAnsi" w:cstheme="minorHAnsi"/>
                <w:color w:val="151515"/>
                <w:sz w:val="20"/>
                <w:szCs w:val="20"/>
              </w:rPr>
              <w:t>highest</w:t>
            </w:r>
            <w:r w:rsidRPr="007D45E5">
              <w:rPr>
                <w:rFonts w:asciiTheme="minorHAnsi" w:hAnsiTheme="minorHAnsi" w:cstheme="minorHAnsi"/>
                <w:color w:val="151515"/>
                <w:spacing w:val="26"/>
                <w:sz w:val="20"/>
                <w:szCs w:val="20"/>
              </w:rPr>
              <w:t xml:space="preserve"> </w:t>
            </w:r>
            <w:r w:rsidRPr="007D45E5">
              <w:rPr>
                <w:rFonts w:asciiTheme="minorHAnsi" w:hAnsiTheme="minorHAnsi" w:cstheme="minorHAnsi"/>
                <w:color w:val="181818"/>
                <w:sz w:val="20"/>
                <w:szCs w:val="20"/>
              </w:rPr>
              <w:t>total</w:t>
            </w:r>
            <w:r w:rsidRPr="007D45E5">
              <w:rPr>
                <w:rFonts w:asciiTheme="minorHAnsi" w:hAnsiTheme="minorHAnsi" w:cstheme="minorHAnsi"/>
                <w:color w:val="181818"/>
                <w:spacing w:val="30"/>
                <w:sz w:val="20"/>
                <w:szCs w:val="20"/>
              </w:rPr>
              <w:t xml:space="preserve"> </w:t>
            </w:r>
            <w:r w:rsidRPr="007D45E5">
              <w:rPr>
                <w:rFonts w:asciiTheme="minorHAnsi" w:hAnsiTheme="minorHAnsi" w:cstheme="minorHAnsi"/>
                <w:color w:val="0E0E0E"/>
                <w:sz w:val="20"/>
                <w:szCs w:val="20"/>
              </w:rPr>
              <w:t>marks</w:t>
            </w:r>
            <w:r w:rsidRPr="007D45E5">
              <w:rPr>
                <w:rFonts w:asciiTheme="minorHAnsi" w:hAnsiTheme="minorHAnsi" w:cstheme="minorHAnsi"/>
                <w:color w:val="0E0E0E"/>
                <w:spacing w:val="29"/>
                <w:sz w:val="20"/>
                <w:szCs w:val="20"/>
              </w:rPr>
              <w:t xml:space="preserve"> </w:t>
            </w:r>
            <w:r w:rsidRPr="007D45E5">
              <w:rPr>
                <w:rFonts w:asciiTheme="minorHAnsi" w:hAnsiTheme="minorHAnsi" w:cstheme="minorHAnsi"/>
                <w:sz w:val="20"/>
                <w:szCs w:val="20"/>
              </w:rPr>
              <w:t>will</w:t>
            </w:r>
            <w:r w:rsidRPr="007D45E5">
              <w:rPr>
                <w:rFonts w:asciiTheme="minorHAnsi" w:hAnsiTheme="minorHAnsi" w:cstheme="minorHAnsi"/>
                <w:spacing w:val="27"/>
                <w:sz w:val="20"/>
                <w:szCs w:val="20"/>
              </w:rPr>
              <w:t xml:space="preserve"> </w:t>
            </w:r>
            <w:r w:rsidRPr="007D45E5">
              <w:rPr>
                <w:rFonts w:asciiTheme="minorHAnsi" w:hAnsiTheme="minorHAnsi" w:cstheme="minorHAnsi"/>
                <w:color w:val="131313"/>
                <w:sz w:val="20"/>
                <w:szCs w:val="20"/>
              </w:rPr>
              <w:t>be</w:t>
            </w:r>
            <w:r w:rsidRPr="007D45E5">
              <w:rPr>
                <w:rFonts w:asciiTheme="minorHAnsi" w:hAnsiTheme="minorHAnsi" w:cstheme="minorHAnsi"/>
                <w:color w:val="131313"/>
                <w:spacing w:val="20"/>
                <w:sz w:val="20"/>
                <w:szCs w:val="20"/>
              </w:rPr>
              <w:t xml:space="preserve"> </w:t>
            </w:r>
            <w:r w:rsidRPr="007D45E5">
              <w:rPr>
                <w:rFonts w:asciiTheme="minorHAnsi" w:hAnsiTheme="minorHAnsi" w:cstheme="minorHAnsi"/>
                <w:sz w:val="20"/>
                <w:szCs w:val="20"/>
              </w:rPr>
              <w:t>considered</w:t>
            </w:r>
            <w:r w:rsidRPr="007D45E5">
              <w:rPr>
                <w:rFonts w:asciiTheme="minorHAnsi" w:hAnsiTheme="minorHAnsi" w:cstheme="minorHAnsi"/>
                <w:spacing w:val="40"/>
                <w:sz w:val="20"/>
                <w:szCs w:val="20"/>
              </w:rPr>
              <w:t xml:space="preserve"> </w:t>
            </w:r>
            <w:r w:rsidRPr="007D45E5">
              <w:rPr>
                <w:rFonts w:asciiTheme="minorHAnsi" w:hAnsiTheme="minorHAnsi" w:cstheme="minorHAnsi"/>
                <w:color w:val="0C0C0C"/>
                <w:sz w:val="20"/>
                <w:szCs w:val="20"/>
              </w:rPr>
              <w:t>as</w:t>
            </w:r>
            <w:r w:rsidRPr="007D45E5">
              <w:rPr>
                <w:rFonts w:asciiTheme="minorHAnsi" w:hAnsiTheme="minorHAnsi" w:cstheme="minorHAnsi"/>
                <w:color w:val="0C0C0C"/>
                <w:spacing w:val="22"/>
                <w:sz w:val="20"/>
                <w:szCs w:val="20"/>
              </w:rPr>
              <w:t xml:space="preserve"> </w:t>
            </w:r>
            <w:r w:rsidRPr="007D45E5">
              <w:rPr>
                <w:rFonts w:asciiTheme="minorHAnsi" w:hAnsiTheme="minorHAnsi" w:cstheme="minorHAnsi"/>
                <w:color w:val="0F0F0F"/>
                <w:sz w:val="20"/>
                <w:szCs w:val="20"/>
              </w:rPr>
              <w:t>best</w:t>
            </w:r>
            <w:r w:rsidRPr="007D45E5">
              <w:rPr>
                <w:rFonts w:asciiTheme="minorHAnsi" w:hAnsiTheme="minorHAnsi" w:cstheme="minorHAnsi"/>
                <w:color w:val="0F0F0F"/>
                <w:spacing w:val="17"/>
                <w:sz w:val="20"/>
                <w:szCs w:val="20"/>
              </w:rPr>
              <w:t xml:space="preserve"> </w:t>
            </w:r>
            <w:r w:rsidRPr="007D45E5">
              <w:rPr>
                <w:rFonts w:asciiTheme="minorHAnsi" w:hAnsiTheme="minorHAnsi" w:cstheme="minorHAnsi"/>
                <w:sz w:val="20"/>
                <w:szCs w:val="20"/>
              </w:rPr>
              <w:t>evaluated/</w:t>
            </w:r>
            <w:r w:rsidR="007860CC" w:rsidRPr="007D45E5">
              <w:rPr>
                <w:rFonts w:asciiTheme="minorHAnsi" w:hAnsiTheme="minorHAnsi" w:cstheme="minorHAnsi"/>
                <w:sz w:val="20"/>
                <w:szCs w:val="20"/>
              </w:rPr>
              <w:t>successful</w:t>
            </w:r>
            <w:r w:rsidR="007860CC" w:rsidRPr="007D45E5">
              <w:rPr>
                <w:rFonts w:asciiTheme="minorHAnsi" w:hAnsiTheme="minorHAnsi" w:cstheme="minorHAnsi"/>
                <w:spacing w:val="-57"/>
                <w:sz w:val="20"/>
                <w:szCs w:val="20"/>
              </w:rPr>
              <w:t xml:space="preserve"> </w:t>
            </w:r>
            <w:r w:rsidR="007860CC" w:rsidRPr="007D45E5">
              <w:rPr>
                <w:rFonts w:asciiTheme="minorHAnsi" w:hAnsiTheme="minorHAnsi" w:cstheme="minorHAnsi"/>
                <w:color w:val="161616"/>
                <w:sz w:val="20"/>
                <w:szCs w:val="20"/>
              </w:rPr>
              <w:t>bidder</w:t>
            </w:r>
            <w:r w:rsidRPr="007D45E5">
              <w:rPr>
                <w:rFonts w:asciiTheme="minorHAnsi" w:hAnsiTheme="minorHAnsi" w:cstheme="minorHAnsi"/>
                <w:color w:val="161616"/>
                <w:spacing w:val="7"/>
                <w:sz w:val="20"/>
                <w:szCs w:val="20"/>
              </w:rPr>
              <w:t xml:space="preserve"> </w:t>
            </w:r>
            <w:r w:rsidRPr="007D45E5">
              <w:rPr>
                <w:rFonts w:asciiTheme="minorHAnsi" w:hAnsiTheme="minorHAnsi" w:cstheme="minorHAnsi"/>
                <w:color w:val="161616"/>
                <w:sz w:val="20"/>
                <w:szCs w:val="20"/>
              </w:rPr>
              <w:t>and</w:t>
            </w:r>
            <w:r w:rsidRPr="007D45E5">
              <w:rPr>
                <w:rFonts w:asciiTheme="minorHAnsi" w:hAnsiTheme="minorHAnsi" w:cstheme="minorHAnsi"/>
                <w:color w:val="161616"/>
                <w:spacing w:val="7"/>
                <w:sz w:val="20"/>
                <w:szCs w:val="20"/>
              </w:rPr>
              <w:t xml:space="preserve"> </w:t>
            </w:r>
            <w:r w:rsidRPr="007D45E5">
              <w:rPr>
                <w:rFonts w:asciiTheme="minorHAnsi" w:hAnsiTheme="minorHAnsi" w:cstheme="minorHAnsi"/>
                <w:color w:val="131313"/>
                <w:sz w:val="20"/>
                <w:szCs w:val="20"/>
              </w:rPr>
              <w:t>will</w:t>
            </w:r>
            <w:r w:rsidRPr="007D45E5">
              <w:rPr>
                <w:rFonts w:asciiTheme="minorHAnsi" w:hAnsiTheme="minorHAnsi" w:cstheme="minorHAnsi"/>
                <w:color w:val="131313"/>
                <w:spacing w:val="12"/>
                <w:sz w:val="20"/>
                <w:szCs w:val="20"/>
              </w:rPr>
              <w:t xml:space="preserve"> </w:t>
            </w:r>
            <w:r w:rsidRPr="007D45E5">
              <w:rPr>
                <w:rFonts w:asciiTheme="minorHAnsi" w:hAnsiTheme="minorHAnsi" w:cstheme="minorHAnsi"/>
                <w:color w:val="262626"/>
                <w:sz w:val="20"/>
                <w:szCs w:val="20"/>
              </w:rPr>
              <w:t>be</w:t>
            </w:r>
            <w:r w:rsidRPr="007D45E5">
              <w:rPr>
                <w:rFonts w:asciiTheme="minorHAnsi" w:hAnsiTheme="minorHAnsi" w:cstheme="minorHAnsi"/>
                <w:color w:val="262626"/>
                <w:spacing w:val="4"/>
                <w:sz w:val="20"/>
                <w:szCs w:val="20"/>
              </w:rPr>
              <w:t xml:space="preserve"> </w:t>
            </w:r>
            <w:r w:rsidRPr="007D45E5">
              <w:rPr>
                <w:rFonts w:asciiTheme="minorHAnsi" w:hAnsiTheme="minorHAnsi" w:cstheme="minorHAnsi"/>
                <w:color w:val="131313"/>
                <w:sz w:val="20"/>
                <w:szCs w:val="20"/>
              </w:rPr>
              <w:t>eligible</w:t>
            </w:r>
            <w:r w:rsidRPr="007D45E5">
              <w:rPr>
                <w:rFonts w:asciiTheme="minorHAnsi" w:hAnsiTheme="minorHAnsi" w:cstheme="minorHAnsi"/>
                <w:color w:val="131313"/>
                <w:spacing w:val="17"/>
                <w:sz w:val="20"/>
                <w:szCs w:val="20"/>
              </w:rPr>
              <w:t xml:space="preserve"> </w:t>
            </w:r>
            <w:r w:rsidRPr="007D45E5">
              <w:rPr>
                <w:rFonts w:asciiTheme="minorHAnsi" w:hAnsiTheme="minorHAnsi" w:cstheme="minorHAnsi"/>
                <w:color w:val="131313"/>
                <w:sz w:val="20"/>
                <w:szCs w:val="20"/>
              </w:rPr>
              <w:t xml:space="preserve">for </w:t>
            </w:r>
            <w:r w:rsidRPr="007D45E5">
              <w:rPr>
                <w:rFonts w:asciiTheme="minorHAnsi" w:hAnsiTheme="minorHAnsi" w:cstheme="minorHAnsi"/>
                <w:color w:val="181818"/>
                <w:sz w:val="20"/>
                <w:szCs w:val="20"/>
              </w:rPr>
              <w:t>getting</w:t>
            </w:r>
            <w:r w:rsidRPr="007D45E5">
              <w:rPr>
                <w:rFonts w:asciiTheme="minorHAnsi" w:hAnsiTheme="minorHAnsi" w:cstheme="minorHAnsi"/>
                <w:color w:val="181818"/>
                <w:spacing w:val="9"/>
                <w:sz w:val="20"/>
                <w:szCs w:val="20"/>
              </w:rPr>
              <w:t xml:space="preserve"> </w:t>
            </w:r>
            <w:r w:rsidRPr="007D45E5">
              <w:rPr>
                <w:rFonts w:asciiTheme="minorHAnsi" w:hAnsiTheme="minorHAnsi" w:cstheme="minorHAnsi"/>
                <w:color w:val="333333"/>
                <w:sz w:val="20"/>
                <w:szCs w:val="20"/>
              </w:rPr>
              <w:t>a</w:t>
            </w:r>
            <w:r w:rsidRPr="007D45E5">
              <w:rPr>
                <w:rFonts w:asciiTheme="minorHAnsi" w:hAnsiTheme="minorHAnsi" w:cstheme="minorHAnsi"/>
                <w:color w:val="333333"/>
                <w:spacing w:val="-5"/>
                <w:sz w:val="20"/>
                <w:szCs w:val="20"/>
              </w:rPr>
              <w:t xml:space="preserve"> </w:t>
            </w:r>
            <w:r w:rsidRPr="007D45E5">
              <w:rPr>
                <w:rFonts w:asciiTheme="minorHAnsi" w:hAnsiTheme="minorHAnsi" w:cstheme="minorHAnsi"/>
                <w:color w:val="181818"/>
                <w:sz w:val="20"/>
                <w:szCs w:val="20"/>
              </w:rPr>
              <w:t>work</w:t>
            </w:r>
            <w:r w:rsidRPr="007D45E5">
              <w:rPr>
                <w:rFonts w:asciiTheme="minorHAnsi" w:hAnsiTheme="minorHAnsi" w:cstheme="minorHAnsi"/>
                <w:color w:val="181818"/>
                <w:spacing w:val="6"/>
                <w:sz w:val="20"/>
                <w:szCs w:val="20"/>
              </w:rPr>
              <w:t xml:space="preserve"> </w:t>
            </w:r>
            <w:r w:rsidRPr="007D45E5">
              <w:rPr>
                <w:rFonts w:asciiTheme="minorHAnsi" w:hAnsiTheme="minorHAnsi" w:cstheme="minorHAnsi"/>
                <w:color w:val="111111"/>
                <w:sz w:val="20"/>
                <w:szCs w:val="20"/>
              </w:rPr>
              <w:t>order</w:t>
            </w:r>
            <w:r w:rsidRPr="007D45E5">
              <w:rPr>
                <w:rFonts w:asciiTheme="minorHAnsi" w:hAnsiTheme="minorHAnsi" w:cstheme="minorHAnsi"/>
                <w:color w:val="111111"/>
                <w:spacing w:val="8"/>
                <w:sz w:val="20"/>
                <w:szCs w:val="20"/>
              </w:rPr>
              <w:t xml:space="preserve"> </w:t>
            </w:r>
            <w:r w:rsidRPr="007D45E5">
              <w:rPr>
                <w:rFonts w:asciiTheme="minorHAnsi" w:hAnsiTheme="minorHAnsi" w:cstheme="minorHAnsi"/>
                <w:color w:val="111111"/>
                <w:sz w:val="20"/>
                <w:szCs w:val="20"/>
              </w:rPr>
              <w:t>from</w:t>
            </w:r>
            <w:r w:rsidRPr="007D45E5">
              <w:rPr>
                <w:rFonts w:asciiTheme="minorHAnsi" w:hAnsiTheme="minorHAnsi" w:cstheme="minorHAnsi"/>
                <w:color w:val="111111"/>
                <w:spacing w:val="2"/>
                <w:sz w:val="20"/>
                <w:szCs w:val="20"/>
              </w:rPr>
              <w:t xml:space="preserve"> </w:t>
            </w:r>
            <w:r w:rsidRPr="007D45E5">
              <w:rPr>
                <w:rFonts w:asciiTheme="minorHAnsi" w:hAnsiTheme="minorHAnsi" w:cstheme="minorHAnsi"/>
                <w:color w:val="1A1A1A"/>
                <w:sz w:val="20"/>
                <w:szCs w:val="20"/>
              </w:rPr>
              <w:t>the</w:t>
            </w:r>
            <w:r w:rsidRPr="007D45E5">
              <w:rPr>
                <w:rFonts w:asciiTheme="minorHAnsi" w:hAnsiTheme="minorHAnsi" w:cstheme="minorHAnsi"/>
                <w:color w:val="1A1A1A"/>
                <w:spacing w:val="5"/>
                <w:sz w:val="20"/>
                <w:szCs w:val="20"/>
              </w:rPr>
              <w:t xml:space="preserve"> </w:t>
            </w:r>
            <w:r w:rsidRPr="007D45E5">
              <w:rPr>
                <w:rFonts w:asciiTheme="minorHAnsi" w:hAnsiTheme="minorHAnsi" w:cstheme="minorHAnsi"/>
                <w:sz w:val="20"/>
                <w:szCs w:val="20"/>
              </w:rPr>
              <w:t>client.</w:t>
            </w:r>
          </w:p>
        </w:tc>
      </w:tr>
    </w:tbl>
    <w:p w14:paraId="69A2A46A" w14:textId="6B5FC4F4" w:rsidR="009C63D6" w:rsidRDefault="009C63D6" w:rsidP="00442592">
      <w:pPr>
        <w:jc w:val="both"/>
        <w:rPr>
          <w:rFonts w:asciiTheme="minorHAnsi" w:hAnsiTheme="minorHAnsi" w:cstheme="minorHAnsi"/>
          <w:sz w:val="24"/>
          <w:szCs w:val="24"/>
        </w:rPr>
      </w:pPr>
    </w:p>
    <w:p w14:paraId="61D7BE18" w14:textId="4D0C90CC" w:rsidR="00AB744E" w:rsidRPr="00AB744E" w:rsidRDefault="00F43443" w:rsidP="003041E8">
      <w:pPr>
        <w:pStyle w:val="Heading1"/>
        <w:keepNext w:val="0"/>
        <w:keepLines w:val="0"/>
        <w:numPr>
          <w:ilvl w:val="0"/>
          <w:numId w:val="93"/>
        </w:numPr>
        <w:tabs>
          <w:tab w:val="left" w:pos="600"/>
        </w:tabs>
        <w:spacing w:before="0"/>
        <w:ind w:left="0"/>
        <w:jc w:val="both"/>
        <w:rPr>
          <w:rFonts w:ascii="Calibri" w:eastAsia="Calibri" w:hAnsi="Calibri" w:cs="Calibri"/>
          <w:b/>
          <w:bCs/>
          <w:color w:val="auto"/>
          <w:sz w:val="26"/>
          <w:szCs w:val="26"/>
        </w:rPr>
      </w:pPr>
      <w:bookmarkStart w:id="61" w:name="_Toc168945813"/>
      <w:r w:rsidRPr="00AB744E">
        <w:rPr>
          <w:rFonts w:ascii="Calibri" w:eastAsia="Calibri" w:hAnsi="Calibri" w:cs="Calibri"/>
          <w:b/>
          <w:bCs/>
          <w:color w:val="auto"/>
          <w:sz w:val="26"/>
          <w:szCs w:val="26"/>
        </w:rPr>
        <w:t>TENDER REJECTION CRITERIA</w:t>
      </w:r>
      <w:bookmarkEnd w:id="61"/>
    </w:p>
    <w:p w14:paraId="76CE4270" w14:textId="77777777" w:rsidR="00AB744E" w:rsidRDefault="00AB744E" w:rsidP="00442592">
      <w:pPr>
        <w:jc w:val="both"/>
        <w:rPr>
          <w:rFonts w:asciiTheme="minorHAnsi" w:hAnsiTheme="minorHAnsi" w:cstheme="minorHAnsi"/>
          <w:sz w:val="24"/>
          <w:szCs w:val="24"/>
        </w:rPr>
      </w:pPr>
    </w:p>
    <w:p w14:paraId="26A01555" w14:textId="77777777" w:rsidR="00AB744E" w:rsidRPr="007D45E5" w:rsidRDefault="00AB744E" w:rsidP="00AB744E">
      <w:pPr>
        <w:pStyle w:val="BodyText"/>
        <w:spacing w:before="100"/>
        <w:jc w:val="both"/>
        <w:rPr>
          <w:rFonts w:asciiTheme="minorHAnsi" w:hAnsiTheme="minorHAnsi" w:cstheme="minorHAnsi"/>
          <w:color w:val="0E0E0E"/>
        </w:rPr>
      </w:pPr>
      <w:r w:rsidRPr="007D45E5">
        <w:rPr>
          <w:rFonts w:asciiTheme="minorHAnsi" w:hAnsiTheme="minorHAnsi" w:cstheme="minorHAnsi"/>
          <w:color w:val="0E0E0E"/>
        </w:rPr>
        <w:t>Even though the bidders meet the above qualifying criteria, they are subject to be disqualified if they have:</w:t>
      </w:r>
    </w:p>
    <w:p w14:paraId="665F282B" w14:textId="77777777" w:rsidR="00AB744E" w:rsidRPr="007D45E5" w:rsidRDefault="00AB744E" w:rsidP="00AB744E">
      <w:pPr>
        <w:pStyle w:val="BodyText"/>
        <w:spacing w:before="7"/>
        <w:ind w:right="750"/>
        <w:rPr>
          <w:rFonts w:asciiTheme="minorHAnsi" w:hAnsiTheme="minorHAnsi" w:cstheme="minorHAnsi"/>
          <w:color w:val="0E0E0E"/>
        </w:rPr>
      </w:pPr>
    </w:p>
    <w:p w14:paraId="6B94EA59" w14:textId="77777777" w:rsidR="00AB744E" w:rsidRPr="007D45E5" w:rsidRDefault="00AB744E" w:rsidP="004D5C4A">
      <w:pPr>
        <w:pStyle w:val="ListParagraph"/>
        <w:numPr>
          <w:ilvl w:val="2"/>
          <w:numId w:val="13"/>
        </w:numPr>
        <w:spacing w:line="276" w:lineRule="auto"/>
        <w:ind w:left="720" w:hanging="450"/>
        <w:contextualSpacing w:val="0"/>
        <w:jc w:val="both"/>
        <w:rPr>
          <w:rFonts w:asciiTheme="minorHAnsi" w:hAnsiTheme="minorHAnsi" w:cstheme="minorHAnsi"/>
          <w:color w:val="0E0E0E"/>
          <w:sz w:val="24"/>
          <w:szCs w:val="24"/>
        </w:rPr>
      </w:pPr>
      <w:r w:rsidRPr="007D45E5">
        <w:rPr>
          <w:rFonts w:asciiTheme="minorHAnsi" w:hAnsiTheme="minorHAnsi" w:cstheme="minorHAnsi"/>
          <w:color w:val="0E0E0E"/>
          <w:sz w:val="24"/>
          <w:szCs w:val="24"/>
        </w:rPr>
        <w:t>In cases of discrepancy between the cost/price quoted in Words and in Figures, the bid will be rejected.</w:t>
      </w:r>
    </w:p>
    <w:p w14:paraId="4AEF5011" w14:textId="77777777" w:rsidR="00AB744E" w:rsidRPr="007D45E5" w:rsidRDefault="00AB744E" w:rsidP="004D5C4A">
      <w:pPr>
        <w:pStyle w:val="ListParagraph"/>
        <w:numPr>
          <w:ilvl w:val="2"/>
          <w:numId w:val="13"/>
        </w:numPr>
        <w:spacing w:before="9" w:line="276" w:lineRule="auto"/>
        <w:ind w:left="720" w:hanging="450"/>
        <w:contextualSpacing w:val="0"/>
        <w:jc w:val="both"/>
        <w:rPr>
          <w:rFonts w:asciiTheme="minorHAnsi" w:hAnsiTheme="minorHAnsi" w:cstheme="minorHAnsi"/>
          <w:color w:val="0E0E0E"/>
          <w:sz w:val="24"/>
          <w:szCs w:val="24"/>
        </w:rPr>
      </w:pPr>
      <w:r w:rsidRPr="007D45E5">
        <w:rPr>
          <w:rFonts w:asciiTheme="minorHAnsi" w:hAnsiTheme="minorHAnsi" w:cstheme="minorHAnsi"/>
          <w:color w:val="0E0E0E"/>
          <w:sz w:val="24"/>
          <w:szCs w:val="24"/>
        </w:rPr>
        <w:t>Made misleading or false representations in the forms, statements and attachments submitted in proof of the qualification requirements; and / or</w:t>
      </w:r>
    </w:p>
    <w:p w14:paraId="59DF8034" w14:textId="77777777" w:rsidR="00AB744E" w:rsidRPr="007D45E5" w:rsidRDefault="00AB744E" w:rsidP="004D5C4A">
      <w:pPr>
        <w:pStyle w:val="ListParagraph"/>
        <w:numPr>
          <w:ilvl w:val="2"/>
          <w:numId w:val="13"/>
        </w:numPr>
        <w:spacing w:before="6" w:line="276" w:lineRule="auto"/>
        <w:ind w:left="720" w:hanging="450"/>
        <w:contextualSpacing w:val="0"/>
        <w:jc w:val="both"/>
        <w:rPr>
          <w:rFonts w:asciiTheme="minorHAnsi" w:hAnsiTheme="minorHAnsi" w:cstheme="minorHAnsi"/>
          <w:color w:val="0E0E0E"/>
          <w:sz w:val="24"/>
          <w:szCs w:val="24"/>
        </w:rPr>
      </w:pPr>
      <w:r w:rsidRPr="007D45E5">
        <w:rPr>
          <w:rFonts w:asciiTheme="minorHAnsi" w:hAnsiTheme="minorHAnsi" w:cstheme="minorHAnsi"/>
          <w:color w:val="0E0E0E"/>
          <w:sz w:val="24"/>
          <w:szCs w:val="24"/>
        </w:rPr>
        <w:t>At a later stage, found guilty of filing false details w.r.t technical requirements mentioned in the tender document.</w:t>
      </w:r>
    </w:p>
    <w:p w14:paraId="6E463789" w14:textId="77777777" w:rsidR="00AB744E" w:rsidRPr="007D45E5" w:rsidRDefault="00AB744E" w:rsidP="004D5C4A">
      <w:pPr>
        <w:pStyle w:val="ListParagraph"/>
        <w:numPr>
          <w:ilvl w:val="2"/>
          <w:numId w:val="13"/>
        </w:numPr>
        <w:spacing w:before="36" w:line="276" w:lineRule="auto"/>
        <w:ind w:left="720" w:hanging="450"/>
        <w:contextualSpacing w:val="0"/>
        <w:jc w:val="both"/>
        <w:rPr>
          <w:rFonts w:asciiTheme="minorHAnsi" w:hAnsiTheme="minorHAnsi" w:cstheme="minorHAnsi"/>
          <w:color w:val="0E0E0E"/>
          <w:sz w:val="24"/>
          <w:szCs w:val="24"/>
        </w:rPr>
      </w:pPr>
      <w:r w:rsidRPr="007D45E5">
        <w:rPr>
          <w:rFonts w:asciiTheme="minorHAnsi" w:hAnsiTheme="minorHAnsi" w:cstheme="minorHAnsi"/>
          <w:color w:val="0E0E0E"/>
          <w:sz w:val="24"/>
          <w:szCs w:val="24"/>
        </w:rPr>
        <w:t>Not attached the Financial Bid accompanied with a Pay Order amounting to Rs. 100,000/-, on account of Bid Security, drawn in favor of Postal Life Insurance Company Limited</w:t>
      </w:r>
    </w:p>
    <w:p w14:paraId="16CD6B26" w14:textId="77777777" w:rsidR="00AB744E" w:rsidRPr="007D45E5" w:rsidRDefault="00AB744E" w:rsidP="004D5C4A">
      <w:pPr>
        <w:pStyle w:val="ListParagraph"/>
        <w:numPr>
          <w:ilvl w:val="2"/>
          <w:numId w:val="13"/>
        </w:numPr>
        <w:spacing w:before="27" w:line="276" w:lineRule="auto"/>
        <w:ind w:left="720" w:hanging="450"/>
        <w:contextualSpacing w:val="0"/>
        <w:jc w:val="both"/>
        <w:rPr>
          <w:rFonts w:asciiTheme="minorHAnsi" w:hAnsiTheme="minorHAnsi" w:cstheme="minorHAnsi"/>
          <w:color w:val="0E0E0E"/>
          <w:sz w:val="24"/>
          <w:szCs w:val="24"/>
        </w:rPr>
      </w:pPr>
      <w:r w:rsidRPr="007D45E5">
        <w:rPr>
          <w:rFonts w:asciiTheme="minorHAnsi" w:hAnsiTheme="minorHAnsi" w:cstheme="minorHAnsi"/>
          <w:color w:val="0E0E0E"/>
          <w:sz w:val="24"/>
          <w:szCs w:val="24"/>
        </w:rPr>
        <w:t>The tenderer tries to influence the tender process.</w:t>
      </w:r>
    </w:p>
    <w:p w14:paraId="1152D1CF" w14:textId="77777777" w:rsidR="0071150D" w:rsidRDefault="0071150D" w:rsidP="00442592">
      <w:pPr>
        <w:jc w:val="both"/>
        <w:rPr>
          <w:rFonts w:asciiTheme="minorHAnsi" w:hAnsiTheme="minorHAnsi" w:cstheme="minorHAnsi"/>
          <w:sz w:val="24"/>
          <w:szCs w:val="24"/>
        </w:rPr>
      </w:pPr>
    </w:p>
    <w:p w14:paraId="265ADC1F" w14:textId="77777777" w:rsidR="0071150D" w:rsidRDefault="0071150D" w:rsidP="00442592">
      <w:pPr>
        <w:jc w:val="both"/>
        <w:rPr>
          <w:rFonts w:asciiTheme="minorHAnsi" w:hAnsiTheme="minorHAnsi" w:cstheme="minorHAnsi"/>
          <w:sz w:val="24"/>
          <w:szCs w:val="24"/>
        </w:rPr>
      </w:pPr>
    </w:p>
    <w:p w14:paraId="5E509E64" w14:textId="77777777" w:rsidR="0071150D" w:rsidRDefault="0071150D" w:rsidP="00442592">
      <w:pPr>
        <w:jc w:val="both"/>
        <w:rPr>
          <w:rFonts w:asciiTheme="minorHAnsi" w:hAnsiTheme="minorHAnsi" w:cstheme="minorHAnsi"/>
          <w:sz w:val="24"/>
          <w:szCs w:val="24"/>
        </w:rPr>
      </w:pPr>
    </w:p>
    <w:p w14:paraId="0EDC9622" w14:textId="77777777" w:rsidR="0071150D" w:rsidRDefault="0071150D" w:rsidP="00442592">
      <w:pPr>
        <w:jc w:val="both"/>
        <w:rPr>
          <w:rFonts w:asciiTheme="minorHAnsi" w:hAnsiTheme="minorHAnsi" w:cstheme="minorHAnsi"/>
          <w:sz w:val="24"/>
          <w:szCs w:val="24"/>
        </w:rPr>
      </w:pPr>
    </w:p>
    <w:p w14:paraId="07A07A11" w14:textId="77777777" w:rsidR="0071150D" w:rsidRDefault="0071150D" w:rsidP="00442592">
      <w:pPr>
        <w:jc w:val="both"/>
        <w:rPr>
          <w:rFonts w:asciiTheme="minorHAnsi" w:hAnsiTheme="minorHAnsi" w:cstheme="minorHAnsi"/>
          <w:sz w:val="24"/>
          <w:szCs w:val="24"/>
        </w:rPr>
      </w:pPr>
    </w:p>
    <w:p w14:paraId="37EB04C6" w14:textId="4558A4BF" w:rsidR="00AB744E" w:rsidRPr="007D45E5" w:rsidRDefault="00AB744E" w:rsidP="00AB744E">
      <w:pPr>
        <w:pStyle w:val="BodyText"/>
        <w:ind w:right="1150"/>
        <w:rPr>
          <w:rFonts w:asciiTheme="minorHAnsi" w:hAnsiTheme="minorHAnsi" w:cstheme="minorHAnsi"/>
          <w:sz w:val="22"/>
          <w:szCs w:val="22"/>
        </w:rPr>
      </w:pPr>
    </w:p>
    <w:p w14:paraId="4E22E337" w14:textId="77777777" w:rsidR="00AB744E" w:rsidRPr="007D45E5" w:rsidRDefault="00AB744E" w:rsidP="00AB744E">
      <w:pPr>
        <w:pStyle w:val="BodyText"/>
        <w:spacing w:line="20" w:lineRule="exact"/>
        <w:ind w:right="1150"/>
        <w:rPr>
          <w:rFonts w:asciiTheme="minorHAnsi" w:hAnsiTheme="minorHAnsi" w:cstheme="minorHAnsi"/>
          <w:sz w:val="22"/>
          <w:szCs w:val="22"/>
        </w:rPr>
      </w:pPr>
    </w:p>
    <w:p w14:paraId="2B73932B" w14:textId="77777777" w:rsidR="00AB744E" w:rsidRPr="007D45E5" w:rsidRDefault="00AB744E" w:rsidP="00AB744E">
      <w:pPr>
        <w:pStyle w:val="BodyText"/>
        <w:ind w:right="1150"/>
        <w:rPr>
          <w:rFonts w:ascii="Cooper Black" w:hAnsi="Cooper Black" w:cstheme="minorHAnsi"/>
          <w:sz w:val="32"/>
          <w:szCs w:val="32"/>
        </w:rPr>
      </w:pPr>
      <w:r w:rsidRPr="007D45E5">
        <w:rPr>
          <w:rFonts w:ascii="Cooper Black" w:hAnsi="Cooper Black" w:cstheme="minorHAnsi"/>
          <w:noProof/>
          <w:sz w:val="32"/>
          <w:szCs w:val="32"/>
        </w:rPr>
        <w:drawing>
          <wp:anchor distT="0" distB="0" distL="0" distR="0" simplePos="0" relativeHeight="251656192" behindDoc="0" locked="0" layoutInCell="1" allowOverlap="1" wp14:anchorId="27CA692C" wp14:editId="1B31800C">
            <wp:simplePos x="0" y="0"/>
            <wp:positionH relativeFrom="page">
              <wp:posOffset>800100</wp:posOffset>
            </wp:positionH>
            <wp:positionV relativeFrom="paragraph">
              <wp:posOffset>174625</wp:posOffset>
            </wp:positionV>
            <wp:extent cx="9059374" cy="45720"/>
            <wp:effectExtent l="0" t="0" r="8890" b="0"/>
            <wp:wrapTopAndBottom/>
            <wp:docPr id="22"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7.png"/>
                    <pic:cNvPicPr/>
                  </pic:nvPicPr>
                  <pic:blipFill>
                    <a:blip r:embed="rId14" cstate="print"/>
                    <a:stretch>
                      <a:fillRect/>
                    </a:stretch>
                  </pic:blipFill>
                  <pic:spPr>
                    <a:xfrm>
                      <a:off x="0" y="0"/>
                      <a:ext cx="10712452" cy="54063"/>
                    </a:xfrm>
                    <a:prstGeom prst="rect">
                      <a:avLst/>
                    </a:prstGeom>
                  </pic:spPr>
                </pic:pic>
              </a:graphicData>
            </a:graphic>
            <wp14:sizeRelH relativeFrom="margin">
              <wp14:pctWidth>0</wp14:pctWidth>
            </wp14:sizeRelH>
            <wp14:sizeRelV relativeFrom="margin">
              <wp14:pctHeight>0</wp14:pctHeight>
            </wp14:sizeRelV>
          </wp:anchor>
        </w:drawing>
      </w:r>
    </w:p>
    <w:p w14:paraId="0BE19877" w14:textId="77777777" w:rsidR="00AB744E" w:rsidRPr="007D45E5" w:rsidRDefault="00AB744E" w:rsidP="00AB744E">
      <w:pPr>
        <w:pStyle w:val="BodyText"/>
        <w:spacing w:before="11"/>
        <w:ind w:right="1150"/>
        <w:rPr>
          <w:rFonts w:ascii="Cooper Black" w:hAnsi="Cooper Black" w:cstheme="minorHAnsi"/>
          <w:sz w:val="32"/>
          <w:szCs w:val="32"/>
        </w:rPr>
      </w:pPr>
    </w:p>
    <w:p w14:paraId="68A2B76A" w14:textId="77777777" w:rsidR="00AB744E" w:rsidRPr="007D45E5" w:rsidRDefault="00AB744E" w:rsidP="00AB744E">
      <w:pPr>
        <w:pStyle w:val="BodyText"/>
        <w:spacing w:before="90"/>
        <w:ind w:left="1350" w:right="1150" w:firstLine="1710"/>
        <w:rPr>
          <w:rFonts w:ascii="Cooper Black" w:hAnsi="Cooper Black" w:cstheme="minorHAnsi"/>
          <w:b/>
          <w:sz w:val="32"/>
          <w:szCs w:val="32"/>
        </w:rPr>
      </w:pPr>
      <w:r w:rsidRPr="007D45E5">
        <w:rPr>
          <w:rFonts w:ascii="Cooper Black" w:hAnsi="Cooper Black" w:cstheme="minorHAnsi"/>
          <w:noProof/>
          <w:sz w:val="32"/>
          <w:szCs w:val="32"/>
        </w:rPr>
        <w:drawing>
          <wp:anchor distT="0" distB="0" distL="0" distR="0" simplePos="0" relativeHeight="251655168" behindDoc="0" locked="0" layoutInCell="1" allowOverlap="1" wp14:anchorId="550A15A3" wp14:editId="7EED00C7">
            <wp:simplePos x="0" y="0"/>
            <wp:positionH relativeFrom="page">
              <wp:posOffset>876300</wp:posOffset>
            </wp:positionH>
            <wp:positionV relativeFrom="paragraph">
              <wp:posOffset>444500</wp:posOffset>
            </wp:positionV>
            <wp:extent cx="9059374" cy="45720"/>
            <wp:effectExtent l="0" t="0" r="8890" b="0"/>
            <wp:wrapTopAndBottom/>
            <wp:docPr id="23"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7.png"/>
                    <pic:cNvPicPr/>
                  </pic:nvPicPr>
                  <pic:blipFill>
                    <a:blip r:embed="rId14" cstate="print"/>
                    <a:stretch>
                      <a:fillRect/>
                    </a:stretch>
                  </pic:blipFill>
                  <pic:spPr>
                    <a:xfrm>
                      <a:off x="0" y="0"/>
                      <a:ext cx="10712452" cy="54063"/>
                    </a:xfrm>
                    <a:prstGeom prst="rect">
                      <a:avLst/>
                    </a:prstGeom>
                  </pic:spPr>
                </pic:pic>
              </a:graphicData>
            </a:graphic>
            <wp14:sizeRelH relativeFrom="margin">
              <wp14:pctWidth>0</wp14:pctWidth>
            </wp14:sizeRelH>
            <wp14:sizeRelV relativeFrom="margin">
              <wp14:pctHeight>0</wp14:pctHeight>
            </wp14:sizeRelV>
          </wp:anchor>
        </w:drawing>
      </w:r>
      <w:r w:rsidRPr="007D45E5">
        <w:rPr>
          <w:rFonts w:ascii="Cooper Black" w:hAnsi="Cooper Black" w:cstheme="minorHAnsi"/>
          <w:b/>
          <w:w w:val="95"/>
          <w:sz w:val="32"/>
          <w:szCs w:val="32"/>
        </w:rPr>
        <w:t>INSTRUCTIONS TO BIDDERS</w:t>
      </w:r>
    </w:p>
    <w:p w14:paraId="478140AE" w14:textId="77777777" w:rsidR="008519E3" w:rsidRDefault="008519E3" w:rsidP="00AB744E">
      <w:pPr>
        <w:pStyle w:val="BodyText"/>
        <w:ind w:right="1150"/>
        <w:rPr>
          <w:rFonts w:asciiTheme="minorHAnsi" w:hAnsiTheme="minorHAnsi" w:cstheme="minorHAnsi"/>
          <w:sz w:val="22"/>
          <w:szCs w:val="22"/>
        </w:rPr>
      </w:pPr>
    </w:p>
    <w:p w14:paraId="58B0F3D0" w14:textId="0A2438FF" w:rsidR="00AB744E" w:rsidRPr="00AB744E" w:rsidRDefault="00AB744E" w:rsidP="003041E8">
      <w:pPr>
        <w:pStyle w:val="Heading1"/>
        <w:keepNext w:val="0"/>
        <w:keepLines w:val="0"/>
        <w:numPr>
          <w:ilvl w:val="0"/>
          <w:numId w:val="93"/>
        </w:numPr>
        <w:tabs>
          <w:tab w:val="left" w:pos="600"/>
        </w:tabs>
        <w:spacing w:before="0"/>
        <w:ind w:left="0"/>
        <w:jc w:val="both"/>
        <w:rPr>
          <w:rFonts w:ascii="Calibri" w:eastAsia="Calibri" w:hAnsi="Calibri" w:cs="Calibri"/>
          <w:b/>
          <w:bCs/>
          <w:color w:val="auto"/>
          <w:sz w:val="26"/>
          <w:szCs w:val="26"/>
        </w:rPr>
      </w:pPr>
      <w:bookmarkStart w:id="62" w:name="_Toc168945814"/>
      <w:r w:rsidRPr="00AB744E">
        <w:rPr>
          <w:rFonts w:ascii="Calibri" w:eastAsia="Calibri" w:hAnsi="Calibri" w:cs="Calibri"/>
          <w:b/>
          <w:bCs/>
          <w:color w:val="auto"/>
          <w:sz w:val="26"/>
          <w:szCs w:val="26"/>
        </w:rPr>
        <w:t>BIDDING DETAILS INSTRUCTION TO BIDDERS</w:t>
      </w:r>
      <w:bookmarkEnd w:id="62"/>
    </w:p>
    <w:p w14:paraId="178664FB" w14:textId="77777777" w:rsidR="00AB744E" w:rsidRPr="007D45E5" w:rsidRDefault="00AB744E" w:rsidP="00AB744E">
      <w:pPr>
        <w:ind w:left="1114" w:right="1150" w:hanging="34"/>
        <w:rPr>
          <w:rFonts w:asciiTheme="minorHAnsi" w:hAnsiTheme="minorHAnsi" w:cstheme="minorHAnsi"/>
        </w:rPr>
      </w:pPr>
    </w:p>
    <w:p w14:paraId="19DCB2AC" w14:textId="5FE93682" w:rsidR="00AB744E" w:rsidRPr="007D45E5" w:rsidRDefault="00AB744E" w:rsidP="00AB744E">
      <w:pPr>
        <w:spacing w:line="276" w:lineRule="auto"/>
        <w:ind w:left="90"/>
        <w:jc w:val="both"/>
        <w:rPr>
          <w:rFonts w:asciiTheme="minorHAnsi" w:hAnsiTheme="minorHAnsi" w:cstheme="minorHAnsi"/>
          <w:color w:val="0E0E0E"/>
          <w:sz w:val="24"/>
          <w:szCs w:val="24"/>
        </w:rPr>
      </w:pPr>
      <w:r w:rsidRPr="007D45E5">
        <w:rPr>
          <w:rFonts w:asciiTheme="minorHAnsi" w:hAnsiTheme="minorHAnsi" w:cstheme="minorHAnsi"/>
          <w:color w:val="0E0E0E"/>
          <w:sz w:val="24"/>
          <w:szCs w:val="24"/>
        </w:rPr>
        <w:t xml:space="preserve">The complete bids as per required under this tender document must be delivered into the Tender Box, placed at reception of Postal Life Insurance Company Ltd, not later than </w:t>
      </w:r>
      <w:r w:rsidRPr="007D45E5">
        <w:rPr>
          <w:rFonts w:asciiTheme="minorHAnsi" w:hAnsiTheme="minorHAnsi" w:cstheme="minorHAnsi"/>
          <w:b/>
          <w:color w:val="0E0E0E"/>
          <w:sz w:val="24"/>
          <w:szCs w:val="24"/>
        </w:rPr>
        <w:t>14:00</w:t>
      </w:r>
      <w:r w:rsidRPr="007D45E5">
        <w:rPr>
          <w:rFonts w:asciiTheme="minorHAnsi" w:hAnsiTheme="minorHAnsi" w:cstheme="minorHAnsi"/>
          <w:color w:val="0E0E0E"/>
          <w:sz w:val="24"/>
          <w:szCs w:val="24"/>
        </w:rPr>
        <w:t xml:space="preserve"> </w:t>
      </w:r>
      <w:r w:rsidRPr="007D45E5">
        <w:rPr>
          <w:rFonts w:asciiTheme="minorHAnsi" w:hAnsiTheme="minorHAnsi" w:cstheme="minorHAnsi"/>
          <w:b/>
          <w:color w:val="0E0E0E"/>
          <w:sz w:val="24"/>
          <w:szCs w:val="24"/>
        </w:rPr>
        <w:t>hours</w:t>
      </w:r>
      <w:r w:rsidRPr="007D45E5">
        <w:rPr>
          <w:rFonts w:asciiTheme="minorHAnsi" w:hAnsiTheme="minorHAnsi" w:cstheme="minorHAnsi"/>
          <w:color w:val="0E0E0E"/>
          <w:sz w:val="24"/>
          <w:szCs w:val="24"/>
        </w:rPr>
        <w:t xml:space="preserve"> on last date of submission of bids i.e., </w:t>
      </w:r>
      <w:r w:rsidR="003A078B">
        <w:rPr>
          <w:rFonts w:asciiTheme="minorHAnsi" w:hAnsiTheme="minorHAnsi" w:cstheme="minorHAnsi"/>
          <w:b/>
          <w:color w:val="0E0E0E"/>
          <w:sz w:val="24"/>
          <w:szCs w:val="24"/>
        </w:rPr>
        <w:t>15</w:t>
      </w:r>
      <w:r w:rsidR="003A078B" w:rsidRPr="003A078B">
        <w:rPr>
          <w:rFonts w:asciiTheme="minorHAnsi" w:hAnsiTheme="minorHAnsi" w:cstheme="minorHAnsi"/>
          <w:b/>
          <w:color w:val="0E0E0E"/>
          <w:sz w:val="24"/>
          <w:szCs w:val="24"/>
          <w:vertAlign w:val="superscript"/>
        </w:rPr>
        <w:t>th</w:t>
      </w:r>
      <w:r w:rsidR="003A078B">
        <w:rPr>
          <w:rFonts w:asciiTheme="minorHAnsi" w:hAnsiTheme="minorHAnsi" w:cstheme="minorHAnsi"/>
          <w:b/>
          <w:color w:val="0E0E0E"/>
          <w:sz w:val="24"/>
          <w:szCs w:val="24"/>
        </w:rPr>
        <w:t xml:space="preserve"> July, 2024</w:t>
      </w:r>
      <w:r w:rsidRPr="007D45E5">
        <w:rPr>
          <w:rFonts w:asciiTheme="minorHAnsi" w:hAnsiTheme="minorHAnsi" w:cstheme="minorHAnsi"/>
          <w:color w:val="0E0E0E"/>
          <w:sz w:val="24"/>
          <w:szCs w:val="24"/>
        </w:rPr>
        <w:t xml:space="preserve"> late bids shall not be considered. The Technical bids shall be publicly opened in the Committee Room of </w:t>
      </w:r>
      <w:r w:rsidRPr="007D45E5">
        <w:rPr>
          <w:rFonts w:asciiTheme="minorHAnsi" w:hAnsiTheme="minorHAnsi" w:cstheme="minorHAnsi"/>
          <w:b/>
          <w:color w:val="0E0E0E"/>
          <w:sz w:val="24"/>
          <w:szCs w:val="24"/>
        </w:rPr>
        <w:t>Postal Life Insurance Co. Limited-Head Office, Postal Staff College, Sector G-8/4, Islamabad</w:t>
      </w:r>
      <w:r w:rsidRPr="007D45E5">
        <w:rPr>
          <w:rFonts w:asciiTheme="minorHAnsi" w:hAnsiTheme="minorHAnsi" w:cstheme="minorHAnsi"/>
          <w:color w:val="0E0E0E"/>
          <w:sz w:val="24"/>
          <w:szCs w:val="24"/>
        </w:rPr>
        <w:t xml:space="preserve">, at </w:t>
      </w:r>
      <w:r w:rsidRPr="007D45E5">
        <w:rPr>
          <w:rFonts w:asciiTheme="minorHAnsi" w:hAnsiTheme="minorHAnsi" w:cstheme="minorHAnsi"/>
          <w:b/>
          <w:color w:val="0E0E0E"/>
          <w:sz w:val="24"/>
          <w:szCs w:val="24"/>
        </w:rPr>
        <w:t>15:00 hours</w:t>
      </w:r>
      <w:r w:rsidRPr="007D45E5">
        <w:rPr>
          <w:rFonts w:asciiTheme="minorHAnsi" w:hAnsiTheme="minorHAnsi" w:cstheme="minorHAnsi"/>
          <w:color w:val="0E0E0E"/>
          <w:sz w:val="24"/>
          <w:szCs w:val="24"/>
        </w:rPr>
        <w:t xml:space="preserve"> on </w:t>
      </w:r>
      <w:r>
        <w:rPr>
          <w:rFonts w:asciiTheme="minorHAnsi" w:hAnsiTheme="minorHAnsi" w:cstheme="minorHAnsi"/>
          <w:b/>
          <w:color w:val="0E0E0E"/>
          <w:sz w:val="24"/>
          <w:szCs w:val="24"/>
        </w:rPr>
        <w:t>23-04-2024</w:t>
      </w:r>
      <w:r w:rsidRPr="007D45E5">
        <w:rPr>
          <w:rFonts w:asciiTheme="minorHAnsi" w:hAnsiTheme="minorHAnsi" w:cstheme="minorHAnsi"/>
          <w:color w:val="0E0E0E"/>
          <w:sz w:val="24"/>
          <w:szCs w:val="24"/>
        </w:rPr>
        <w:t>. In case the last date of bid submission falls in / within the official holidays / weekends of the Purchaser, the last date for submission of the bids shall be the next working day.</w:t>
      </w:r>
    </w:p>
    <w:p w14:paraId="42BF40E2" w14:textId="77777777" w:rsidR="00AB744E" w:rsidRPr="007D45E5" w:rsidRDefault="00AB744E" w:rsidP="00AB744E">
      <w:pPr>
        <w:spacing w:line="276" w:lineRule="auto"/>
        <w:ind w:left="90"/>
        <w:jc w:val="both"/>
        <w:rPr>
          <w:rFonts w:asciiTheme="minorHAnsi" w:hAnsiTheme="minorHAnsi" w:cstheme="minorHAnsi"/>
          <w:color w:val="0E0E0E"/>
          <w:sz w:val="24"/>
          <w:szCs w:val="24"/>
        </w:rPr>
      </w:pPr>
    </w:p>
    <w:p w14:paraId="3E28F41F" w14:textId="2477128D" w:rsidR="00AB744E" w:rsidRPr="007D45E5" w:rsidRDefault="00AB744E" w:rsidP="00AB744E">
      <w:pPr>
        <w:spacing w:line="276" w:lineRule="auto"/>
        <w:ind w:left="90"/>
        <w:jc w:val="both"/>
        <w:rPr>
          <w:rFonts w:asciiTheme="minorHAnsi" w:hAnsiTheme="minorHAnsi" w:cstheme="minorHAnsi"/>
          <w:color w:val="0E0E0E"/>
          <w:sz w:val="24"/>
          <w:szCs w:val="24"/>
        </w:rPr>
      </w:pPr>
      <w:r w:rsidRPr="007D45E5">
        <w:rPr>
          <w:rFonts w:asciiTheme="minorHAnsi" w:hAnsiTheme="minorHAnsi" w:cstheme="minorHAnsi"/>
          <w:color w:val="0E0E0E"/>
          <w:sz w:val="24"/>
          <w:szCs w:val="24"/>
        </w:rPr>
        <w:t>The bidder shall submit bids which comply with the Bidding Document. Alternative bids and options shall not be considered. The attention of bidders is drawn to the provisions of this tender document Clause regarding “</w:t>
      </w:r>
      <w:r w:rsidRPr="007D45E5">
        <w:rPr>
          <w:rFonts w:asciiTheme="minorHAnsi" w:hAnsiTheme="minorHAnsi" w:cstheme="minorHAnsi"/>
          <w:b/>
          <w:color w:val="0E0E0E"/>
          <w:sz w:val="24"/>
          <w:szCs w:val="24"/>
        </w:rPr>
        <w:t>Determination of Responsiveness of Bid</w:t>
      </w:r>
      <w:r w:rsidRPr="007D45E5">
        <w:rPr>
          <w:rFonts w:asciiTheme="minorHAnsi" w:hAnsiTheme="minorHAnsi" w:cstheme="minorHAnsi"/>
          <w:color w:val="0E0E0E"/>
          <w:sz w:val="24"/>
          <w:szCs w:val="24"/>
        </w:rPr>
        <w:t>” and “</w:t>
      </w:r>
      <w:r w:rsidRPr="007D45E5">
        <w:rPr>
          <w:rFonts w:asciiTheme="minorHAnsi" w:hAnsiTheme="minorHAnsi" w:cstheme="minorHAnsi"/>
          <w:b/>
          <w:color w:val="0E0E0E"/>
          <w:sz w:val="24"/>
          <w:szCs w:val="24"/>
        </w:rPr>
        <w:t>Rejection</w:t>
      </w:r>
      <w:r w:rsidRPr="007D45E5">
        <w:rPr>
          <w:rFonts w:asciiTheme="minorHAnsi" w:hAnsiTheme="minorHAnsi" w:cstheme="minorHAnsi"/>
          <w:color w:val="0E0E0E"/>
          <w:sz w:val="24"/>
          <w:szCs w:val="24"/>
        </w:rPr>
        <w:t>/</w:t>
      </w:r>
      <w:r w:rsidR="002D00DE">
        <w:rPr>
          <w:rFonts w:asciiTheme="minorHAnsi" w:hAnsiTheme="minorHAnsi" w:cstheme="minorHAnsi"/>
          <w:color w:val="0E0E0E"/>
          <w:sz w:val="24"/>
          <w:szCs w:val="24"/>
        </w:rPr>
        <w:t xml:space="preserve"> </w:t>
      </w:r>
      <w:r w:rsidRPr="007D45E5">
        <w:rPr>
          <w:rFonts w:asciiTheme="minorHAnsi" w:hAnsiTheme="minorHAnsi" w:cstheme="minorHAnsi"/>
          <w:b/>
          <w:color w:val="0E0E0E"/>
          <w:sz w:val="24"/>
          <w:szCs w:val="24"/>
        </w:rPr>
        <w:t>Acceptance of the Tender</w:t>
      </w:r>
      <w:r w:rsidRPr="007D45E5">
        <w:rPr>
          <w:rFonts w:asciiTheme="minorHAnsi" w:hAnsiTheme="minorHAnsi" w:cstheme="minorHAnsi"/>
          <w:color w:val="0E0E0E"/>
          <w:sz w:val="24"/>
          <w:szCs w:val="24"/>
        </w:rPr>
        <w:t>” for making their bids substantially responsive to the requirements of the Bidding Document.</w:t>
      </w:r>
    </w:p>
    <w:p w14:paraId="442A10D1" w14:textId="77777777" w:rsidR="00AB744E" w:rsidRPr="007D45E5" w:rsidRDefault="00AB744E" w:rsidP="00AB744E">
      <w:pPr>
        <w:spacing w:line="276" w:lineRule="auto"/>
        <w:ind w:left="90"/>
        <w:jc w:val="both"/>
        <w:rPr>
          <w:rFonts w:asciiTheme="minorHAnsi" w:hAnsiTheme="minorHAnsi" w:cstheme="minorHAnsi"/>
          <w:color w:val="0E0E0E"/>
          <w:sz w:val="24"/>
          <w:szCs w:val="24"/>
        </w:rPr>
      </w:pPr>
    </w:p>
    <w:p w14:paraId="1CD40DAD" w14:textId="77777777" w:rsidR="00AB744E" w:rsidRPr="007D45E5" w:rsidRDefault="00AB744E" w:rsidP="00AB744E">
      <w:pPr>
        <w:spacing w:line="276" w:lineRule="auto"/>
        <w:ind w:left="90"/>
        <w:jc w:val="both"/>
        <w:rPr>
          <w:rFonts w:asciiTheme="minorHAnsi" w:hAnsiTheme="minorHAnsi" w:cstheme="minorHAnsi"/>
          <w:color w:val="0E0E0E"/>
          <w:sz w:val="24"/>
          <w:szCs w:val="24"/>
        </w:rPr>
      </w:pPr>
      <w:r w:rsidRPr="007D45E5">
        <w:rPr>
          <w:rFonts w:asciiTheme="minorHAnsi" w:hAnsiTheme="minorHAnsi" w:cstheme="minorHAnsi"/>
          <w:color w:val="0E0E0E"/>
          <w:sz w:val="24"/>
          <w:szCs w:val="24"/>
        </w:rPr>
        <w:t>It will be the responsibility of the Bidder that all factors have been investigated and considered while submitting the Bid and no claim whatsoever including those of financial adjustments to the contract awarded under this Bid Process will be entertained by the Purchaser. Neither any time schedule, nor financial adjustments arising thereof shall be permitted on account of failure by the Bidder.</w:t>
      </w:r>
    </w:p>
    <w:p w14:paraId="0E1D60F8" w14:textId="77777777" w:rsidR="00AB744E" w:rsidRPr="007D45E5" w:rsidRDefault="00AB744E" w:rsidP="00AB744E">
      <w:pPr>
        <w:spacing w:line="276" w:lineRule="auto"/>
        <w:ind w:left="90"/>
        <w:jc w:val="both"/>
        <w:rPr>
          <w:rFonts w:asciiTheme="minorHAnsi" w:hAnsiTheme="minorHAnsi" w:cstheme="minorHAnsi"/>
          <w:color w:val="0E0E0E"/>
          <w:sz w:val="24"/>
          <w:szCs w:val="24"/>
        </w:rPr>
      </w:pPr>
    </w:p>
    <w:p w14:paraId="181DC9A3" w14:textId="77777777" w:rsidR="00AB744E" w:rsidRPr="007D45E5" w:rsidRDefault="00AB744E" w:rsidP="00AB744E">
      <w:pPr>
        <w:spacing w:line="276" w:lineRule="auto"/>
        <w:ind w:left="90"/>
        <w:jc w:val="both"/>
        <w:rPr>
          <w:rFonts w:asciiTheme="minorHAnsi" w:hAnsiTheme="minorHAnsi" w:cstheme="minorHAnsi"/>
          <w:color w:val="0E0E0E"/>
          <w:sz w:val="24"/>
          <w:szCs w:val="24"/>
        </w:rPr>
      </w:pPr>
      <w:r w:rsidRPr="007D45E5">
        <w:rPr>
          <w:rFonts w:asciiTheme="minorHAnsi" w:hAnsiTheme="minorHAnsi" w:cstheme="minorHAnsi"/>
          <w:color w:val="0E0E0E"/>
          <w:sz w:val="24"/>
          <w:szCs w:val="24"/>
        </w:rPr>
        <w:t>It must be clearly understood that the Terms and Conditions and Specifications are intended to be strictly enforced. No escalation of cost except arising from increase in quantity by the Bidder on the demand and approval of the Purchaser will be permitted throughout the period of completion of the contract.</w:t>
      </w:r>
    </w:p>
    <w:p w14:paraId="49CD26E4" w14:textId="77777777" w:rsidR="00AB744E" w:rsidRPr="007D45E5" w:rsidRDefault="00AB744E" w:rsidP="00AB744E">
      <w:pPr>
        <w:spacing w:line="276" w:lineRule="auto"/>
        <w:ind w:left="90"/>
        <w:jc w:val="both"/>
        <w:rPr>
          <w:rFonts w:asciiTheme="minorHAnsi" w:hAnsiTheme="minorHAnsi" w:cstheme="minorHAnsi"/>
          <w:color w:val="0E0E0E"/>
          <w:sz w:val="24"/>
          <w:szCs w:val="24"/>
        </w:rPr>
      </w:pPr>
      <w:r w:rsidRPr="007D45E5">
        <w:rPr>
          <w:rFonts w:asciiTheme="minorHAnsi" w:hAnsiTheme="minorHAnsi" w:cstheme="minorHAnsi"/>
          <w:color w:val="0E0E0E"/>
          <w:sz w:val="24"/>
          <w:szCs w:val="24"/>
        </w:rPr>
        <w:t xml:space="preserve">The Bidder should be fully and completely responsible for all the deliveries and deliverables to the Purchaser. </w:t>
      </w:r>
    </w:p>
    <w:p w14:paraId="5E59C6E7" w14:textId="77777777" w:rsidR="00AB744E" w:rsidRPr="007D45E5" w:rsidRDefault="00AB744E" w:rsidP="00AB744E">
      <w:pPr>
        <w:spacing w:line="276" w:lineRule="auto"/>
        <w:ind w:left="90"/>
        <w:jc w:val="both"/>
        <w:rPr>
          <w:rFonts w:asciiTheme="minorHAnsi" w:hAnsiTheme="minorHAnsi" w:cstheme="minorHAnsi"/>
          <w:color w:val="0E0E0E"/>
          <w:sz w:val="24"/>
          <w:szCs w:val="24"/>
        </w:rPr>
      </w:pPr>
      <w:r w:rsidRPr="007D45E5">
        <w:rPr>
          <w:rFonts w:asciiTheme="minorHAnsi" w:hAnsiTheme="minorHAnsi" w:cstheme="minorHAnsi"/>
          <w:color w:val="0E0E0E"/>
          <w:sz w:val="24"/>
          <w:szCs w:val="24"/>
        </w:rPr>
        <w:t>The Contact for all correspondence in relation to this bid is as follows:</w:t>
      </w:r>
    </w:p>
    <w:p w14:paraId="15D1980C" w14:textId="77777777" w:rsidR="002D00DE" w:rsidRDefault="00AB744E" w:rsidP="00AB744E">
      <w:pPr>
        <w:spacing w:line="276" w:lineRule="auto"/>
        <w:ind w:left="90"/>
        <w:rPr>
          <w:rFonts w:asciiTheme="minorHAnsi" w:hAnsiTheme="minorHAnsi" w:cstheme="minorHAnsi"/>
          <w:color w:val="0E0E0E"/>
          <w:sz w:val="24"/>
          <w:szCs w:val="24"/>
        </w:rPr>
      </w:pPr>
      <w:bookmarkStart w:id="63" w:name="_Hlk164264210"/>
      <w:r w:rsidRPr="007D45E5">
        <w:rPr>
          <w:rFonts w:asciiTheme="minorHAnsi" w:hAnsiTheme="minorHAnsi" w:cstheme="minorHAnsi"/>
          <w:color w:val="0E0E0E"/>
          <w:sz w:val="24"/>
          <w:szCs w:val="24"/>
        </w:rPr>
        <w:t xml:space="preserve"> </w:t>
      </w:r>
    </w:p>
    <w:p w14:paraId="35307019" w14:textId="789561B0" w:rsidR="00AB744E" w:rsidRPr="007D45E5" w:rsidRDefault="00AB744E" w:rsidP="00AB744E">
      <w:pPr>
        <w:spacing w:line="276" w:lineRule="auto"/>
        <w:ind w:left="90"/>
        <w:rPr>
          <w:rFonts w:asciiTheme="minorHAnsi" w:hAnsiTheme="minorHAnsi" w:cstheme="minorHAnsi"/>
          <w:b/>
          <w:color w:val="0E0E0E"/>
          <w:sz w:val="24"/>
          <w:szCs w:val="24"/>
        </w:rPr>
      </w:pPr>
      <w:r w:rsidRPr="007D45E5">
        <w:rPr>
          <w:rFonts w:asciiTheme="minorHAnsi" w:hAnsiTheme="minorHAnsi" w:cstheme="minorHAnsi"/>
          <w:b/>
          <w:color w:val="0E0E0E"/>
          <w:sz w:val="24"/>
          <w:szCs w:val="24"/>
        </w:rPr>
        <w:t>(Mr. Khayam Nasim)</w:t>
      </w:r>
    </w:p>
    <w:p w14:paraId="1E49434E" w14:textId="77777777" w:rsidR="00AB744E" w:rsidRPr="007D45E5" w:rsidRDefault="00AB744E" w:rsidP="00AB744E">
      <w:pPr>
        <w:spacing w:line="276" w:lineRule="auto"/>
        <w:ind w:left="90"/>
        <w:rPr>
          <w:rFonts w:asciiTheme="minorHAnsi" w:hAnsiTheme="minorHAnsi" w:cstheme="minorHAnsi"/>
          <w:color w:val="0E0E0E"/>
          <w:sz w:val="24"/>
          <w:szCs w:val="24"/>
        </w:rPr>
      </w:pPr>
      <w:r w:rsidRPr="007D45E5">
        <w:rPr>
          <w:rFonts w:asciiTheme="minorHAnsi" w:hAnsiTheme="minorHAnsi" w:cstheme="minorHAnsi"/>
          <w:color w:val="0E0E0E"/>
          <w:sz w:val="24"/>
          <w:szCs w:val="24"/>
        </w:rPr>
        <w:t xml:space="preserve">Chief Technology Officer </w:t>
      </w:r>
    </w:p>
    <w:p w14:paraId="7BA7C11A" w14:textId="77777777" w:rsidR="00AB744E" w:rsidRPr="007D45E5" w:rsidRDefault="00AB744E" w:rsidP="00AB744E">
      <w:pPr>
        <w:spacing w:line="276" w:lineRule="auto"/>
        <w:ind w:left="90"/>
        <w:rPr>
          <w:rFonts w:asciiTheme="minorHAnsi" w:hAnsiTheme="minorHAnsi" w:cstheme="minorHAnsi"/>
          <w:color w:val="0E0E0E"/>
          <w:sz w:val="24"/>
          <w:szCs w:val="24"/>
        </w:rPr>
      </w:pPr>
      <w:r w:rsidRPr="007D45E5">
        <w:rPr>
          <w:rFonts w:asciiTheme="minorHAnsi" w:hAnsiTheme="minorHAnsi" w:cstheme="minorHAnsi"/>
          <w:color w:val="0E0E0E"/>
          <w:sz w:val="24"/>
          <w:szCs w:val="24"/>
        </w:rPr>
        <w:t>Postal Life Insurance Company Limited.</w:t>
      </w:r>
    </w:p>
    <w:p w14:paraId="6DA8045E" w14:textId="77777777" w:rsidR="00AB744E" w:rsidRPr="007D45E5" w:rsidRDefault="00AB744E" w:rsidP="00AB744E">
      <w:pPr>
        <w:spacing w:line="276" w:lineRule="auto"/>
        <w:ind w:left="90"/>
        <w:rPr>
          <w:rFonts w:asciiTheme="minorHAnsi" w:hAnsiTheme="minorHAnsi" w:cstheme="minorHAnsi"/>
          <w:color w:val="0E0E0E"/>
          <w:sz w:val="24"/>
          <w:szCs w:val="24"/>
        </w:rPr>
      </w:pPr>
      <w:r w:rsidRPr="007D45E5">
        <w:rPr>
          <w:rFonts w:asciiTheme="minorHAnsi" w:hAnsiTheme="minorHAnsi" w:cstheme="minorHAnsi"/>
          <w:color w:val="0E0E0E"/>
          <w:sz w:val="24"/>
          <w:szCs w:val="24"/>
        </w:rPr>
        <w:lastRenderedPageBreak/>
        <w:t>2nd floor, Postal Staff College,</w:t>
      </w:r>
    </w:p>
    <w:p w14:paraId="61BC8926" w14:textId="77777777" w:rsidR="00AB744E" w:rsidRPr="007D45E5" w:rsidRDefault="00AB744E" w:rsidP="00AB744E">
      <w:pPr>
        <w:spacing w:line="276" w:lineRule="auto"/>
        <w:ind w:left="90"/>
        <w:rPr>
          <w:rFonts w:asciiTheme="minorHAnsi" w:hAnsiTheme="minorHAnsi" w:cstheme="minorHAnsi"/>
          <w:color w:val="0E0E0E"/>
          <w:sz w:val="24"/>
          <w:szCs w:val="24"/>
        </w:rPr>
      </w:pPr>
      <w:r w:rsidRPr="007D45E5">
        <w:rPr>
          <w:rFonts w:asciiTheme="minorHAnsi" w:hAnsiTheme="minorHAnsi" w:cstheme="minorHAnsi"/>
          <w:color w:val="0E0E0E"/>
          <w:sz w:val="24"/>
          <w:szCs w:val="24"/>
        </w:rPr>
        <w:t>G8/4, Islamabad</w:t>
      </w:r>
    </w:p>
    <w:p w14:paraId="18E67284" w14:textId="77777777" w:rsidR="00AB744E" w:rsidRPr="007D45E5" w:rsidRDefault="00AB744E" w:rsidP="00AB744E">
      <w:pPr>
        <w:spacing w:line="276" w:lineRule="auto"/>
        <w:ind w:left="90"/>
        <w:rPr>
          <w:rFonts w:asciiTheme="minorHAnsi" w:hAnsiTheme="minorHAnsi" w:cstheme="minorHAnsi"/>
          <w:color w:val="0E0E0E"/>
          <w:sz w:val="24"/>
          <w:szCs w:val="24"/>
        </w:rPr>
      </w:pPr>
      <w:r w:rsidRPr="007D45E5">
        <w:rPr>
          <w:rFonts w:asciiTheme="minorHAnsi" w:hAnsiTheme="minorHAnsi" w:cstheme="minorHAnsi"/>
          <w:color w:val="0E0E0E"/>
          <w:sz w:val="24"/>
          <w:szCs w:val="24"/>
        </w:rPr>
        <w:t>Phone No. 051-91929</w:t>
      </w:r>
      <w:r>
        <w:rPr>
          <w:rFonts w:asciiTheme="minorHAnsi" w:hAnsiTheme="minorHAnsi" w:cstheme="minorHAnsi"/>
          <w:color w:val="0E0E0E"/>
          <w:sz w:val="24"/>
          <w:szCs w:val="24"/>
        </w:rPr>
        <w:t>99</w:t>
      </w:r>
    </w:p>
    <w:bookmarkEnd w:id="63"/>
    <w:p w14:paraId="5BC3E128" w14:textId="77777777" w:rsidR="00AB744E" w:rsidRPr="007D45E5" w:rsidRDefault="00AB744E" w:rsidP="00AB744E">
      <w:pPr>
        <w:spacing w:line="276" w:lineRule="auto"/>
        <w:ind w:left="90"/>
        <w:rPr>
          <w:rFonts w:asciiTheme="minorHAnsi" w:hAnsiTheme="minorHAnsi" w:cstheme="minorHAnsi"/>
          <w:color w:val="0E0E0E"/>
          <w:sz w:val="24"/>
          <w:szCs w:val="24"/>
        </w:rPr>
      </w:pPr>
    </w:p>
    <w:p w14:paraId="04A1A602" w14:textId="77777777" w:rsidR="00AB744E" w:rsidRDefault="00AB744E" w:rsidP="00AB744E">
      <w:pPr>
        <w:spacing w:line="276" w:lineRule="auto"/>
        <w:ind w:left="90"/>
        <w:jc w:val="both"/>
        <w:rPr>
          <w:rFonts w:asciiTheme="minorHAnsi" w:hAnsiTheme="minorHAnsi" w:cstheme="minorHAnsi"/>
          <w:color w:val="0E0E0E"/>
          <w:sz w:val="24"/>
          <w:szCs w:val="24"/>
        </w:rPr>
      </w:pPr>
      <w:r w:rsidRPr="007D45E5">
        <w:rPr>
          <w:rFonts w:asciiTheme="minorHAnsi" w:hAnsiTheme="minorHAnsi" w:cstheme="minorHAnsi"/>
          <w:color w:val="0E0E0E"/>
          <w:sz w:val="24"/>
          <w:szCs w:val="24"/>
        </w:rPr>
        <w:t>Bidders should note that during the period from the receipt of the bid and until further notice from Primary Contact, all queries should be communicated via Primary Contact and in writing (e-mail) only. In the case of an urgent situation where the Primary Contact cannot be contacted, the bidder may alternatively direct their enquiries through Secondary Contact</w:t>
      </w:r>
      <w:r>
        <w:rPr>
          <w:rFonts w:asciiTheme="minorHAnsi" w:hAnsiTheme="minorHAnsi" w:cstheme="minorHAnsi"/>
          <w:color w:val="0E0E0E"/>
          <w:sz w:val="24"/>
          <w:szCs w:val="24"/>
        </w:rPr>
        <w:t>.</w:t>
      </w:r>
    </w:p>
    <w:p w14:paraId="486A5279" w14:textId="77777777" w:rsidR="00AB744E" w:rsidRDefault="00AB744E" w:rsidP="00AB744E">
      <w:pPr>
        <w:spacing w:line="276" w:lineRule="auto"/>
        <w:ind w:left="90"/>
        <w:jc w:val="both"/>
        <w:rPr>
          <w:rFonts w:asciiTheme="minorHAnsi" w:hAnsiTheme="minorHAnsi" w:cstheme="minorHAnsi"/>
          <w:color w:val="0E0E0E"/>
          <w:sz w:val="24"/>
          <w:szCs w:val="24"/>
        </w:rPr>
      </w:pPr>
      <w:r w:rsidRPr="007D45E5">
        <w:rPr>
          <w:rFonts w:asciiTheme="minorHAnsi" w:hAnsiTheme="minorHAnsi" w:cstheme="minorHAnsi"/>
          <w:color w:val="0E0E0E"/>
          <w:sz w:val="24"/>
          <w:szCs w:val="24"/>
        </w:rPr>
        <w:t>Bidders are also required to state, in their proposals, the name, title, contact number (landline, mobile), fax number and e-mail address of the bidder’s authorized representative through</w:t>
      </w:r>
      <w:r>
        <w:rPr>
          <w:rFonts w:asciiTheme="minorHAnsi" w:hAnsiTheme="minorHAnsi" w:cstheme="minorHAnsi"/>
          <w:color w:val="0E0E0E"/>
          <w:sz w:val="24"/>
          <w:szCs w:val="24"/>
        </w:rPr>
        <w:t xml:space="preserve"> </w:t>
      </w:r>
    </w:p>
    <w:p w14:paraId="31EACB31" w14:textId="77777777" w:rsidR="00AB744E" w:rsidRDefault="00AB744E" w:rsidP="00AB744E">
      <w:pPr>
        <w:spacing w:line="276" w:lineRule="auto"/>
        <w:ind w:left="90"/>
        <w:jc w:val="both"/>
        <w:rPr>
          <w:rFonts w:asciiTheme="minorHAnsi" w:hAnsiTheme="minorHAnsi" w:cstheme="minorHAnsi"/>
          <w:color w:val="0E0E0E"/>
          <w:sz w:val="24"/>
          <w:szCs w:val="24"/>
        </w:rPr>
      </w:pPr>
    </w:p>
    <w:p w14:paraId="1781EB79" w14:textId="77777777" w:rsidR="00AB744E" w:rsidRPr="007D45E5" w:rsidRDefault="00AB744E" w:rsidP="00AB744E">
      <w:pPr>
        <w:spacing w:line="276" w:lineRule="auto"/>
        <w:ind w:left="90"/>
        <w:jc w:val="both"/>
        <w:rPr>
          <w:rFonts w:asciiTheme="minorHAnsi" w:hAnsiTheme="minorHAnsi" w:cstheme="minorHAnsi"/>
          <w:color w:val="0E0E0E"/>
          <w:sz w:val="24"/>
          <w:szCs w:val="24"/>
        </w:rPr>
      </w:pPr>
      <w:r w:rsidRPr="007D45E5">
        <w:rPr>
          <w:rFonts w:asciiTheme="minorHAnsi" w:hAnsiTheme="minorHAnsi" w:cstheme="minorHAnsi"/>
          <w:color w:val="0E0E0E"/>
          <w:sz w:val="24"/>
          <w:szCs w:val="24"/>
        </w:rPr>
        <w:t>whom all communications shall be directed until the process has been completed or terminated.</w:t>
      </w:r>
    </w:p>
    <w:p w14:paraId="6E333E2C" w14:textId="77777777" w:rsidR="00AB744E" w:rsidRPr="007D45E5" w:rsidRDefault="00AB744E" w:rsidP="00E96396">
      <w:pPr>
        <w:tabs>
          <w:tab w:val="left" w:pos="2651"/>
          <w:tab w:val="left" w:pos="2652"/>
        </w:tabs>
        <w:spacing w:line="242" w:lineRule="auto"/>
        <w:ind w:left="90"/>
        <w:jc w:val="both"/>
        <w:rPr>
          <w:rFonts w:asciiTheme="minorHAnsi" w:hAnsiTheme="minorHAnsi" w:cstheme="minorHAnsi"/>
          <w:color w:val="0E0E0E"/>
          <w:sz w:val="24"/>
          <w:szCs w:val="24"/>
        </w:rPr>
      </w:pPr>
      <w:r w:rsidRPr="007D45E5">
        <w:rPr>
          <w:rFonts w:asciiTheme="minorHAnsi" w:hAnsiTheme="minorHAnsi" w:cstheme="minorHAnsi"/>
          <w:color w:val="0E0E0E"/>
          <w:sz w:val="24"/>
          <w:szCs w:val="24"/>
        </w:rPr>
        <w:t>The Purchaser will not be responsible for any costs or expenses incurred by bidders in connection with the preparation or delivery of bids.</w:t>
      </w:r>
    </w:p>
    <w:p w14:paraId="3EE5072F" w14:textId="45E0D986" w:rsidR="00AB744E" w:rsidRPr="00E96396" w:rsidRDefault="00AB744E" w:rsidP="00AB744E">
      <w:pPr>
        <w:tabs>
          <w:tab w:val="left" w:pos="2651"/>
          <w:tab w:val="left" w:pos="2652"/>
        </w:tabs>
        <w:spacing w:line="242" w:lineRule="auto"/>
        <w:ind w:left="90"/>
        <w:jc w:val="both"/>
        <w:rPr>
          <w:rFonts w:asciiTheme="minorHAnsi" w:hAnsiTheme="minorHAnsi" w:cstheme="minorHAnsi"/>
          <w:color w:val="0E0E0E"/>
          <w:sz w:val="24"/>
          <w:szCs w:val="24"/>
        </w:rPr>
      </w:pPr>
      <w:r w:rsidRPr="00E96396">
        <w:rPr>
          <w:rFonts w:asciiTheme="minorHAnsi" w:hAnsiTheme="minorHAnsi" w:cstheme="minorHAnsi"/>
          <w:color w:val="0E0E0E"/>
          <w:sz w:val="24"/>
          <w:szCs w:val="24"/>
        </w:rPr>
        <w:t xml:space="preserve">Bids, along with </w:t>
      </w:r>
      <w:r w:rsidRPr="00F43443">
        <w:rPr>
          <w:rFonts w:asciiTheme="minorHAnsi" w:hAnsiTheme="minorHAnsi" w:cstheme="minorHAnsi"/>
          <w:color w:val="0E0E0E"/>
          <w:sz w:val="24"/>
          <w:szCs w:val="24"/>
        </w:rPr>
        <w:t>the below-mentioned documents, which must be submitted in sealed envelope super-scribing address as “</w:t>
      </w:r>
      <w:r w:rsidR="00E710FE">
        <w:rPr>
          <w:rFonts w:asciiTheme="minorHAnsi" w:hAnsiTheme="minorHAnsi" w:cstheme="minorHAnsi"/>
          <w:color w:val="0E0E0E"/>
          <w:sz w:val="24"/>
          <w:szCs w:val="24"/>
        </w:rPr>
        <w:t xml:space="preserve">Procurement of </w:t>
      </w:r>
      <w:r w:rsidR="00E710FE" w:rsidRPr="00FD097D">
        <w:rPr>
          <w:rFonts w:asciiTheme="minorHAnsi" w:hAnsiTheme="minorHAnsi" w:cstheme="minorHAnsi"/>
          <w:sz w:val="24"/>
          <w:szCs w:val="24"/>
        </w:rPr>
        <w:t>Operations, Maintenance, upgradation support of Existing System, Support and Maintenance of revamped system along with data digitization of policy holder records and payment gateway integration</w:t>
      </w:r>
      <w:r w:rsidR="00F43443">
        <w:rPr>
          <w:rFonts w:asciiTheme="minorHAnsi" w:hAnsiTheme="minorHAnsi" w:cstheme="minorHAnsi"/>
          <w:color w:val="0E0E0E"/>
          <w:sz w:val="24"/>
          <w:szCs w:val="24"/>
        </w:rPr>
        <w:t>”</w:t>
      </w:r>
    </w:p>
    <w:p w14:paraId="735170CF" w14:textId="77777777" w:rsidR="00AB744E" w:rsidRPr="00E96396" w:rsidRDefault="00AB744E" w:rsidP="00E96396">
      <w:pPr>
        <w:tabs>
          <w:tab w:val="left" w:pos="2651"/>
          <w:tab w:val="left" w:pos="2652"/>
        </w:tabs>
        <w:spacing w:line="242" w:lineRule="auto"/>
        <w:ind w:left="90"/>
        <w:jc w:val="both"/>
        <w:rPr>
          <w:rFonts w:asciiTheme="minorHAnsi" w:hAnsiTheme="minorHAnsi" w:cstheme="minorHAnsi"/>
          <w:color w:val="0E0E0E"/>
          <w:sz w:val="24"/>
          <w:szCs w:val="24"/>
        </w:rPr>
      </w:pPr>
      <w:r w:rsidRPr="00E96396">
        <w:rPr>
          <w:rFonts w:asciiTheme="minorHAnsi" w:hAnsiTheme="minorHAnsi" w:cstheme="minorHAnsi"/>
          <w:color w:val="0E0E0E"/>
          <w:sz w:val="24"/>
          <w:szCs w:val="24"/>
        </w:rPr>
        <w:t>Bids completed in all aspects should be submitted as per schedule and as per Terms and  Conditions given in the following Annexes.</w:t>
      </w:r>
    </w:p>
    <w:tbl>
      <w:tblPr>
        <w:tblpPr w:leftFromText="180" w:rightFromText="180" w:vertAnchor="text" w:horzAnchor="page" w:tblpX="1609" w:tblpY="213"/>
        <w:tblW w:w="0" w:type="auto"/>
        <w:tblBorders>
          <w:top w:val="single" w:sz="6" w:space="0" w:color="606060"/>
          <w:left w:val="single" w:sz="6" w:space="0" w:color="606060"/>
          <w:bottom w:val="single" w:sz="6" w:space="0" w:color="606060"/>
          <w:right w:val="single" w:sz="6" w:space="0" w:color="606060"/>
          <w:insideH w:val="single" w:sz="6" w:space="0" w:color="606060"/>
          <w:insideV w:val="single" w:sz="6" w:space="0" w:color="606060"/>
        </w:tblBorders>
        <w:tblLayout w:type="fixed"/>
        <w:tblCellMar>
          <w:left w:w="0" w:type="dxa"/>
          <w:right w:w="0" w:type="dxa"/>
        </w:tblCellMar>
        <w:tblLook w:val="01E0" w:firstRow="1" w:lastRow="1" w:firstColumn="1" w:lastColumn="1" w:noHBand="0" w:noVBand="0"/>
      </w:tblPr>
      <w:tblGrid>
        <w:gridCol w:w="1978"/>
        <w:gridCol w:w="4134"/>
      </w:tblGrid>
      <w:tr w:rsidR="00AB744E" w:rsidRPr="007D45E5" w14:paraId="13AABD59" w14:textId="77777777" w:rsidTr="00676D1B">
        <w:trPr>
          <w:trHeight w:val="441"/>
        </w:trPr>
        <w:tc>
          <w:tcPr>
            <w:tcW w:w="1978" w:type="dxa"/>
          </w:tcPr>
          <w:p w14:paraId="1661B421" w14:textId="77777777" w:rsidR="00AB744E" w:rsidRPr="007D45E5" w:rsidRDefault="00AB744E" w:rsidP="00676D1B">
            <w:pPr>
              <w:pStyle w:val="TableParagraph"/>
              <w:spacing w:line="260" w:lineRule="exact"/>
              <w:ind w:left="122" w:right="530"/>
              <w:jc w:val="both"/>
              <w:rPr>
                <w:rFonts w:asciiTheme="minorHAnsi" w:hAnsiTheme="minorHAnsi" w:cstheme="minorHAnsi"/>
                <w:sz w:val="24"/>
                <w:szCs w:val="24"/>
              </w:rPr>
            </w:pPr>
            <w:r w:rsidRPr="007D45E5">
              <w:rPr>
                <w:rFonts w:asciiTheme="minorHAnsi" w:hAnsiTheme="minorHAnsi" w:cstheme="minorHAnsi"/>
                <w:color w:val="131313"/>
                <w:sz w:val="24"/>
                <w:szCs w:val="24"/>
              </w:rPr>
              <w:t>Annexure-A</w:t>
            </w:r>
          </w:p>
        </w:tc>
        <w:tc>
          <w:tcPr>
            <w:tcW w:w="4134" w:type="dxa"/>
          </w:tcPr>
          <w:p w14:paraId="3D482470" w14:textId="77777777" w:rsidR="00AB744E" w:rsidRPr="007D45E5" w:rsidRDefault="00AB744E" w:rsidP="00676D1B">
            <w:pPr>
              <w:pStyle w:val="TableParagraph"/>
              <w:spacing w:line="260" w:lineRule="exact"/>
              <w:ind w:left="129" w:right="90"/>
              <w:jc w:val="both"/>
              <w:rPr>
                <w:rFonts w:asciiTheme="minorHAnsi" w:hAnsiTheme="minorHAnsi" w:cstheme="minorHAnsi"/>
                <w:sz w:val="24"/>
                <w:szCs w:val="24"/>
              </w:rPr>
            </w:pPr>
            <w:r w:rsidRPr="007D45E5">
              <w:rPr>
                <w:rFonts w:asciiTheme="minorHAnsi" w:hAnsiTheme="minorHAnsi" w:cstheme="minorHAnsi"/>
                <w:color w:val="1C1C1C"/>
                <w:w w:val="95"/>
                <w:sz w:val="24"/>
                <w:szCs w:val="24"/>
              </w:rPr>
              <w:t>Bid</w:t>
            </w:r>
            <w:r w:rsidRPr="007D45E5">
              <w:rPr>
                <w:rFonts w:asciiTheme="minorHAnsi" w:hAnsiTheme="minorHAnsi" w:cstheme="minorHAnsi"/>
                <w:color w:val="1C1C1C"/>
                <w:spacing w:val="-3"/>
                <w:w w:val="95"/>
                <w:sz w:val="24"/>
                <w:szCs w:val="24"/>
              </w:rPr>
              <w:t xml:space="preserve"> </w:t>
            </w:r>
            <w:r w:rsidRPr="007D45E5">
              <w:rPr>
                <w:rFonts w:asciiTheme="minorHAnsi" w:hAnsiTheme="minorHAnsi" w:cstheme="minorHAnsi"/>
                <w:color w:val="0F0F0F"/>
                <w:w w:val="95"/>
                <w:sz w:val="24"/>
                <w:szCs w:val="24"/>
              </w:rPr>
              <w:t>Form</w:t>
            </w:r>
          </w:p>
        </w:tc>
      </w:tr>
      <w:tr w:rsidR="00AB744E" w:rsidRPr="007D45E5" w14:paraId="0881C6B1" w14:textId="77777777" w:rsidTr="00676D1B">
        <w:trPr>
          <w:trHeight w:val="426"/>
        </w:trPr>
        <w:tc>
          <w:tcPr>
            <w:tcW w:w="1978" w:type="dxa"/>
          </w:tcPr>
          <w:p w14:paraId="182EBEF3" w14:textId="77777777" w:rsidR="00AB744E" w:rsidRPr="007D45E5" w:rsidRDefault="00AB744E" w:rsidP="00676D1B">
            <w:pPr>
              <w:pStyle w:val="TableParagraph"/>
              <w:spacing w:line="251" w:lineRule="exact"/>
              <w:ind w:left="122" w:right="530"/>
              <w:jc w:val="both"/>
              <w:rPr>
                <w:rFonts w:asciiTheme="minorHAnsi" w:hAnsiTheme="minorHAnsi" w:cstheme="minorHAnsi"/>
                <w:sz w:val="24"/>
                <w:szCs w:val="24"/>
              </w:rPr>
            </w:pPr>
            <w:r w:rsidRPr="007D45E5">
              <w:rPr>
                <w:rFonts w:asciiTheme="minorHAnsi" w:hAnsiTheme="minorHAnsi" w:cstheme="minorHAnsi"/>
                <w:sz w:val="24"/>
                <w:szCs w:val="24"/>
              </w:rPr>
              <w:t>Annexure-B</w:t>
            </w:r>
          </w:p>
        </w:tc>
        <w:tc>
          <w:tcPr>
            <w:tcW w:w="4134" w:type="dxa"/>
          </w:tcPr>
          <w:p w14:paraId="54602BEB" w14:textId="77777777" w:rsidR="00AB744E" w:rsidRPr="007D45E5" w:rsidRDefault="00AB744E" w:rsidP="00676D1B">
            <w:pPr>
              <w:pStyle w:val="TableParagraph"/>
              <w:spacing w:line="251" w:lineRule="exact"/>
              <w:ind w:left="129" w:right="90"/>
              <w:jc w:val="both"/>
              <w:rPr>
                <w:rFonts w:asciiTheme="minorHAnsi" w:hAnsiTheme="minorHAnsi" w:cstheme="minorHAnsi"/>
                <w:sz w:val="24"/>
                <w:szCs w:val="24"/>
              </w:rPr>
            </w:pPr>
            <w:r w:rsidRPr="007D45E5">
              <w:rPr>
                <w:rFonts w:asciiTheme="minorHAnsi" w:hAnsiTheme="minorHAnsi" w:cstheme="minorHAnsi"/>
                <w:color w:val="181818"/>
                <w:w w:val="95"/>
                <w:sz w:val="24"/>
                <w:szCs w:val="24"/>
              </w:rPr>
              <w:t>Bill of Material (BoM)</w:t>
            </w:r>
          </w:p>
        </w:tc>
      </w:tr>
      <w:tr w:rsidR="00AB744E" w:rsidRPr="007D45E5" w14:paraId="744FD98F" w14:textId="77777777" w:rsidTr="00676D1B">
        <w:trPr>
          <w:trHeight w:val="441"/>
        </w:trPr>
        <w:tc>
          <w:tcPr>
            <w:tcW w:w="1978" w:type="dxa"/>
          </w:tcPr>
          <w:p w14:paraId="75B0327D" w14:textId="77777777" w:rsidR="00AB744E" w:rsidRPr="007D45E5" w:rsidRDefault="00AB744E" w:rsidP="00676D1B">
            <w:pPr>
              <w:pStyle w:val="TableParagraph"/>
              <w:spacing w:line="255" w:lineRule="exact"/>
              <w:ind w:left="129" w:right="530"/>
              <w:jc w:val="both"/>
              <w:rPr>
                <w:rFonts w:asciiTheme="minorHAnsi" w:hAnsiTheme="minorHAnsi" w:cstheme="minorHAnsi"/>
                <w:sz w:val="24"/>
                <w:szCs w:val="24"/>
              </w:rPr>
            </w:pPr>
            <w:r w:rsidRPr="007D45E5">
              <w:rPr>
                <w:rFonts w:asciiTheme="minorHAnsi" w:hAnsiTheme="minorHAnsi" w:cstheme="minorHAnsi"/>
                <w:color w:val="0F0F0F"/>
                <w:sz w:val="24"/>
                <w:szCs w:val="24"/>
              </w:rPr>
              <w:t>Annexure-C</w:t>
            </w:r>
          </w:p>
        </w:tc>
        <w:tc>
          <w:tcPr>
            <w:tcW w:w="4134" w:type="dxa"/>
          </w:tcPr>
          <w:p w14:paraId="038DDC7A" w14:textId="77777777" w:rsidR="00AB744E" w:rsidRPr="007D45E5" w:rsidRDefault="00AB744E" w:rsidP="00676D1B">
            <w:pPr>
              <w:pStyle w:val="TableParagraph"/>
              <w:spacing w:line="255" w:lineRule="exact"/>
              <w:ind w:left="130" w:right="90"/>
              <w:jc w:val="both"/>
              <w:rPr>
                <w:rFonts w:asciiTheme="minorHAnsi" w:hAnsiTheme="minorHAnsi" w:cstheme="minorHAnsi"/>
                <w:sz w:val="24"/>
                <w:szCs w:val="24"/>
              </w:rPr>
            </w:pPr>
            <w:r w:rsidRPr="007D45E5">
              <w:rPr>
                <w:rFonts w:asciiTheme="minorHAnsi" w:hAnsiTheme="minorHAnsi" w:cstheme="minorHAnsi"/>
                <w:color w:val="1F1F1F"/>
                <w:w w:val="95"/>
                <w:sz w:val="24"/>
                <w:szCs w:val="24"/>
              </w:rPr>
              <w:t>Proposal Submission Form</w:t>
            </w:r>
          </w:p>
        </w:tc>
      </w:tr>
      <w:tr w:rsidR="00AB744E" w:rsidRPr="007D45E5" w14:paraId="33549C0F" w14:textId="77777777" w:rsidTr="00676D1B">
        <w:trPr>
          <w:trHeight w:val="440"/>
        </w:trPr>
        <w:tc>
          <w:tcPr>
            <w:tcW w:w="1978" w:type="dxa"/>
          </w:tcPr>
          <w:p w14:paraId="365A275B" w14:textId="77777777" w:rsidR="00AB744E" w:rsidRPr="007D45E5" w:rsidRDefault="00AB744E" w:rsidP="00676D1B">
            <w:pPr>
              <w:pStyle w:val="TableParagraph"/>
              <w:spacing w:line="253" w:lineRule="exact"/>
              <w:ind w:left="129" w:right="530"/>
              <w:jc w:val="both"/>
              <w:rPr>
                <w:rFonts w:asciiTheme="minorHAnsi" w:hAnsiTheme="minorHAnsi" w:cstheme="minorHAnsi"/>
                <w:sz w:val="24"/>
                <w:szCs w:val="24"/>
              </w:rPr>
            </w:pPr>
            <w:r w:rsidRPr="007D45E5">
              <w:rPr>
                <w:rFonts w:asciiTheme="minorHAnsi" w:hAnsiTheme="minorHAnsi" w:cstheme="minorHAnsi"/>
                <w:color w:val="181818"/>
                <w:sz w:val="24"/>
                <w:szCs w:val="24"/>
              </w:rPr>
              <w:t>Annexure-D</w:t>
            </w:r>
          </w:p>
        </w:tc>
        <w:tc>
          <w:tcPr>
            <w:tcW w:w="4134" w:type="dxa"/>
          </w:tcPr>
          <w:p w14:paraId="3BA490D2" w14:textId="77777777" w:rsidR="00AB744E" w:rsidRPr="007D45E5" w:rsidRDefault="00AB744E" w:rsidP="00676D1B">
            <w:pPr>
              <w:pStyle w:val="TableParagraph"/>
              <w:spacing w:line="253" w:lineRule="exact"/>
              <w:ind w:left="125" w:right="90"/>
              <w:jc w:val="both"/>
              <w:rPr>
                <w:rFonts w:asciiTheme="minorHAnsi" w:hAnsiTheme="minorHAnsi" w:cstheme="minorHAnsi"/>
                <w:sz w:val="24"/>
                <w:szCs w:val="24"/>
              </w:rPr>
            </w:pPr>
            <w:r w:rsidRPr="007D45E5">
              <w:rPr>
                <w:rFonts w:asciiTheme="minorHAnsi" w:hAnsiTheme="minorHAnsi" w:cstheme="minorHAnsi"/>
                <w:color w:val="131313"/>
                <w:spacing w:val="-1"/>
                <w:w w:val="95"/>
                <w:sz w:val="24"/>
                <w:szCs w:val="24"/>
              </w:rPr>
              <w:t>Financial Proposal Form</w:t>
            </w:r>
          </w:p>
        </w:tc>
      </w:tr>
      <w:tr w:rsidR="00AB744E" w:rsidRPr="007D45E5" w14:paraId="178BCDD3" w14:textId="77777777" w:rsidTr="00676D1B">
        <w:trPr>
          <w:trHeight w:val="431"/>
        </w:trPr>
        <w:tc>
          <w:tcPr>
            <w:tcW w:w="1978" w:type="dxa"/>
          </w:tcPr>
          <w:p w14:paraId="4FF3C823" w14:textId="77777777" w:rsidR="00AB744E" w:rsidRPr="007D45E5" w:rsidRDefault="00AB744E" w:rsidP="00676D1B">
            <w:pPr>
              <w:pStyle w:val="TableParagraph"/>
              <w:spacing w:line="258" w:lineRule="exact"/>
              <w:ind w:left="136" w:right="530"/>
              <w:jc w:val="both"/>
              <w:rPr>
                <w:rFonts w:asciiTheme="minorHAnsi" w:hAnsiTheme="minorHAnsi" w:cstheme="minorHAnsi"/>
                <w:sz w:val="24"/>
                <w:szCs w:val="24"/>
              </w:rPr>
            </w:pPr>
            <w:r w:rsidRPr="007D45E5">
              <w:rPr>
                <w:rFonts w:asciiTheme="minorHAnsi" w:hAnsiTheme="minorHAnsi" w:cstheme="minorHAnsi"/>
                <w:color w:val="161616"/>
                <w:sz w:val="24"/>
                <w:szCs w:val="24"/>
              </w:rPr>
              <w:t>Annexure-E</w:t>
            </w:r>
          </w:p>
        </w:tc>
        <w:tc>
          <w:tcPr>
            <w:tcW w:w="4134" w:type="dxa"/>
          </w:tcPr>
          <w:p w14:paraId="5651B4A4" w14:textId="77777777" w:rsidR="00AB744E" w:rsidRPr="007D45E5" w:rsidRDefault="00AB744E" w:rsidP="00676D1B">
            <w:pPr>
              <w:pStyle w:val="TableParagraph"/>
              <w:spacing w:line="258" w:lineRule="exact"/>
              <w:ind w:left="124" w:right="90"/>
              <w:jc w:val="both"/>
              <w:rPr>
                <w:rFonts w:asciiTheme="minorHAnsi" w:hAnsiTheme="minorHAnsi" w:cstheme="minorHAnsi"/>
                <w:sz w:val="24"/>
                <w:szCs w:val="24"/>
              </w:rPr>
            </w:pPr>
            <w:r w:rsidRPr="007D45E5">
              <w:rPr>
                <w:rFonts w:asciiTheme="minorHAnsi" w:hAnsiTheme="minorHAnsi" w:cstheme="minorHAnsi"/>
                <w:color w:val="181818"/>
                <w:w w:val="95"/>
                <w:sz w:val="24"/>
                <w:szCs w:val="24"/>
              </w:rPr>
              <w:t>Financial Proposal Submission Form</w:t>
            </w:r>
          </w:p>
        </w:tc>
      </w:tr>
      <w:tr w:rsidR="00AB744E" w:rsidRPr="007D45E5" w14:paraId="0865E0F6" w14:textId="77777777" w:rsidTr="00676D1B">
        <w:trPr>
          <w:trHeight w:val="412"/>
        </w:trPr>
        <w:tc>
          <w:tcPr>
            <w:tcW w:w="1978" w:type="dxa"/>
          </w:tcPr>
          <w:p w14:paraId="6963CDC0" w14:textId="77777777" w:rsidR="00AB744E" w:rsidRPr="007D45E5" w:rsidRDefault="00AB744E" w:rsidP="00676D1B">
            <w:pPr>
              <w:pStyle w:val="TableParagraph"/>
              <w:spacing w:line="241" w:lineRule="exact"/>
              <w:ind w:left="144" w:right="530"/>
              <w:jc w:val="both"/>
              <w:rPr>
                <w:rFonts w:asciiTheme="minorHAnsi" w:hAnsiTheme="minorHAnsi" w:cstheme="minorHAnsi"/>
                <w:sz w:val="24"/>
                <w:szCs w:val="24"/>
              </w:rPr>
            </w:pPr>
            <w:r w:rsidRPr="007D45E5">
              <w:rPr>
                <w:rFonts w:asciiTheme="minorHAnsi" w:hAnsiTheme="minorHAnsi" w:cstheme="minorHAnsi"/>
                <w:color w:val="0F0F0F"/>
                <w:sz w:val="24"/>
                <w:szCs w:val="24"/>
              </w:rPr>
              <w:t>Annexure-F</w:t>
            </w:r>
          </w:p>
        </w:tc>
        <w:tc>
          <w:tcPr>
            <w:tcW w:w="4134" w:type="dxa"/>
          </w:tcPr>
          <w:p w14:paraId="34D91E22" w14:textId="77777777" w:rsidR="00AB744E" w:rsidRPr="007D45E5" w:rsidRDefault="00AB744E" w:rsidP="00676D1B">
            <w:pPr>
              <w:pStyle w:val="TableParagraph"/>
              <w:spacing w:line="241" w:lineRule="exact"/>
              <w:ind w:left="129" w:right="90"/>
              <w:jc w:val="both"/>
              <w:rPr>
                <w:rFonts w:asciiTheme="minorHAnsi" w:hAnsiTheme="minorHAnsi" w:cstheme="minorHAnsi"/>
                <w:sz w:val="24"/>
                <w:szCs w:val="24"/>
              </w:rPr>
            </w:pPr>
            <w:r w:rsidRPr="007D45E5">
              <w:rPr>
                <w:rFonts w:asciiTheme="minorHAnsi" w:hAnsiTheme="minorHAnsi" w:cstheme="minorHAnsi"/>
                <w:color w:val="232323"/>
                <w:sz w:val="24"/>
                <w:szCs w:val="24"/>
              </w:rPr>
              <w:t>Acceptance Certificate</w:t>
            </w:r>
          </w:p>
        </w:tc>
      </w:tr>
      <w:tr w:rsidR="00AB744E" w:rsidRPr="007D45E5" w14:paraId="0F546449" w14:textId="77777777" w:rsidTr="00676D1B">
        <w:trPr>
          <w:trHeight w:val="421"/>
        </w:trPr>
        <w:tc>
          <w:tcPr>
            <w:tcW w:w="1978" w:type="dxa"/>
          </w:tcPr>
          <w:p w14:paraId="4773F257" w14:textId="77777777" w:rsidR="00AB744E" w:rsidRPr="007D45E5" w:rsidRDefault="00AB744E" w:rsidP="00676D1B">
            <w:pPr>
              <w:pStyle w:val="TableParagraph"/>
              <w:spacing w:line="246" w:lineRule="exact"/>
              <w:ind w:left="144" w:right="530"/>
              <w:jc w:val="both"/>
              <w:rPr>
                <w:rFonts w:asciiTheme="minorHAnsi" w:hAnsiTheme="minorHAnsi" w:cstheme="minorHAnsi"/>
                <w:sz w:val="24"/>
                <w:szCs w:val="24"/>
              </w:rPr>
            </w:pPr>
            <w:r w:rsidRPr="007D45E5">
              <w:rPr>
                <w:rFonts w:asciiTheme="minorHAnsi" w:hAnsiTheme="minorHAnsi" w:cstheme="minorHAnsi"/>
                <w:color w:val="161616"/>
                <w:sz w:val="24"/>
                <w:szCs w:val="24"/>
              </w:rPr>
              <w:t>Annexure-G</w:t>
            </w:r>
          </w:p>
        </w:tc>
        <w:tc>
          <w:tcPr>
            <w:tcW w:w="4134" w:type="dxa"/>
          </w:tcPr>
          <w:p w14:paraId="4624DD8E" w14:textId="77777777" w:rsidR="00AB744E" w:rsidRPr="007D45E5" w:rsidRDefault="00AB744E" w:rsidP="00676D1B">
            <w:pPr>
              <w:pStyle w:val="TableParagraph"/>
              <w:spacing w:line="246" w:lineRule="exact"/>
              <w:ind w:left="144" w:right="90"/>
              <w:jc w:val="both"/>
              <w:rPr>
                <w:rFonts w:asciiTheme="minorHAnsi" w:hAnsiTheme="minorHAnsi" w:cstheme="minorHAnsi"/>
                <w:sz w:val="24"/>
                <w:szCs w:val="24"/>
              </w:rPr>
            </w:pPr>
            <w:r w:rsidRPr="007D45E5">
              <w:rPr>
                <w:rFonts w:asciiTheme="minorHAnsi" w:hAnsiTheme="minorHAnsi" w:cstheme="minorHAnsi"/>
                <w:color w:val="1C1C1C"/>
                <w:sz w:val="24"/>
                <w:szCs w:val="24"/>
              </w:rPr>
              <w:t>Undertaking</w:t>
            </w:r>
          </w:p>
        </w:tc>
      </w:tr>
      <w:tr w:rsidR="00AB744E" w:rsidRPr="007D45E5" w14:paraId="5B5DC71A" w14:textId="77777777" w:rsidTr="00676D1B">
        <w:trPr>
          <w:trHeight w:val="417"/>
        </w:trPr>
        <w:tc>
          <w:tcPr>
            <w:tcW w:w="1978" w:type="dxa"/>
          </w:tcPr>
          <w:p w14:paraId="3397F3E0" w14:textId="77777777" w:rsidR="00AB744E" w:rsidRPr="007D45E5" w:rsidRDefault="00AB744E" w:rsidP="00676D1B">
            <w:pPr>
              <w:pStyle w:val="TableParagraph"/>
              <w:spacing w:line="248" w:lineRule="exact"/>
              <w:ind w:left="144" w:right="260"/>
              <w:jc w:val="both"/>
              <w:rPr>
                <w:rFonts w:asciiTheme="minorHAnsi" w:hAnsiTheme="minorHAnsi" w:cstheme="minorHAnsi"/>
                <w:sz w:val="24"/>
                <w:szCs w:val="24"/>
              </w:rPr>
            </w:pPr>
            <w:r w:rsidRPr="007D45E5">
              <w:rPr>
                <w:rFonts w:asciiTheme="minorHAnsi" w:hAnsiTheme="minorHAnsi" w:cstheme="minorHAnsi"/>
                <w:color w:val="0C0C0C"/>
                <w:sz w:val="24"/>
                <w:szCs w:val="24"/>
              </w:rPr>
              <w:t>Annexure-H</w:t>
            </w:r>
          </w:p>
        </w:tc>
        <w:tc>
          <w:tcPr>
            <w:tcW w:w="4134" w:type="dxa"/>
          </w:tcPr>
          <w:p w14:paraId="6773AA6B" w14:textId="77777777" w:rsidR="00AB744E" w:rsidRPr="007D45E5" w:rsidRDefault="00AB744E" w:rsidP="00676D1B">
            <w:pPr>
              <w:pStyle w:val="TableParagraph"/>
              <w:spacing w:line="248" w:lineRule="exact"/>
              <w:ind w:left="146" w:right="90"/>
              <w:jc w:val="both"/>
              <w:rPr>
                <w:rFonts w:asciiTheme="minorHAnsi" w:hAnsiTheme="minorHAnsi" w:cstheme="minorHAnsi"/>
                <w:sz w:val="24"/>
                <w:szCs w:val="24"/>
              </w:rPr>
            </w:pPr>
            <w:r w:rsidRPr="007D45E5">
              <w:rPr>
                <w:rFonts w:asciiTheme="minorHAnsi" w:hAnsiTheme="minorHAnsi" w:cstheme="minorHAnsi"/>
                <w:color w:val="1A1A1A"/>
                <w:w w:val="95"/>
                <w:sz w:val="24"/>
                <w:szCs w:val="24"/>
              </w:rPr>
              <w:t>General Conditions of Draft Contract</w:t>
            </w:r>
          </w:p>
        </w:tc>
      </w:tr>
    </w:tbl>
    <w:p w14:paraId="2884129C" w14:textId="77777777" w:rsidR="00AB744E" w:rsidRDefault="00AB744E" w:rsidP="00442592">
      <w:pPr>
        <w:jc w:val="both"/>
        <w:rPr>
          <w:rFonts w:asciiTheme="minorHAnsi" w:hAnsiTheme="minorHAnsi" w:cstheme="minorHAnsi"/>
          <w:sz w:val="24"/>
          <w:szCs w:val="24"/>
        </w:rPr>
      </w:pPr>
    </w:p>
    <w:p w14:paraId="194C7710" w14:textId="77777777" w:rsidR="00AB744E" w:rsidRDefault="00AB744E" w:rsidP="00442592">
      <w:pPr>
        <w:jc w:val="both"/>
        <w:rPr>
          <w:rFonts w:asciiTheme="minorHAnsi" w:hAnsiTheme="minorHAnsi" w:cstheme="minorHAnsi"/>
          <w:sz w:val="24"/>
          <w:szCs w:val="24"/>
        </w:rPr>
      </w:pPr>
    </w:p>
    <w:p w14:paraId="4992B102" w14:textId="77777777" w:rsidR="00AB744E" w:rsidRDefault="00AB744E" w:rsidP="00442592">
      <w:pPr>
        <w:jc w:val="both"/>
        <w:rPr>
          <w:rFonts w:asciiTheme="minorHAnsi" w:hAnsiTheme="minorHAnsi" w:cstheme="minorHAnsi"/>
          <w:sz w:val="24"/>
          <w:szCs w:val="24"/>
        </w:rPr>
      </w:pPr>
    </w:p>
    <w:p w14:paraId="03056C3D" w14:textId="77777777" w:rsidR="00AB744E" w:rsidRDefault="00AB744E" w:rsidP="00442592">
      <w:pPr>
        <w:jc w:val="both"/>
        <w:rPr>
          <w:rFonts w:asciiTheme="minorHAnsi" w:hAnsiTheme="minorHAnsi" w:cstheme="minorHAnsi"/>
          <w:sz w:val="24"/>
          <w:szCs w:val="24"/>
        </w:rPr>
      </w:pPr>
    </w:p>
    <w:p w14:paraId="24720097" w14:textId="77777777" w:rsidR="00AB744E" w:rsidRDefault="00AB744E" w:rsidP="00442592">
      <w:pPr>
        <w:jc w:val="both"/>
        <w:rPr>
          <w:rFonts w:asciiTheme="minorHAnsi" w:hAnsiTheme="minorHAnsi" w:cstheme="minorHAnsi"/>
          <w:sz w:val="24"/>
          <w:szCs w:val="24"/>
        </w:rPr>
      </w:pPr>
    </w:p>
    <w:p w14:paraId="7DF71862" w14:textId="77777777" w:rsidR="00AB744E" w:rsidRDefault="00AB744E" w:rsidP="00442592">
      <w:pPr>
        <w:jc w:val="both"/>
        <w:rPr>
          <w:rFonts w:asciiTheme="minorHAnsi" w:hAnsiTheme="minorHAnsi" w:cstheme="minorHAnsi"/>
          <w:sz w:val="24"/>
          <w:szCs w:val="24"/>
        </w:rPr>
      </w:pPr>
    </w:p>
    <w:p w14:paraId="4E04C387" w14:textId="77777777" w:rsidR="00AB744E" w:rsidRDefault="00AB744E" w:rsidP="00442592">
      <w:pPr>
        <w:jc w:val="both"/>
        <w:rPr>
          <w:rFonts w:asciiTheme="minorHAnsi" w:hAnsiTheme="minorHAnsi" w:cstheme="minorHAnsi"/>
          <w:sz w:val="24"/>
          <w:szCs w:val="24"/>
        </w:rPr>
      </w:pPr>
    </w:p>
    <w:p w14:paraId="22F5E23B" w14:textId="77777777" w:rsidR="00AB744E" w:rsidRDefault="00AB744E" w:rsidP="00442592">
      <w:pPr>
        <w:jc w:val="both"/>
        <w:rPr>
          <w:rFonts w:asciiTheme="minorHAnsi" w:hAnsiTheme="minorHAnsi" w:cstheme="minorHAnsi"/>
          <w:sz w:val="24"/>
          <w:szCs w:val="24"/>
        </w:rPr>
      </w:pPr>
    </w:p>
    <w:p w14:paraId="40ABCAAF" w14:textId="77777777" w:rsidR="00AB744E" w:rsidRDefault="00AB744E" w:rsidP="00442592">
      <w:pPr>
        <w:jc w:val="both"/>
        <w:rPr>
          <w:rFonts w:asciiTheme="minorHAnsi" w:hAnsiTheme="minorHAnsi" w:cstheme="minorHAnsi"/>
          <w:sz w:val="24"/>
          <w:szCs w:val="24"/>
        </w:rPr>
      </w:pPr>
    </w:p>
    <w:p w14:paraId="1494A729" w14:textId="77777777" w:rsidR="00AB744E" w:rsidRDefault="00AB744E" w:rsidP="00442592">
      <w:pPr>
        <w:jc w:val="both"/>
        <w:rPr>
          <w:rFonts w:asciiTheme="minorHAnsi" w:hAnsiTheme="minorHAnsi" w:cstheme="minorHAnsi"/>
          <w:sz w:val="24"/>
          <w:szCs w:val="24"/>
        </w:rPr>
      </w:pPr>
    </w:p>
    <w:p w14:paraId="3D8FCA7D" w14:textId="77777777" w:rsidR="00AB744E" w:rsidRDefault="00AB744E" w:rsidP="00442592">
      <w:pPr>
        <w:jc w:val="both"/>
        <w:rPr>
          <w:rFonts w:asciiTheme="minorHAnsi" w:hAnsiTheme="minorHAnsi" w:cstheme="minorHAnsi"/>
          <w:sz w:val="24"/>
          <w:szCs w:val="24"/>
        </w:rPr>
      </w:pPr>
    </w:p>
    <w:p w14:paraId="56372C24" w14:textId="77777777" w:rsidR="00AB744E" w:rsidRDefault="00AB744E" w:rsidP="00442592">
      <w:pPr>
        <w:jc w:val="both"/>
        <w:rPr>
          <w:rFonts w:asciiTheme="minorHAnsi" w:hAnsiTheme="minorHAnsi" w:cstheme="minorHAnsi"/>
          <w:sz w:val="24"/>
          <w:szCs w:val="24"/>
        </w:rPr>
      </w:pPr>
    </w:p>
    <w:p w14:paraId="6919A0CA" w14:textId="77777777" w:rsidR="00AB744E" w:rsidRDefault="00AB744E" w:rsidP="00442592">
      <w:pPr>
        <w:jc w:val="both"/>
        <w:rPr>
          <w:rFonts w:asciiTheme="minorHAnsi" w:hAnsiTheme="minorHAnsi" w:cstheme="minorHAnsi"/>
          <w:sz w:val="24"/>
          <w:szCs w:val="24"/>
        </w:rPr>
      </w:pPr>
    </w:p>
    <w:p w14:paraId="767CD06D" w14:textId="77777777" w:rsidR="00AB744E" w:rsidRPr="00F43443" w:rsidRDefault="00AB744E" w:rsidP="003041E8">
      <w:pPr>
        <w:pStyle w:val="Heading1"/>
        <w:keepNext w:val="0"/>
        <w:keepLines w:val="0"/>
        <w:numPr>
          <w:ilvl w:val="0"/>
          <w:numId w:val="93"/>
        </w:numPr>
        <w:tabs>
          <w:tab w:val="left" w:pos="600"/>
        </w:tabs>
        <w:spacing w:before="0"/>
        <w:ind w:left="0"/>
        <w:jc w:val="both"/>
        <w:rPr>
          <w:rFonts w:ascii="Calibri" w:eastAsia="Calibri" w:hAnsi="Calibri" w:cs="Calibri"/>
          <w:b/>
          <w:bCs/>
          <w:color w:val="auto"/>
          <w:sz w:val="26"/>
          <w:szCs w:val="26"/>
        </w:rPr>
      </w:pPr>
      <w:bookmarkStart w:id="64" w:name="_Toc101265806"/>
      <w:bookmarkStart w:id="65" w:name="_Toc159345802"/>
      <w:bookmarkStart w:id="66" w:name="_Toc160016388"/>
      <w:bookmarkStart w:id="67" w:name="_Toc168945815"/>
      <w:r w:rsidRPr="00F43443">
        <w:rPr>
          <w:rFonts w:ascii="Calibri" w:eastAsia="Calibri" w:hAnsi="Calibri" w:cs="Calibri"/>
          <w:b/>
          <w:bCs/>
          <w:color w:val="auto"/>
          <w:sz w:val="26"/>
          <w:szCs w:val="26"/>
        </w:rPr>
        <w:t>TENDER COST</w:t>
      </w:r>
      <w:bookmarkEnd w:id="64"/>
      <w:bookmarkEnd w:id="65"/>
      <w:bookmarkEnd w:id="66"/>
      <w:bookmarkEnd w:id="67"/>
    </w:p>
    <w:p w14:paraId="2D54DCBC" w14:textId="77777777" w:rsidR="00AB744E" w:rsidRPr="007D45E5" w:rsidRDefault="00AB744E" w:rsidP="00F43443">
      <w:pPr>
        <w:ind w:left="90"/>
        <w:jc w:val="both"/>
        <w:rPr>
          <w:rFonts w:asciiTheme="minorHAnsi" w:eastAsia="Calibri" w:hAnsiTheme="minorHAnsi" w:cstheme="minorHAnsi"/>
          <w:color w:val="000000" w:themeColor="text1"/>
          <w:sz w:val="24"/>
          <w:szCs w:val="24"/>
        </w:rPr>
      </w:pPr>
      <w:r w:rsidRPr="007D45E5">
        <w:rPr>
          <w:rFonts w:asciiTheme="minorHAnsi" w:eastAsia="Calibri" w:hAnsiTheme="minorHAnsi" w:cstheme="minorHAnsi"/>
          <w:color w:val="000000" w:themeColor="text1"/>
          <w:sz w:val="24"/>
          <w:szCs w:val="24"/>
        </w:rPr>
        <w:t>T</w:t>
      </w:r>
      <w:r w:rsidRPr="007D45E5">
        <w:rPr>
          <w:rFonts w:asciiTheme="minorHAnsi" w:eastAsia="Calibri" w:hAnsiTheme="minorHAnsi" w:cstheme="minorHAnsi"/>
          <w:color w:val="000000" w:themeColor="text1"/>
          <w:spacing w:val="2"/>
          <w:sz w:val="24"/>
          <w:szCs w:val="24"/>
        </w:rPr>
        <w:t>h</w:t>
      </w:r>
      <w:r w:rsidRPr="007D45E5">
        <w:rPr>
          <w:rFonts w:asciiTheme="minorHAnsi" w:eastAsia="Calibri" w:hAnsiTheme="minorHAnsi" w:cstheme="minorHAnsi"/>
          <w:color w:val="000000" w:themeColor="text1"/>
          <w:sz w:val="24"/>
          <w:szCs w:val="24"/>
        </w:rPr>
        <w:t>e</w:t>
      </w:r>
      <w:r w:rsidRPr="007D45E5">
        <w:rPr>
          <w:rFonts w:asciiTheme="minorHAnsi" w:eastAsia="Calibri" w:hAnsiTheme="minorHAnsi" w:cstheme="minorHAnsi"/>
          <w:color w:val="000000" w:themeColor="text1"/>
          <w:spacing w:val="-3"/>
          <w:sz w:val="24"/>
          <w:szCs w:val="24"/>
        </w:rPr>
        <w:t xml:space="preserve"> </w:t>
      </w:r>
      <w:r w:rsidRPr="007D45E5">
        <w:rPr>
          <w:rFonts w:asciiTheme="minorHAnsi" w:eastAsia="Calibri" w:hAnsiTheme="minorHAnsi" w:cstheme="minorHAnsi"/>
          <w:color w:val="000000" w:themeColor="text1"/>
          <w:spacing w:val="-1"/>
          <w:sz w:val="24"/>
          <w:szCs w:val="24"/>
        </w:rPr>
        <w:t>B</w:t>
      </w:r>
      <w:r w:rsidRPr="007D45E5">
        <w:rPr>
          <w:rFonts w:asciiTheme="minorHAnsi" w:eastAsia="Calibri" w:hAnsiTheme="minorHAnsi" w:cstheme="minorHAnsi"/>
          <w:color w:val="000000" w:themeColor="text1"/>
          <w:sz w:val="24"/>
          <w:szCs w:val="24"/>
        </w:rPr>
        <w:t>i</w:t>
      </w:r>
      <w:r w:rsidRPr="007D45E5">
        <w:rPr>
          <w:rFonts w:asciiTheme="minorHAnsi" w:eastAsia="Calibri" w:hAnsiTheme="minorHAnsi" w:cstheme="minorHAnsi"/>
          <w:color w:val="000000" w:themeColor="text1"/>
          <w:spacing w:val="1"/>
          <w:sz w:val="24"/>
          <w:szCs w:val="24"/>
        </w:rPr>
        <w:t>d</w:t>
      </w:r>
      <w:r w:rsidRPr="007D45E5">
        <w:rPr>
          <w:rFonts w:asciiTheme="minorHAnsi" w:eastAsia="Calibri" w:hAnsiTheme="minorHAnsi" w:cstheme="minorHAnsi"/>
          <w:color w:val="000000" w:themeColor="text1"/>
          <w:spacing w:val="-1"/>
          <w:sz w:val="24"/>
          <w:szCs w:val="24"/>
        </w:rPr>
        <w:t>d</w:t>
      </w:r>
      <w:r w:rsidRPr="007D45E5">
        <w:rPr>
          <w:rFonts w:asciiTheme="minorHAnsi" w:eastAsia="Calibri" w:hAnsiTheme="minorHAnsi" w:cstheme="minorHAnsi"/>
          <w:color w:val="000000" w:themeColor="text1"/>
          <w:sz w:val="24"/>
          <w:szCs w:val="24"/>
        </w:rPr>
        <w:t>er s</w:t>
      </w:r>
      <w:r w:rsidRPr="007D45E5">
        <w:rPr>
          <w:rFonts w:asciiTheme="minorHAnsi" w:eastAsia="Calibri" w:hAnsiTheme="minorHAnsi" w:cstheme="minorHAnsi"/>
          <w:color w:val="000000" w:themeColor="text1"/>
          <w:spacing w:val="-2"/>
          <w:sz w:val="24"/>
          <w:szCs w:val="24"/>
        </w:rPr>
        <w:t>h</w:t>
      </w:r>
      <w:r w:rsidRPr="007D45E5">
        <w:rPr>
          <w:rFonts w:asciiTheme="minorHAnsi" w:eastAsia="Calibri" w:hAnsiTheme="minorHAnsi" w:cstheme="minorHAnsi"/>
          <w:color w:val="000000" w:themeColor="text1"/>
          <w:sz w:val="24"/>
          <w:szCs w:val="24"/>
        </w:rPr>
        <w:t>all</w:t>
      </w:r>
      <w:r w:rsidRPr="007D45E5">
        <w:rPr>
          <w:rFonts w:asciiTheme="minorHAnsi" w:eastAsia="Calibri" w:hAnsiTheme="minorHAnsi" w:cstheme="minorHAnsi"/>
          <w:color w:val="000000" w:themeColor="text1"/>
          <w:spacing w:val="-3"/>
          <w:sz w:val="24"/>
          <w:szCs w:val="24"/>
        </w:rPr>
        <w:t xml:space="preserve"> </w:t>
      </w:r>
      <w:r w:rsidRPr="007D45E5">
        <w:rPr>
          <w:rFonts w:asciiTheme="minorHAnsi" w:eastAsia="Calibri" w:hAnsiTheme="minorHAnsi" w:cstheme="minorHAnsi"/>
          <w:color w:val="000000" w:themeColor="text1"/>
          <w:spacing w:val="1"/>
          <w:sz w:val="24"/>
          <w:szCs w:val="24"/>
        </w:rPr>
        <w:t>b</w:t>
      </w:r>
      <w:r w:rsidRPr="007D45E5">
        <w:rPr>
          <w:rFonts w:asciiTheme="minorHAnsi" w:eastAsia="Calibri" w:hAnsiTheme="minorHAnsi" w:cstheme="minorHAnsi"/>
          <w:color w:val="000000" w:themeColor="text1"/>
          <w:sz w:val="24"/>
          <w:szCs w:val="24"/>
        </w:rPr>
        <w:t>e</w:t>
      </w:r>
      <w:r w:rsidRPr="007D45E5">
        <w:rPr>
          <w:rFonts w:asciiTheme="minorHAnsi" w:eastAsia="Calibri" w:hAnsiTheme="minorHAnsi" w:cstheme="minorHAnsi"/>
          <w:color w:val="000000" w:themeColor="text1"/>
          <w:spacing w:val="1"/>
          <w:sz w:val="24"/>
          <w:szCs w:val="24"/>
        </w:rPr>
        <w:t>a</w:t>
      </w:r>
      <w:r w:rsidRPr="007D45E5">
        <w:rPr>
          <w:rFonts w:asciiTheme="minorHAnsi" w:eastAsia="Calibri" w:hAnsiTheme="minorHAnsi" w:cstheme="minorHAnsi"/>
          <w:color w:val="000000" w:themeColor="text1"/>
          <w:sz w:val="24"/>
          <w:szCs w:val="24"/>
        </w:rPr>
        <w:t>r</w:t>
      </w:r>
      <w:r w:rsidRPr="007D45E5">
        <w:rPr>
          <w:rFonts w:asciiTheme="minorHAnsi" w:eastAsia="Calibri" w:hAnsiTheme="minorHAnsi" w:cstheme="minorHAnsi"/>
          <w:color w:val="000000" w:themeColor="text1"/>
          <w:spacing w:val="-3"/>
          <w:sz w:val="24"/>
          <w:szCs w:val="24"/>
        </w:rPr>
        <w:t xml:space="preserve"> </w:t>
      </w:r>
      <w:r w:rsidRPr="007D45E5">
        <w:rPr>
          <w:rFonts w:asciiTheme="minorHAnsi" w:eastAsia="Calibri" w:hAnsiTheme="minorHAnsi" w:cstheme="minorHAnsi"/>
          <w:color w:val="000000" w:themeColor="text1"/>
          <w:sz w:val="24"/>
          <w:szCs w:val="24"/>
        </w:rPr>
        <w:t>all</w:t>
      </w:r>
      <w:r w:rsidRPr="007D45E5">
        <w:rPr>
          <w:rFonts w:asciiTheme="minorHAnsi" w:eastAsia="Calibri" w:hAnsiTheme="minorHAnsi" w:cstheme="minorHAnsi"/>
          <w:color w:val="000000" w:themeColor="text1"/>
          <w:spacing w:val="-8"/>
          <w:sz w:val="24"/>
          <w:szCs w:val="24"/>
        </w:rPr>
        <w:t xml:space="preserve"> </w:t>
      </w:r>
      <w:r w:rsidRPr="007D45E5">
        <w:rPr>
          <w:rFonts w:asciiTheme="minorHAnsi" w:eastAsia="Calibri" w:hAnsiTheme="minorHAnsi" w:cstheme="minorHAnsi"/>
          <w:color w:val="000000" w:themeColor="text1"/>
          <w:spacing w:val="-1"/>
          <w:sz w:val="24"/>
          <w:szCs w:val="24"/>
        </w:rPr>
        <w:t>c</w:t>
      </w:r>
      <w:r w:rsidRPr="007D45E5">
        <w:rPr>
          <w:rFonts w:asciiTheme="minorHAnsi" w:eastAsia="Calibri" w:hAnsiTheme="minorHAnsi" w:cstheme="minorHAnsi"/>
          <w:color w:val="000000" w:themeColor="text1"/>
          <w:sz w:val="24"/>
          <w:szCs w:val="24"/>
        </w:rPr>
        <w:t>os</w:t>
      </w:r>
      <w:r w:rsidRPr="007D45E5">
        <w:rPr>
          <w:rFonts w:asciiTheme="minorHAnsi" w:eastAsia="Calibri" w:hAnsiTheme="minorHAnsi" w:cstheme="minorHAnsi"/>
          <w:color w:val="000000" w:themeColor="text1"/>
          <w:spacing w:val="1"/>
          <w:sz w:val="24"/>
          <w:szCs w:val="24"/>
        </w:rPr>
        <w:t>t</w:t>
      </w:r>
      <w:r w:rsidRPr="007D45E5">
        <w:rPr>
          <w:rFonts w:asciiTheme="minorHAnsi" w:eastAsia="Calibri" w:hAnsiTheme="minorHAnsi" w:cstheme="minorHAnsi"/>
          <w:color w:val="000000" w:themeColor="text1"/>
          <w:sz w:val="24"/>
          <w:szCs w:val="24"/>
        </w:rPr>
        <w:t>s</w:t>
      </w:r>
      <w:r w:rsidRPr="007D45E5">
        <w:rPr>
          <w:rFonts w:asciiTheme="minorHAnsi" w:eastAsia="Calibri" w:hAnsiTheme="minorHAnsi" w:cstheme="minorHAnsi"/>
          <w:color w:val="000000" w:themeColor="text1"/>
          <w:spacing w:val="-1"/>
          <w:sz w:val="24"/>
          <w:szCs w:val="24"/>
        </w:rPr>
        <w:t xml:space="preserve"> </w:t>
      </w:r>
      <w:r w:rsidRPr="007D45E5">
        <w:rPr>
          <w:rFonts w:asciiTheme="minorHAnsi" w:eastAsia="Calibri" w:hAnsiTheme="minorHAnsi" w:cstheme="minorHAnsi"/>
          <w:color w:val="000000" w:themeColor="text1"/>
          <w:sz w:val="24"/>
          <w:szCs w:val="24"/>
        </w:rPr>
        <w:t>/ ex</w:t>
      </w:r>
      <w:r w:rsidRPr="007D45E5">
        <w:rPr>
          <w:rFonts w:asciiTheme="minorHAnsi" w:eastAsia="Calibri" w:hAnsiTheme="minorHAnsi" w:cstheme="minorHAnsi"/>
          <w:color w:val="000000" w:themeColor="text1"/>
          <w:spacing w:val="-1"/>
          <w:sz w:val="24"/>
          <w:szCs w:val="24"/>
        </w:rPr>
        <w:t>p</w:t>
      </w:r>
      <w:r w:rsidRPr="007D45E5">
        <w:rPr>
          <w:rFonts w:asciiTheme="minorHAnsi" w:eastAsia="Calibri" w:hAnsiTheme="minorHAnsi" w:cstheme="minorHAnsi"/>
          <w:color w:val="000000" w:themeColor="text1"/>
          <w:sz w:val="24"/>
          <w:szCs w:val="24"/>
        </w:rPr>
        <w:t>e</w:t>
      </w:r>
      <w:r w:rsidRPr="007D45E5">
        <w:rPr>
          <w:rFonts w:asciiTheme="minorHAnsi" w:eastAsia="Calibri" w:hAnsiTheme="minorHAnsi" w:cstheme="minorHAnsi"/>
          <w:color w:val="000000" w:themeColor="text1"/>
          <w:spacing w:val="1"/>
          <w:sz w:val="24"/>
          <w:szCs w:val="24"/>
        </w:rPr>
        <w:t>n</w:t>
      </w:r>
      <w:r w:rsidRPr="007D45E5">
        <w:rPr>
          <w:rFonts w:asciiTheme="minorHAnsi" w:eastAsia="Calibri" w:hAnsiTheme="minorHAnsi" w:cstheme="minorHAnsi"/>
          <w:color w:val="000000" w:themeColor="text1"/>
          <w:sz w:val="24"/>
          <w:szCs w:val="24"/>
        </w:rPr>
        <w:t>ses</w:t>
      </w:r>
      <w:r w:rsidRPr="007D45E5">
        <w:rPr>
          <w:rFonts w:asciiTheme="minorHAnsi" w:eastAsia="Calibri" w:hAnsiTheme="minorHAnsi" w:cstheme="minorHAnsi"/>
          <w:color w:val="000000" w:themeColor="text1"/>
          <w:spacing w:val="-1"/>
          <w:sz w:val="24"/>
          <w:szCs w:val="24"/>
        </w:rPr>
        <w:t xml:space="preserve"> </w:t>
      </w:r>
      <w:r w:rsidRPr="007D45E5">
        <w:rPr>
          <w:rFonts w:asciiTheme="minorHAnsi" w:eastAsia="Calibri" w:hAnsiTheme="minorHAnsi" w:cstheme="minorHAnsi"/>
          <w:color w:val="000000" w:themeColor="text1"/>
          <w:sz w:val="24"/>
          <w:szCs w:val="24"/>
        </w:rPr>
        <w:t>as</w:t>
      </w:r>
      <w:r w:rsidRPr="007D45E5">
        <w:rPr>
          <w:rFonts w:asciiTheme="minorHAnsi" w:eastAsia="Calibri" w:hAnsiTheme="minorHAnsi" w:cstheme="minorHAnsi"/>
          <w:color w:val="000000" w:themeColor="text1"/>
          <w:spacing w:val="-3"/>
          <w:sz w:val="24"/>
          <w:szCs w:val="24"/>
        </w:rPr>
        <w:t>s</w:t>
      </w:r>
      <w:r w:rsidRPr="007D45E5">
        <w:rPr>
          <w:rFonts w:asciiTheme="minorHAnsi" w:eastAsia="Calibri" w:hAnsiTheme="minorHAnsi" w:cstheme="minorHAnsi"/>
          <w:color w:val="000000" w:themeColor="text1"/>
          <w:sz w:val="24"/>
          <w:szCs w:val="24"/>
        </w:rPr>
        <w:t>ocia</w:t>
      </w:r>
      <w:r w:rsidRPr="007D45E5">
        <w:rPr>
          <w:rFonts w:asciiTheme="minorHAnsi" w:eastAsia="Calibri" w:hAnsiTheme="minorHAnsi" w:cstheme="minorHAnsi"/>
          <w:color w:val="000000" w:themeColor="text1"/>
          <w:spacing w:val="-1"/>
          <w:sz w:val="24"/>
          <w:szCs w:val="24"/>
        </w:rPr>
        <w:t>t</w:t>
      </w:r>
      <w:r w:rsidRPr="007D45E5">
        <w:rPr>
          <w:rFonts w:asciiTheme="minorHAnsi" w:eastAsia="Calibri" w:hAnsiTheme="minorHAnsi" w:cstheme="minorHAnsi"/>
          <w:color w:val="000000" w:themeColor="text1"/>
          <w:sz w:val="24"/>
          <w:szCs w:val="24"/>
        </w:rPr>
        <w:t>ed</w:t>
      </w:r>
      <w:r w:rsidRPr="007D45E5">
        <w:rPr>
          <w:rFonts w:asciiTheme="minorHAnsi" w:eastAsia="Calibri" w:hAnsiTheme="minorHAnsi" w:cstheme="minorHAnsi"/>
          <w:color w:val="000000" w:themeColor="text1"/>
          <w:spacing w:val="3"/>
          <w:sz w:val="24"/>
          <w:szCs w:val="24"/>
        </w:rPr>
        <w:t xml:space="preserve"> </w:t>
      </w:r>
      <w:r w:rsidRPr="007D45E5">
        <w:rPr>
          <w:rFonts w:asciiTheme="minorHAnsi" w:eastAsia="Calibri" w:hAnsiTheme="minorHAnsi" w:cstheme="minorHAnsi"/>
          <w:color w:val="000000" w:themeColor="text1"/>
          <w:spacing w:val="-1"/>
          <w:sz w:val="24"/>
          <w:szCs w:val="24"/>
        </w:rPr>
        <w:t>w</w:t>
      </w:r>
      <w:r w:rsidRPr="007D45E5">
        <w:rPr>
          <w:rFonts w:asciiTheme="minorHAnsi" w:eastAsia="Calibri" w:hAnsiTheme="minorHAnsi" w:cstheme="minorHAnsi"/>
          <w:color w:val="000000" w:themeColor="text1"/>
          <w:sz w:val="24"/>
          <w:szCs w:val="24"/>
        </w:rPr>
        <w:t>i</w:t>
      </w:r>
      <w:r w:rsidRPr="007D45E5">
        <w:rPr>
          <w:rFonts w:asciiTheme="minorHAnsi" w:eastAsia="Calibri" w:hAnsiTheme="minorHAnsi" w:cstheme="minorHAnsi"/>
          <w:color w:val="000000" w:themeColor="text1"/>
          <w:spacing w:val="1"/>
          <w:sz w:val="24"/>
          <w:szCs w:val="24"/>
        </w:rPr>
        <w:t>t</w:t>
      </w:r>
      <w:r w:rsidRPr="007D45E5">
        <w:rPr>
          <w:rFonts w:asciiTheme="minorHAnsi" w:eastAsia="Calibri" w:hAnsiTheme="minorHAnsi" w:cstheme="minorHAnsi"/>
          <w:color w:val="000000" w:themeColor="text1"/>
          <w:sz w:val="24"/>
          <w:szCs w:val="24"/>
        </w:rPr>
        <w:t>h</w:t>
      </w:r>
      <w:r w:rsidRPr="007D45E5">
        <w:rPr>
          <w:rFonts w:asciiTheme="minorHAnsi" w:eastAsia="Calibri" w:hAnsiTheme="minorHAnsi" w:cstheme="minorHAnsi"/>
          <w:color w:val="000000" w:themeColor="text1"/>
          <w:spacing w:val="-2"/>
          <w:sz w:val="24"/>
          <w:szCs w:val="24"/>
        </w:rPr>
        <w:t xml:space="preserve"> </w:t>
      </w:r>
      <w:r w:rsidRPr="007D45E5">
        <w:rPr>
          <w:rFonts w:asciiTheme="minorHAnsi" w:eastAsia="Calibri" w:hAnsiTheme="minorHAnsi" w:cstheme="minorHAnsi"/>
          <w:color w:val="000000" w:themeColor="text1"/>
          <w:spacing w:val="-1"/>
          <w:sz w:val="24"/>
          <w:szCs w:val="24"/>
        </w:rPr>
        <w:t>t</w:t>
      </w:r>
      <w:r w:rsidRPr="007D45E5">
        <w:rPr>
          <w:rFonts w:asciiTheme="minorHAnsi" w:eastAsia="Calibri" w:hAnsiTheme="minorHAnsi" w:cstheme="minorHAnsi"/>
          <w:color w:val="000000" w:themeColor="text1"/>
          <w:spacing w:val="1"/>
          <w:sz w:val="24"/>
          <w:szCs w:val="24"/>
        </w:rPr>
        <w:t>h</w:t>
      </w:r>
      <w:r w:rsidRPr="007D45E5">
        <w:rPr>
          <w:rFonts w:asciiTheme="minorHAnsi" w:eastAsia="Calibri" w:hAnsiTheme="minorHAnsi" w:cstheme="minorHAnsi"/>
          <w:color w:val="000000" w:themeColor="text1"/>
          <w:sz w:val="24"/>
          <w:szCs w:val="24"/>
        </w:rPr>
        <w:t>e</w:t>
      </w:r>
      <w:r w:rsidRPr="007D45E5">
        <w:rPr>
          <w:rFonts w:asciiTheme="minorHAnsi" w:eastAsia="Calibri" w:hAnsiTheme="minorHAnsi" w:cstheme="minorHAnsi"/>
          <w:color w:val="000000" w:themeColor="text1"/>
          <w:spacing w:val="-3"/>
          <w:sz w:val="24"/>
          <w:szCs w:val="24"/>
        </w:rPr>
        <w:t xml:space="preserve"> </w:t>
      </w:r>
      <w:r w:rsidRPr="007D45E5">
        <w:rPr>
          <w:rFonts w:asciiTheme="minorHAnsi" w:eastAsia="Calibri" w:hAnsiTheme="minorHAnsi" w:cstheme="minorHAnsi"/>
          <w:color w:val="000000" w:themeColor="text1"/>
          <w:spacing w:val="1"/>
          <w:sz w:val="24"/>
          <w:szCs w:val="24"/>
        </w:rPr>
        <w:t>p</w:t>
      </w:r>
      <w:r w:rsidRPr="007D45E5">
        <w:rPr>
          <w:rFonts w:asciiTheme="minorHAnsi" w:eastAsia="Calibri" w:hAnsiTheme="minorHAnsi" w:cstheme="minorHAnsi"/>
          <w:color w:val="000000" w:themeColor="text1"/>
          <w:sz w:val="24"/>
          <w:szCs w:val="24"/>
        </w:rPr>
        <w:t>r</w:t>
      </w:r>
      <w:r w:rsidRPr="007D45E5">
        <w:rPr>
          <w:rFonts w:asciiTheme="minorHAnsi" w:eastAsia="Calibri" w:hAnsiTheme="minorHAnsi" w:cstheme="minorHAnsi"/>
          <w:color w:val="000000" w:themeColor="text1"/>
          <w:spacing w:val="-1"/>
          <w:sz w:val="24"/>
          <w:szCs w:val="24"/>
        </w:rPr>
        <w:t>e</w:t>
      </w:r>
      <w:r w:rsidRPr="007D45E5">
        <w:rPr>
          <w:rFonts w:asciiTheme="minorHAnsi" w:eastAsia="Calibri" w:hAnsiTheme="minorHAnsi" w:cstheme="minorHAnsi"/>
          <w:color w:val="000000" w:themeColor="text1"/>
          <w:spacing w:val="1"/>
          <w:sz w:val="24"/>
          <w:szCs w:val="24"/>
        </w:rPr>
        <w:t>p</w:t>
      </w:r>
      <w:r w:rsidRPr="007D45E5">
        <w:rPr>
          <w:rFonts w:asciiTheme="minorHAnsi" w:eastAsia="Calibri" w:hAnsiTheme="minorHAnsi" w:cstheme="minorHAnsi"/>
          <w:color w:val="000000" w:themeColor="text1"/>
          <w:sz w:val="24"/>
          <w:szCs w:val="24"/>
        </w:rPr>
        <w:t>ar</w:t>
      </w:r>
      <w:r w:rsidRPr="007D45E5">
        <w:rPr>
          <w:rFonts w:asciiTheme="minorHAnsi" w:eastAsia="Calibri" w:hAnsiTheme="minorHAnsi" w:cstheme="minorHAnsi"/>
          <w:color w:val="000000" w:themeColor="text1"/>
          <w:spacing w:val="-2"/>
          <w:sz w:val="24"/>
          <w:szCs w:val="24"/>
        </w:rPr>
        <w:t>a</w:t>
      </w:r>
      <w:r w:rsidRPr="007D45E5">
        <w:rPr>
          <w:rFonts w:asciiTheme="minorHAnsi" w:eastAsia="Calibri" w:hAnsiTheme="minorHAnsi" w:cstheme="minorHAnsi"/>
          <w:color w:val="000000" w:themeColor="text1"/>
          <w:spacing w:val="1"/>
          <w:sz w:val="24"/>
          <w:szCs w:val="24"/>
        </w:rPr>
        <w:t>t</w:t>
      </w:r>
      <w:r w:rsidRPr="007D45E5">
        <w:rPr>
          <w:rFonts w:asciiTheme="minorHAnsi" w:eastAsia="Calibri" w:hAnsiTheme="minorHAnsi" w:cstheme="minorHAnsi"/>
          <w:color w:val="000000" w:themeColor="text1"/>
          <w:sz w:val="24"/>
          <w:szCs w:val="24"/>
        </w:rPr>
        <w:t>i</w:t>
      </w:r>
      <w:r w:rsidRPr="007D45E5">
        <w:rPr>
          <w:rFonts w:asciiTheme="minorHAnsi" w:eastAsia="Calibri" w:hAnsiTheme="minorHAnsi" w:cstheme="minorHAnsi"/>
          <w:color w:val="000000" w:themeColor="text1"/>
          <w:spacing w:val="-2"/>
          <w:sz w:val="24"/>
          <w:szCs w:val="24"/>
        </w:rPr>
        <w:t>o</w:t>
      </w:r>
      <w:r w:rsidRPr="007D45E5">
        <w:rPr>
          <w:rFonts w:asciiTheme="minorHAnsi" w:eastAsia="Calibri" w:hAnsiTheme="minorHAnsi" w:cstheme="minorHAnsi"/>
          <w:color w:val="000000" w:themeColor="text1"/>
          <w:sz w:val="24"/>
          <w:szCs w:val="24"/>
        </w:rPr>
        <w:t>n</w:t>
      </w:r>
      <w:r w:rsidRPr="007D45E5">
        <w:rPr>
          <w:rFonts w:asciiTheme="minorHAnsi" w:eastAsia="Calibri" w:hAnsiTheme="minorHAnsi" w:cstheme="minorHAnsi"/>
          <w:color w:val="000000" w:themeColor="text1"/>
          <w:spacing w:val="-4"/>
          <w:sz w:val="24"/>
          <w:szCs w:val="24"/>
        </w:rPr>
        <w:t xml:space="preserve"> </w:t>
      </w:r>
      <w:r w:rsidRPr="007D45E5">
        <w:rPr>
          <w:rFonts w:asciiTheme="minorHAnsi" w:eastAsia="Calibri" w:hAnsiTheme="minorHAnsi" w:cstheme="minorHAnsi"/>
          <w:color w:val="000000" w:themeColor="text1"/>
          <w:sz w:val="24"/>
          <w:szCs w:val="24"/>
        </w:rPr>
        <w:t>a</w:t>
      </w:r>
      <w:r w:rsidRPr="007D45E5">
        <w:rPr>
          <w:rFonts w:asciiTheme="minorHAnsi" w:eastAsia="Calibri" w:hAnsiTheme="minorHAnsi" w:cstheme="minorHAnsi"/>
          <w:color w:val="000000" w:themeColor="text1"/>
          <w:spacing w:val="1"/>
          <w:sz w:val="24"/>
          <w:szCs w:val="24"/>
        </w:rPr>
        <w:t>n</w:t>
      </w:r>
      <w:r w:rsidRPr="007D45E5">
        <w:rPr>
          <w:rFonts w:asciiTheme="minorHAnsi" w:eastAsia="Calibri" w:hAnsiTheme="minorHAnsi" w:cstheme="minorHAnsi"/>
          <w:color w:val="000000" w:themeColor="text1"/>
          <w:sz w:val="24"/>
          <w:szCs w:val="24"/>
        </w:rPr>
        <w:t>d s</w:t>
      </w:r>
      <w:r w:rsidRPr="007D45E5">
        <w:rPr>
          <w:rFonts w:asciiTheme="minorHAnsi" w:eastAsia="Calibri" w:hAnsiTheme="minorHAnsi" w:cstheme="minorHAnsi"/>
          <w:color w:val="000000" w:themeColor="text1"/>
          <w:spacing w:val="-2"/>
          <w:sz w:val="24"/>
          <w:szCs w:val="24"/>
        </w:rPr>
        <w:t>u</w:t>
      </w:r>
      <w:r w:rsidRPr="007D45E5">
        <w:rPr>
          <w:rFonts w:asciiTheme="minorHAnsi" w:eastAsia="Calibri" w:hAnsiTheme="minorHAnsi" w:cstheme="minorHAnsi"/>
          <w:color w:val="000000" w:themeColor="text1"/>
          <w:spacing w:val="1"/>
          <w:sz w:val="24"/>
          <w:szCs w:val="24"/>
        </w:rPr>
        <w:t>b</w:t>
      </w:r>
      <w:r w:rsidRPr="007D45E5">
        <w:rPr>
          <w:rFonts w:asciiTheme="minorHAnsi" w:eastAsia="Calibri" w:hAnsiTheme="minorHAnsi" w:cstheme="minorHAnsi"/>
          <w:color w:val="000000" w:themeColor="text1"/>
          <w:sz w:val="24"/>
          <w:szCs w:val="24"/>
        </w:rPr>
        <w:t>mission</w:t>
      </w:r>
      <w:r w:rsidRPr="007D45E5">
        <w:rPr>
          <w:rFonts w:asciiTheme="minorHAnsi" w:eastAsia="Calibri" w:hAnsiTheme="minorHAnsi" w:cstheme="minorHAnsi"/>
          <w:color w:val="000000" w:themeColor="text1"/>
          <w:spacing w:val="-2"/>
          <w:sz w:val="24"/>
          <w:szCs w:val="24"/>
        </w:rPr>
        <w:t xml:space="preserve"> o</w:t>
      </w:r>
      <w:r w:rsidRPr="007D45E5">
        <w:rPr>
          <w:rFonts w:asciiTheme="minorHAnsi" w:eastAsia="Calibri" w:hAnsiTheme="minorHAnsi" w:cstheme="minorHAnsi"/>
          <w:color w:val="000000" w:themeColor="text1"/>
          <w:sz w:val="24"/>
          <w:szCs w:val="24"/>
        </w:rPr>
        <w:t xml:space="preserve">f </w:t>
      </w:r>
      <w:r w:rsidRPr="007D45E5">
        <w:rPr>
          <w:rFonts w:asciiTheme="minorHAnsi" w:eastAsia="Calibri" w:hAnsiTheme="minorHAnsi" w:cstheme="minorHAnsi"/>
          <w:color w:val="000000" w:themeColor="text1"/>
          <w:spacing w:val="1"/>
          <w:sz w:val="24"/>
          <w:szCs w:val="24"/>
        </w:rPr>
        <w:t>th</w:t>
      </w:r>
      <w:r w:rsidRPr="007D45E5">
        <w:rPr>
          <w:rFonts w:asciiTheme="minorHAnsi" w:eastAsia="Calibri" w:hAnsiTheme="minorHAnsi" w:cstheme="minorHAnsi"/>
          <w:color w:val="000000" w:themeColor="text1"/>
          <w:sz w:val="24"/>
          <w:szCs w:val="24"/>
        </w:rPr>
        <w:t>e</w:t>
      </w:r>
      <w:r w:rsidRPr="007D45E5">
        <w:rPr>
          <w:rFonts w:asciiTheme="minorHAnsi" w:eastAsia="Calibri" w:hAnsiTheme="minorHAnsi" w:cstheme="minorHAnsi"/>
          <w:color w:val="000000" w:themeColor="text1"/>
          <w:spacing w:val="1"/>
          <w:sz w:val="24"/>
          <w:szCs w:val="24"/>
        </w:rPr>
        <w:t xml:space="preserve"> </w:t>
      </w:r>
      <w:r w:rsidRPr="007D45E5">
        <w:rPr>
          <w:rFonts w:asciiTheme="minorHAnsi" w:eastAsia="Calibri" w:hAnsiTheme="minorHAnsi" w:cstheme="minorHAnsi"/>
          <w:color w:val="000000" w:themeColor="text1"/>
          <w:sz w:val="24"/>
          <w:szCs w:val="24"/>
        </w:rPr>
        <w:t>T</w:t>
      </w:r>
      <w:r w:rsidRPr="007D45E5">
        <w:rPr>
          <w:rFonts w:asciiTheme="minorHAnsi" w:eastAsia="Calibri" w:hAnsiTheme="minorHAnsi" w:cstheme="minorHAnsi"/>
          <w:color w:val="000000" w:themeColor="text1"/>
          <w:spacing w:val="-1"/>
          <w:sz w:val="24"/>
          <w:szCs w:val="24"/>
        </w:rPr>
        <w:t>e</w:t>
      </w:r>
      <w:r w:rsidRPr="007D45E5">
        <w:rPr>
          <w:rFonts w:asciiTheme="minorHAnsi" w:eastAsia="Calibri" w:hAnsiTheme="minorHAnsi" w:cstheme="minorHAnsi"/>
          <w:color w:val="000000" w:themeColor="text1"/>
          <w:spacing w:val="1"/>
          <w:sz w:val="24"/>
          <w:szCs w:val="24"/>
        </w:rPr>
        <w:t>nd</w:t>
      </w:r>
      <w:r w:rsidRPr="007D45E5">
        <w:rPr>
          <w:rFonts w:asciiTheme="minorHAnsi" w:eastAsia="Calibri" w:hAnsiTheme="minorHAnsi" w:cstheme="minorHAnsi"/>
          <w:color w:val="000000" w:themeColor="text1"/>
          <w:sz w:val="24"/>
          <w:szCs w:val="24"/>
        </w:rPr>
        <w:t>e</w:t>
      </w:r>
      <w:r w:rsidRPr="007D45E5">
        <w:rPr>
          <w:rFonts w:asciiTheme="minorHAnsi" w:eastAsia="Calibri" w:hAnsiTheme="minorHAnsi" w:cstheme="minorHAnsi"/>
          <w:color w:val="000000" w:themeColor="text1"/>
          <w:spacing w:val="1"/>
          <w:sz w:val="24"/>
          <w:szCs w:val="24"/>
        </w:rPr>
        <w:t>r</w:t>
      </w:r>
      <w:r w:rsidRPr="007D45E5">
        <w:rPr>
          <w:rFonts w:asciiTheme="minorHAnsi" w:eastAsia="Calibri" w:hAnsiTheme="minorHAnsi" w:cstheme="minorHAnsi"/>
          <w:color w:val="000000" w:themeColor="text1"/>
          <w:sz w:val="24"/>
          <w:szCs w:val="24"/>
        </w:rPr>
        <w:t>(</w:t>
      </w:r>
      <w:r w:rsidRPr="007D45E5">
        <w:rPr>
          <w:rFonts w:asciiTheme="minorHAnsi" w:eastAsia="Calibri" w:hAnsiTheme="minorHAnsi" w:cstheme="minorHAnsi"/>
          <w:color w:val="000000" w:themeColor="text1"/>
          <w:spacing w:val="-1"/>
          <w:sz w:val="24"/>
          <w:szCs w:val="24"/>
        </w:rPr>
        <w:t>s</w:t>
      </w:r>
      <w:r w:rsidRPr="007D45E5">
        <w:rPr>
          <w:rFonts w:asciiTheme="minorHAnsi" w:eastAsia="Calibri" w:hAnsiTheme="minorHAnsi" w:cstheme="minorHAnsi"/>
          <w:color w:val="000000" w:themeColor="text1"/>
          <w:sz w:val="24"/>
          <w:szCs w:val="24"/>
        </w:rPr>
        <w:t>)</w:t>
      </w:r>
      <w:r w:rsidRPr="007D45E5">
        <w:rPr>
          <w:rFonts w:asciiTheme="minorHAnsi" w:eastAsia="Calibri" w:hAnsiTheme="minorHAnsi" w:cstheme="minorHAnsi"/>
          <w:color w:val="000000" w:themeColor="text1"/>
          <w:spacing w:val="2"/>
          <w:sz w:val="24"/>
          <w:szCs w:val="24"/>
        </w:rPr>
        <w:t xml:space="preserve"> </w:t>
      </w:r>
      <w:r w:rsidRPr="007D45E5">
        <w:rPr>
          <w:rFonts w:asciiTheme="minorHAnsi" w:eastAsia="Calibri" w:hAnsiTheme="minorHAnsi" w:cstheme="minorHAnsi"/>
          <w:color w:val="000000" w:themeColor="text1"/>
          <w:spacing w:val="-2"/>
          <w:sz w:val="24"/>
          <w:szCs w:val="24"/>
        </w:rPr>
        <w:t>a</w:t>
      </w:r>
      <w:r w:rsidRPr="007D45E5">
        <w:rPr>
          <w:rFonts w:asciiTheme="minorHAnsi" w:eastAsia="Calibri" w:hAnsiTheme="minorHAnsi" w:cstheme="minorHAnsi"/>
          <w:color w:val="000000" w:themeColor="text1"/>
          <w:spacing w:val="1"/>
          <w:sz w:val="24"/>
          <w:szCs w:val="24"/>
        </w:rPr>
        <w:t>n</w:t>
      </w:r>
      <w:r w:rsidRPr="007D45E5">
        <w:rPr>
          <w:rFonts w:asciiTheme="minorHAnsi" w:eastAsia="Calibri" w:hAnsiTheme="minorHAnsi" w:cstheme="minorHAnsi"/>
          <w:color w:val="000000" w:themeColor="text1"/>
          <w:sz w:val="24"/>
          <w:szCs w:val="24"/>
        </w:rPr>
        <w:t>d</w:t>
      </w:r>
      <w:r w:rsidRPr="007D45E5">
        <w:rPr>
          <w:rFonts w:asciiTheme="minorHAnsi" w:eastAsia="Calibri" w:hAnsiTheme="minorHAnsi" w:cstheme="minorHAnsi"/>
          <w:color w:val="000000" w:themeColor="text1"/>
          <w:spacing w:val="2"/>
          <w:sz w:val="24"/>
          <w:szCs w:val="24"/>
        </w:rPr>
        <w:t xml:space="preserve"> </w:t>
      </w:r>
      <w:r w:rsidRPr="007D45E5">
        <w:rPr>
          <w:rFonts w:asciiTheme="minorHAnsi" w:eastAsia="Calibri" w:hAnsiTheme="minorHAnsi" w:cstheme="minorHAnsi"/>
          <w:color w:val="000000" w:themeColor="text1"/>
          <w:spacing w:val="1"/>
          <w:sz w:val="24"/>
          <w:szCs w:val="24"/>
        </w:rPr>
        <w:t>t</w:t>
      </w:r>
      <w:r w:rsidRPr="007D45E5">
        <w:rPr>
          <w:rFonts w:asciiTheme="minorHAnsi" w:eastAsia="Calibri" w:hAnsiTheme="minorHAnsi" w:cstheme="minorHAnsi"/>
          <w:color w:val="000000" w:themeColor="text1"/>
          <w:spacing w:val="-1"/>
          <w:sz w:val="24"/>
          <w:szCs w:val="24"/>
        </w:rPr>
        <w:t>h</w:t>
      </w:r>
      <w:r w:rsidRPr="007D45E5">
        <w:rPr>
          <w:rFonts w:asciiTheme="minorHAnsi" w:eastAsia="Calibri" w:hAnsiTheme="minorHAnsi" w:cstheme="minorHAnsi"/>
          <w:color w:val="000000" w:themeColor="text1"/>
          <w:sz w:val="24"/>
          <w:szCs w:val="24"/>
        </w:rPr>
        <w:t>e</w:t>
      </w:r>
      <w:r w:rsidRPr="007D45E5">
        <w:rPr>
          <w:rFonts w:asciiTheme="minorHAnsi" w:eastAsia="Calibri" w:hAnsiTheme="minorHAnsi" w:cstheme="minorHAnsi"/>
          <w:color w:val="000000" w:themeColor="text1"/>
          <w:spacing w:val="3"/>
          <w:sz w:val="24"/>
          <w:szCs w:val="24"/>
        </w:rPr>
        <w:t xml:space="preserve"> </w:t>
      </w:r>
      <w:r w:rsidRPr="007D45E5">
        <w:rPr>
          <w:rFonts w:asciiTheme="minorHAnsi" w:eastAsia="Calibri" w:hAnsiTheme="minorHAnsi" w:cstheme="minorHAnsi"/>
          <w:color w:val="000000" w:themeColor="text1"/>
          <w:spacing w:val="-2"/>
          <w:sz w:val="24"/>
          <w:szCs w:val="24"/>
        </w:rPr>
        <w:t>P</w:t>
      </w:r>
      <w:r w:rsidRPr="007D45E5">
        <w:rPr>
          <w:rFonts w:asciiTheme="minorHAnsi" w:eastAsia="Calibri" w:hAnsiTheme="minorHAnsi" w:cstheme="minorHAnsi"/>
          <w:color w:val="000000" w:themeColor="text1"/>
          <w:spacing w:val="1"/>
          <w:sz w:val="24"/>
          <w:szCs w:val="24"/>
        </w:rPr>
        <w:t>u</w:t>
      </w:r>
      <w:r w:rsidRPr="007D45E5">
        <w:rPr>
          <w:rFonts w:asciiTheme="minorHAnsi" w:eastAsia="Calibri" w:hAnsiTheme="minorHAnsi" w:cstheme="minorHAnsi"/>
          <w:color w:val="000000" w:themeColor="text1"/>
          <w:sz w:val="24"/>
          <w:szCs w:val="24"/>
        </w:rPr>
        <w:t>rc</w:t>
      </w:r>
      <w:r w:rsidRPr="007D45E5">
        <w:rPr>
          <w:rFonts w:asciiTheme="minorHAnsi" w:eastAsia="Calibri" w:hAnsiTheme="minorHAnsi" w:cstheme="minorHAnsi"/>
          <w:color w:val="000000" w:themeColor="text1"/>
          <w:spacing w:val="1"/>
          <w:sz w:val="24"/>
          <w:szCs w:val="24"/>
        </w:rPr>
        <w:t>h</w:t>
      </w:r>
      <w:r w:rsidRPr="007D45E5">
        <w:rPr>
          <w:rFonts w:asciiTheme="minorHAnsi" w:eastAsia="Calibri" w:hAnsiTheme="minorHAnsi" w:cstheme="minorHAnsi"/>
          <w:color w:val="000000" w:themeColor="text1"/>
          <w:sz w:val="24"/>
          <w:szCs w:val="24"/>
        </w:rPr>
        <w:t>aser</w:t>
      </w:r>
      <w:r w:rsidRPr="007D45E5">
        <w:rPr>
          <w:rFonts w:asciiTheme="minorHAnsi" w:eastAsia="Calibri" w:hAnsiTheme="minorHAnsi" w:cstheme="minorHAnsi"/>
          <w:color w:val="000000" w:themeColor="text1"/>
          <w:spacing w:val="2"/>
          <w:sz w:val="24"/>
          <w:szCs w:val="24"/>
        </w:rPr>
        <w:t xml:space="preserve"> </w:t>
      </w:r>
      <w:r w:rsidRPr="007D45E5">
        <w:rPr>
          <w:rFonts w:asciiTheme="minorHAnsi" w:eastAsia="Calibri" w:hAnsiTheme="minorHAnsi" w:cstheme="minorHAnsi"/>
          <w:color w:val="000000" w:themeColor="text1"/>
          <w:sz w:val="24"/>
          <w:szCs w:val="24"/>
        </w:rPr>
        <w:t>s</w:t>
      </w:r>
      <w:r w:rsidRPr="007D45E5">
        <w:rPr>
          <w:rFonts w:asciiTheme="minorHAnsi" w:eastAsia="Calibri" w:hAnsiTheme="minorHAnsi" w:cstheme="minorHAnsi"/>
          <w:color w:val="000000" w:themeColor="text1"/>
          <w:spacing w:val="1"/>
          <w:sz w:val="24"/>
          <w:szCs w:val="24"/>
        </w:rPr>
        <w:t>h</w:t>
      </w:r>
      <w:r w:rsidRPr="007D45E5">
        <w:rPr>
          <w:rFonts w:asciiTheme="minorHAnsi" w:eastAsia="Calibri" w:hAnsiTheme="minorHAnsi" w:cstheme="minorHAnsi"/>
          <w:color w:val="000000" w:themeColor="text1"/>
          <w:sz w:val="24"/>
          <w:szCs w:val="24"/>
        </w:rPr>
        <w:t>all</w:t>
      </w:r>
      <w:r w:rsidRPr="007D45E5">
        <w:rPr>
          <w:rFonts w:asciiTheme="minorHAnsi" w:eastAsia="Calibri" w:hAnsiTheme="minorHAnsi" w:cstheme="minorHAnsi"/>
          <w:color w:val="000000" w:themeColor="text1"/>
          <w:spacing w:val="1"/>
          <w:sz w:val="24"/>
          <w:szCs w:val="24"/>
        </w:rPr>
        <w:t xml:space="preserve"> </w:t>
      </w:r>
      <w:r w:rsidRPr="007D45E5">
        <w:rPr>
          <w:rFonts w:asciiTheme="minorHAnsi" w:eastAsia="Calibri" w:hAnsiTheme="minorHAnsi" w:cstheme="minorHAnsi"/>
          <w:color w:val="000000" w:themeColor="text1"/>
          <w:sz w:val="24"/>
          <w:szCs w:val="24"/>
        </w:rPr>
        <w:t>in</w:t>
      </w:r>
      <w:r w:rsidRPr="007D45E5">
        <w:rPr>
          <w:rFonts w:asciiTheme="minorHAnsi" w:eastAsia="Calibri" w:hAnsiTheme="minorHAnsi" w:cstheme="minorHAnsi"/>
          <w:color w:val="000000" w:themeColor="text1"/>
          <w:spacing w:val="2"/>
          <w:sz w:val="24"/>
          <w:szCs w:val="24"/>
        </w:rPr>
        <w:t xml:space="preserve"> </w:t>
      </w:r>
      <w:r w:rsidRPr="007D45E5">
        <w:rPr>
          <w:rFonts w:asciiTheme="minorHAnsi" w:eastAsia="Calibri" w:hAnsiTheme="minorHAnsi" w:cstheme="minorHAnsi"/>
          <w:color w:val="000000" w:themeColor="text1"/>
          <w:spacing w:val="1"/>
          <w:sz w:val="24"/>
          <w:szCs w:val="24"/>
        </w:rPr>
        <w:t>n</w:t>
      </w:r>
      <w:r w:rsidRPr="007D45E5">
        <w:rPr>
          <w:rFonts w:asciiTheme="minorHAnsi" w:eastAsia="Calibri" w:hAnsiTheme="minorHAnsi" w:cstheme="minorHAnsi"/>
          <w:color w:val="000000" w:themeColor="text1"/>
          <w:sz w:val="24"/>
          <w:szCs w:val="24"/>
        </w:rPr>
        <w:t>o</w:t>
      </w:r>
      <w:r w:rsidRPr="007D45E5">
        <w:rPr>
          <w:rFonts w:asciiTheme="minorHAnsi" w:eastAsia="Calibri" w:hAnsiTheme="minorHAnsi" w:cstheme="minorHAnsi"/>
          <w:color w:val="000000" w:themeColor="text1"/>
          <w:spacing w:val="1"/>
          <w:sz w:val="24"/>
          <w:szCs w:val="24"/>
        </w:rPr>
        <w:t xml:space="preserve"> </w:t>
      </w:r>
      <w:r w:rsidRPr="007D45E5">
        <w:rPr>
          <w:rFonts w:asciiTheme="minorHAnsi" w:eastAsia="Calibri" w:hAnsiTheme="minorHAnsi" w:cstheme="minorHAnsi"/>
          <w:color w:val="000000" w:themeColor="text1"/>
          <w:spacing w:val="-1"/>
          <w:sz w:val="24"/>
          <w:szCs w:val="24"/>
        </w:rPr>
        <w:t>c</w:t>
      </w:r>
      <w:r w:rsidRPr="007D45E5">
        <w:rPr>
          <w:rFonts w:asciiTheme="minorHAnsi" w:eastAsia="Calibri" w:hAnsiTheme="minorHAnsi" w:cstheme="minorHAnsi"/>
          <w:color w:val="000000" w:themeColor="text1"/>
          <w:sz w:val="24"/>
          <w:szCs w:val="24"/>
        </w:rPr>
        <w:t>ase</w:t>
      </w:r>
      <w:r w:rsidRPr="007D45E5">
        <w:rPr>
          <w:rFonts w:asciiTheme="minorHAnsi" w:eastAsia="Calibri" w:hAnsiTheme="minorHAnsi" w:cstheme="minorHAnsi"/>
          <w:color w:val="000000" w:themeColor="text1"/>
          <w:spacing w:val="3"/>
          <w:sz w:val="24"/>
          <w:szCs w:val="24"/>
        </w:rPr>
        <w:t xml:space="preserve"> </w:t>
      </w:r>
      <w:r w:rsidRPr="007D45E5">
        <w:rPr>
          <w:rFonts w:asciiTheme="minorHAnsi" w:eastAsia="Calibri" w:hAnsiTheme="minorHAnsi" w:cstheme="minorHAnsi"/>
          <w:color w:val="000000" w:themeColor="text1"/>
          <w:spacing w:val="1"/>
          <w:sz w:val="24"/>
          <w:szCs w:val="24"/>
        </w:rPr>
        <w:t>b</w:t>
      </w:r>
      <w:r w:rsidRPr="007D45E5">
        <w:rPr>
          <w:rFonts w:asciiTheme="minorHAnsi" w:eastAsia="Calibri" w:hAnsiTheme="minorHAnsi" w:cstheme="minorHAnsi"/>
          <w:color w:val="000000" w:themeColor="text1"/>
          <w:sz w:val="24"/>
          <w:szCs w:val="24"/>
        </w:rPr>
        <w:t>e</w:t>
      </w:r>
      <w:r w:rsidRPr="007D45E5">
        <w:rPr>
          <w:rFonts w:asciiTheme="minorHAnsi" w:eastAsia="Calibri" w:hAnsiTheme="minorHAnsi" w:cstheme="minorHAnsi"/>
          <w:color w:val="000000" w:themeColor="text1"/>
          <w:spacing w:val="1"/>
          <w:sz w:val="24"/>
          <w:szCs w:val="24"/>
        </w:rPr>
        <w:t xml:space="preserve"> </w:t>
      </w:r>
      <w:r w:rsidRPr="007D45E5">
        <w:rPr>
          <w:rFonts w:asciiTheme="minorHAnsi" w:eastAsia="Calibri" w:hAnsiTheme="minorHAnsi" w:cstheme="minorHAnsi"/>
          <w:color w:val="000000" w:themeColor="text1"/>
          <w:sz w:val="24"/>
          <w:szCs w:val="24"/>
        </w:rPr>
        <w:t>r</w:t>
      </w:r>
      <w:r w:rsidRPr="007D45E5">
        <w:rPr>
          <w:rFonts w:asciiTheme="minorHAnsi" w:eastAsia="Calibri" w:hAnsiTheme="minorHAnsi" w:cstheme="minorHAnsi"/>
          <w:color w:val="000000" w:themeColor="text1"/>
          <w:spacing w:val="1"/>
          <w:sz w:val="24"/>
          <w:szCs w:val="24"/>
        </w:rPr>
        <w:t>e</w:t>
      </w:r>
      <w:r w:rsidRPr="007D45E5">
        <w:rPr>
          <w:rFonts w:asciiTheme="minorHAnsi" w:eastAsia="Calibri" w:hAnsiTheme="minorHAnsi" w:cstheme="minorHAnsi"/>
          <w:color w:val="000000" w:themeColor="text1"/>
          <w:sz w:val="24"/>
          <w:szCs w:val="24"/>
        </w:rPr>
        <w:t>s</w:t>
      </w:r>
      <w:r w:rsidRPr="007D45E5">
        <w:rPr>
          <w:rFonts w:asciiTheme="minorHAnsi" w:eastAsia="Calibri" w:hAnsiTheme="minorHAnsi" w:cstheme="minorHAnsi"/>
          <w:color w:val="000000" w:themeColor="text1"/>
          <w:spacing w:val="-2"/>
          <w:sz w:val="24"/>
          <w:szCs w:val="24"/>
        </w:rPr>
        <w:t>p</w:t>
      </w:r>
      <w:r w:rsidRPr="007D45E5">
        <w:rPr>
          <w:rFonts w:asciiTheme="minorHAnsi" w:eastAsia="Calibri" w:hAnsiTheme="minorHAnsi" w:cstheme="minorHAnsi"/>
          <w:color w:val="000000" w:themeColor="text1"/>
          <w:sz w:val="24"/>
          <w:szCs w:val="24"/>
        </w:rPr>
        <w:t>o</w:t>
      </w:r>
      <w:r w:rsidRPr="007D45E5">
        <w:rPr>
          <w:rFonts w:asciiTheme="minorHAnsi" w:eastAsia="Calibri" w:hAnsiTheme="minorHAnsi" w:cstheme="minorHAnsi"/>
          <w:color w:val="000000" w:themeColor="text1"/>
          <w:spacing w:val="2"/>
          <w:sz w:val="24"/>
          <w:szCs w:val="24"/>
        </w:rPr>
        <w:t>n</w:t>
      </w:r>
      <w:r w:rsidRPr="007D45E5">
        <w:rPr>
          <w:rFonts w:asciiTheme="minorHAnsi" w:eastAsia="Calibri" w:hAnsiTheme="minorHAnsi" w:cstheme="minorHAnsi"/>
          <w:color w:val="000000" w:themeColor="text1"/>
          <w:sz w:val="24"/>
          <w:szCs w:val="24"/>
        </w:rPr>
        <w:t>s</w:t>
      </w:r>
      <w:r w:rsidRPr="007D45E5">
        <w:rPr>
          <w:rFonts w:asciiTheme="minorHAnsi" w:eastAsia="Calibri" w:hAnsiTheme="minorHAnsi" w:cstheme="minorHAnsi"/>
          <w:color w:val="000000" w:themeColor="text1"/>
          <w:spacing w:val="-3"/>
          <w:sz w:val="24"/>
          <w:szCs w:val="24"/>
        </w:rPr>
        <w:t>i</w:t>
      </w:r>
      <w:r w:rsidRPr="007D45E5">
        <w:rPr>
          <w:rFonts w:asciiTheme="minorHAnsi" w:eastAsia="Calibri" w:hAnsiTheme="minorHAnsi" w:cstheme="minorHAnsi"/>
          <w:color w:val="000000" w:themeColor="text1"/>
          <w:spacing w:val="1"/>
          <w:sz w:val="24"/>
          <w:szCs w:val="24"/>
        </w:rPr>
        <w:t>b</w:t>
      </w:r>
      <w:r w:rsidRPr="007D45E5">
        <w:rPr>
          <w:rFonts w:asciiTheme="minorHAnsi" w:eastAsia="Calibri" w:hAnsiTheme="minorHAnsi" w:cstheme="minorHAnsi"/>
          <w:color w:val="000000" w:themeColor="text1"/>
          <w:sz w:val="24"/>
          <w:szCs w:val="24"/>
        </w:rPr>
        <w:t>le</w:t>
      </w:r>
      <w:r w:rsidRPr="007D45E5">
        <w:rPr>
          <w:rFonts w:asciiTheme="minorHAnsi" w:eastAsia="Calibri" w:hAnsiTheme="minorHAnsi" w:cstheme="minorHAnsi"/>
          <w:color w:val="000000" w:themeColor="text1"/>
          <w:spacing w:val="1"/>
          <w:sz w:val="24"/>
          <w:szCs w:val="24"/>
        </w:rPr>
        <w:t xml:space="preserve"> </w:t>
      </w:r>
      <w:r w:rsidRPr="007D45E5">
        <w:rPr>
          <w:rFonts w:asciiTheme="minorHAnsi" w:eastAsia="Calibri" w:hAnsiTheme="minorHAnsi" w:cstheme="minorHAnsi"/>
          <w:color w:val="000000" w:themeColor="text1"/>
          <w:sz w:val="24"/>
          <w:szCs w:val="24"/>
        </w:rPr>
        <w:t>/</w:t>
      </w:r>
      <w:r w:rsidRPr="007D45E5">
        <w:rPr>
          <w:rFonts w:asciiTheme="minorHAnsi" w:eastAsia="Calibri" w:hAnsiTheme="minorHAnsi" w:cstheme="minorHAnsi"/>
          <w:color w:val="000000" w:themeColor="text1"/>
          <w:spacing w:val="4"/>
          <w:sz w:val="24"/>
          <w:szCs w:val="24"/>
        </w:rPr>
        <w:t xml:space="preserve"> </w:t>
      </w:r>
      <w:r w:rsidRPr="007D45E5">
        <w:rPr>
          <w:rFonts w:asciiTheme="minorHAnsi" w:eastAsia="Calibri" w:hAnsiTheme="minorHAnsi" w:cstheme="minorHAnsi"/>
          <w:color w:val="000000" w:themeColor="text1"/>
          <w:sz w:val="24"/>
          <w:szCs w:val="24"/>
        </w:rPr>
        <w:t>li</w:t>
      </w:r>
      <w:r w:rsidRPr="007D45E5">
        <w:rPr>
          <w:rFonts w:asciiTheme="minorHAnsi" w:eastAsia="Calibri" w:hAnsiTheme="minorHAnsi" w:cstheme="minorHAnsi"/>
          <w:color w:val="000000" w:themeColor="text1"/>
          <w:spacing w:val="-2"/>
          <w:sz w:val="24"/>
          <w:szCs w:val="24"/>
        </w:rPr>
        <w:t>a</w:t>
      </w:r>
      <w:r w:rsidRPr="007D45E5">
        <w:rPr>
          <w:rFonts w:asciiTheme="minorHAnsi" w:eastAsia="Calibri" w:hAnsiTheme="minorHAnsi" w:cstheme="minorHAnsi"/>
          <w:color w:val="000000" w:themeColor="text1"/>
          <w:spacing w:val="1"/>
          <w:sz w:val="24"/>
          <w:szCs w:val="24"/>
        </w:rPr>
        <w:t>b</w:t>
      </w:r>
      <w:r w:rsidRPr="007D45E5">
        <w:rPr>
          <w:rFonts w:asciiTheme="minorHAnsi" w:eastAsia="Calibri" w:hAnsiTheme="minorHAnsi" w:cstheme="minorHAnsi"/>
          <w:color w:val="000000" w:themeColor="text1"/>
          <w:sz w:val="24"/>
          <w:szCs w:val="24"/>
        </w:rPr>
        <w:t>le</w:t>
      </w:r>
      <w:r w:rsidRPr="007D45E5">
        <w:rPr>
          <w:rFonts w:asciiTheme="minorHAnsi" w:eastAsia="Calibri" w:hAnsiTheme="minorHAnsi" w:cstheme="minorHAnsi"/>
          <w:color w:val="000000" w:themeColor="text1"/>
          <w:spacing w:val="1"/>
          <w:sz w:val="24"/>
          <w:szCs w:val="24"/>
        </w:rPr>
        <w:t xml:space="preserve"> f</w:t>
      </w:r>
      <w:r w:rsidRPr="007D45E5">
        <w:rPr>
          <w:rFonts w:asciiTheme="minorHAnsi" w:eastAsia="Calibri" w:hAnsiTheme="minorHAnsi" w:cstheme="minorHAnsi"/>
          <w:color w:val="000000" w:themeColor="text1"/>
          <w:sz w:val="24"/>
          <w:szCs w:val="24"/>
        </w:rPr>
        <w:t>or</w:t>
      </w:r>
      <w:r w:rsidRPr="007D45E5">
        <w:rPr>
          <w:rFonts w:asciiTheme="minorHAnsi" w:eastAsia="Calibri" w:hAnsiTheme="minorHAnsi" w:cstheme="minorHAnsi"/>
          <w:color w:val="000000" w:themeColor="text1"/>
          <w:spacing w:val="2"/>
          <w:sz w:val="24"/>
          <w:szCs w:val="24"/>
        </w:rPr>
        <w:t xml:space="preserve"> </w:t>
      </w:r>
      <w:r w:rsidRPr="007D45E5">
        <w:rPr>
          <w:rFonts w:asciiTheme="minorHAnsi" w:eastAsia="Calibri" w:hAnsiTheme="minorHAnsi" w:cstheme="minorHAnsi"/>
          <w:color w:val="000000" w:themeColor="text1"/>
          <w:spacing w:val="-1"/>
          <w:sz w:val="24"/>
          <w:szCs w:val="24"/>
        </w:rPr>
        <w:t>t</w:t>
      </w:r>
      <w:r w:rsidRPr="007D45E5">
        <w:rPr>
          <w:rFonts w:asciiTheme="minorHAnsi" w:eastAsia="Calibri" w:hAnsiTheme="minorHAnsi" w:cstheme="minorHAnsi"/>
          <w:color w:val="000000" w:themeColor="text1"/>
          <w:spacing w:val="1"/>
          <w:sz w:val="24"/>
          <w:szCs w:val="24"/>
        </w:rPr>
        <w:t>h</w:t>
      </w:r>
      <w:r w:rsidRPr="007D45E5">
        <w:rPr>
          <w:rFonts w:asciiTheme="minorHAnsi" w:eastAsia="Calibri" w:hAnsiTheme="minorHAnsi" w:cstheme="minorHAnsi"/>
          <w:color w:val="000000" w:themeColor="text1"/>
          <w:sz w:val="24"/>
          <w:szCs w:val="24"/>
        </w:rPr>
        <w:t>ose</w:t>
      </w:r>
      <w:r w:rsidRPr="007D45E5">
        <w:rPr>
          <w:rFonts w:asciiTheme="minorHAnsi" w:eastAsia="Calibri" w:hAnsiTheme="minorHAnsi" w:cstheme="minorHAnsi"/>
          <w:color w:val="000000" w:themeColor="text1"/>
          <w:spacing w:val="4"/>
          <w:sz w:val="24"/>
          <w:szCs w:val="24"/>
        </w:rPr>
        <w:t xml:space="preserve"> </w:t>
      </w:r>
      <w:r w:rsidRPr="007D45E5">
        <w:rPr>
          <w:rFonts w:asciiTheme="minorHAnsi" w:eastAsia="Calibri" w:hAnsiTheme="minorHAnsi" w:cstheme="minorHAnsi"/>
          <w:color w:val="000000" w:themeColor="text1"/>
          <w:spacing w:val="-1"/>
          <w:sz w:val="24"/>
          <w:szCs w:val="24"/>
        </w:rPr>
        <w:t>c</w:t>
      </w:r>
      <w:r w:rsidRPr="007D45E5">
        <w:rPr>
          <w:rFonts w:asciiTheme="minorHAnsi" w:eastAsia="Calibri" w:hAnsiTheme="minorHAnsi" w:cstheme="minorHAnsi"/>
          <w:color w:val="000000" w:themeColor="text1"/>
          <w:sz w:val="24"/>
          <w:szCs w:val="24"/>
        </w:rPr>
        <w:t>o</w:t>
      </w:r>
      <w:r w:rsidRPr="007D45E5">
        <w:rPr>
          <w:rFonts w:asciiTheme="minorHAnsi" w:eastAsia="Calibri" w:hAnsiTheme="minorHAnsi" w:cstheme="minorHAnsi"/>
          <w:color w:val="000000" w:themeColor="text1"/>
          <w:spacing w:val="-2"/>
          <w:sz w:val="24"/>
          <w:szCs w:val="24"/>
        </w:rPr>
        <w:t>s</w:t>
      </w:r>
      <w:r w:rsidRPr="007D45E5">
        <w:rPr>
          <w:rFonts w:asciiTheme="minorHAnsi" w:eastAsia="Calibri" w:hAnsiTheme="minorHAnsi" w:cstheme="minorHAnsi"/>
          <w:color w:val="000000" w:themeColor="text1"/>
          <w:spacing w:val="1"/>
          <w:sz w:val="24"/>
          <w:szCs w:val="24"/>
        </w:rPr>
        <w:t>t</w:t>
      </w:r>
      <w:r w:rsidRPr="007D45E5">
        <w:rPr>
          <w:rFonts w:asciiTheme="minorHAnsi" w:eastAsia="Calibri" w:hAnsiTheme="minorHAnsi" w:cstheme="minorHAnsi"/>
          <w:color w:val="000000" w:themeColor="text1"/>
          <w:sz w:val="24"/>
          <w:szCs w:val="24"/>
        </w:rPr>
        <w:t>s / ex</w:t>
      </w:r>
      <w:r w:rsidRPr="007D45E5">
        <w:rPr>
          <w:rFonts w:asciiTheme="minorHAnsi" w:eastAsia="Calibri" w:hAnsiTheme="minorHAnsi" w:cstheme="minorHAnsi"/>
          <w:color w:val="000000" w:themeColor="text1"/>
          <w:spacing w:val="1"/>
          <w:sz w:val="24"/>
          <w:szCs w:val="24"/>
        </w:rPr>
        <w:t>p</w:t>
      </w:r>
      <w:r w:rsidRPr="007D45E5">
        <w:rPr>
          <w:rFonts w:asciiTheme="minorHAnsi" w:eastAsia="Calibri" w:hAnsiTheme="minorHAnsi" w:cstheme="minorHAnsi"/>
          <w:color w:val="000000" w:themeColor="text1"/>
          <w:sz w:val="24"/>
          <w:szCs w:val="24"/>
        </w:rPr>
        <w:t>e</w:t>
      </w:r>
      <w:r w:rsidRPr="007D45E5">
        <w:rPr>
          <w:rFonts w:asciiTheme="minorHAnsi" w:eastAsia="Calibri" w:hAnsiTheme="minorHAnsi" w:cstheme="minorHAnsi"/>
          <w:color w:val="000000" w:themeColor="text1"/>
          <w:spacing w:val="1"/>
          <w:sz w:val="24"/>
          <w:szCs w:val="24"/>
        </w:rPr>
        <w:t>n</w:t>
      </w:r>
      <w:r w:rsidRPr="007D45E5">
        <w:rPr>
          <w:rFonts w:asciiTheme="minorHAnsi" w:eastAsia="Calibri" w:hAnsiTheme="minorHAnsi" w:cstheme="minorHAnsi"/>
          <w:color w:val="000000" w:themeColor="text1"/>
          <w:sz w:val="24"/>
          <w:szCs w:val="24"/>
        </w:rPr>
        <w:t>ses.</w:t>
      </w:r>
    </w:p>
    <w:p w14:paraId="2BA4EAF2" w14:textId="77777777" w:rsidR="00AB744E" w:rsidRPr="007D45E5" w:rsidRDefault="00AB744E" w:rsidP="00AB744E">
      <w:pPr>
        <w:spacing w:before="19" w:line="220" w:lineRule="exact"/>
        <w:ind w:left="990" w:right="1020"/>
        <w:jc w:val="both"/>
        <w:rPr>
          <w:rFonts w:asciiTheme="minorHAnsi" w:hAnsiTheme="minorHAnsi" w:cstheme="minorHAnsi"/>
          <w:color w:val="000000" w:themeColor="text1"/>
          <w:sz w:val="24"/>
          <w:szCs w:val="24"/>
        </w:rPr>
      </w:pPr>
    </w:p>
    <w:p w14:paraId="70D606CD" w14:textId="77777777" w:rsidR="00AB744E" w:rsidRPr="00F43443" w:rsidRDefault="00AB744E" w:rsidP="003041E8">
      <w:pPr>
        <w:pStyle w:val="Heading1"/>
        <w:keepNext w:val="0"/>
        <w:keepLines w:val="0"/>
        <w:numPr>
          <w:ilvl w:val="0"/>
          <w:numId w:val="93"/>
        </w:numPr>
        <w:tabs>
          <w:tab w:val="left" w:pos="600"/>
        </w:tabs>
        <w:spacing w:before="0"/>
        <w:ind w:left="0"/>
        <w:jc w:val="both"/>
        <w:rPr>
          <w:rFonts w:ascii="Calibri" w:eastAsia="Calibri" w:hAnsi="Calibri" w:cs="Calibri"/>
          <w:b/>
          <w:bCs/>
          <w:color w:val="auto"/>
          <w:sz w:val="26"/>
          <w:szCs w:val="26"/>
        </w:rPr>
      </w:pPr>
      <w:bookmarkStart w:id="68" w:name="_Toc101265807"/>
      <w:bookmarkStart w:id="69" w:name="_Toc159345803"/>
      <w:bookmarkStart w:id="70" w:name="_Toc160016389"/>
      <w:bookmarkStart w:id="71" w:name="_Toc168945816"/>
      <w:r w:rsidRPr="00F43443">
        <w:rPr>
          <w:rFonts w:ascii="Calibri" w:eastAsia="Calibri" w:hAnsi="Calibri" w:cs="Calibri"/>
          <w:b/>
          <w:bCs/>
          <w:color w:val="auto"/>
          <w:sz w:val="26"/>
          <w:szCs w:val="26"/>
        </w:rPr>
        <w:t>EXAMINATION OF THE TENDER DOCUMENT</w:t>
      </w:r>
      <w:bookmarkEnd w:id="68"/>
      <w:bookmarkEnd w:id="69"/>
      <w:bookmarkEnd w:id="70"/>
      <w:bookmarkEnd w:id="71"/>
    </w:p>
    <w:p w14:paraId="5DCFCBD9" w14:textId="77777777" w:rsidR="00AB744E" w:rsidRPr="007D45E5" w:rsidRDefault="00AB744E" w:rsidP="00F43443">
      <w:pPr>
        <w:jc w:val="both"/>
        <w:rPr>
          <w:rFonts w:asciiTheme="minorHAnsi" w:eastAsia="Calibri" w:hAnsiTheme="minorHAnsi" w:cstheme="minorHAnsi"/>
          <w:color w:val="000000" w:themeColor="text1"/>
          <w:sz w:val="24"/>
          <w:szCs w:val="24"/>
        </w:rPr>
      </w:pPr>
      <w:r w:rsidRPr="007D45E5">
        <w:rPr>
          <w:rFonts w:asciiTheme="minorHAnsi" w:eastAsia="Calibri" w:hAnsiTheme="minorHAnsi" w:cstheme="minorHAnsi"/>
          <w:color w:val="000000" w:themeColor="text1"/>
          <w:sz w:val="24"/>
          <w:szCs w:val="24"/>
        </w:rPr>
        <w:t>T</w:t>
      </w:r>
      <w:r w:rsidRPr="007D45E5">
        <w:rPr>
          <w:rFonts w:asciiTheme="minorHAnsi" w:eastAsia="Calibri" w:hAnsiTheme="minorHAnsi" w:cstheme="minorHAnsi"/>
          <w:color w:val="000000" w:themeColor="text1"/>
          <w:spacing w:val="2"/>
          <w:sz w:val="24"/>
          <w:szCs w:val="24"/>
        </w:rPr>
        <w:t>h</w:t>
      </w:r>
      <w:r w:rsidRPr="007D45E5">
        <w:rPr>
          <w:rFonts w:asciiTheme="minorHAnsi" w:eastAsia="Calibri" w:hAnsiTheme="minorHAnsi" w:cstheme="minorHAnsi"/>
          <w:color w:val="000000" w:themeColor="text1"/>
          <w:sz w:val="24"/>
          <w:szCs w:val="24"/>
        </w:rPr>
        <w:t>e</w:t>
      </w:r>
      <w:r w:rsidRPr="007D45E5">
        <w:rPr>
          <w:rFonts w:asciiTheme="minorHAnsi" w:eastAsia="Calibri" w:hAnsiTheme="minorHAnsi" w:cstheme="minorHAnsi"/>
          <w:color w:val="000000" w:themeColor="text1"/>
          <w:spacing w:val="-10"/>
          <w:sz w:val="24"/>
          <w:szCs w:val="24"/>
        </w:rPr>
        <w:t xml:space="preserve"> </w:t>
      </w:r>
      <w:r w:rsidRPr="007D45E5">
        <w:rPr>
          <w:rFonts w:asciiTheme="minorHAnsi" w:eastAsia="Calibri" w:hAnsiTheme="minorHAnsi" w:cstheme="minorHAnsi"/>
          <w:color w:val="000000" w:themeColor="text1"/>
          <w:spacing w:val="-1"/>
          <w:sz w:val="24"/>
          <w:szCs w:val="24"/>
        </w:rPr>
        <w:t>B</w:t>
      </w:r>
      <w:r w:rsidRPr="007D45E5">
        <w:rPr>
          <w:rFonts w:asciiTheme="minorHAnsi" w:eastAsia="Calibri" w:hAnsiTheme="minorHAnsi" w:cstheme="minorHAnsi"/>
          <w:color w:val="000000" w:themeColor="text1"/>
          <w:sz w:val="24"/>
          <w:szCs w:val="24"/>
        </w:rPr>
        <w:t>i</w:t>
      </w:r>
      <w:r w:rsidRPr="007D45E5">
        <w:rPr>
          <w:rFonts w:asciiTheme="minorHAnsi" w:eastAsia="Calibri" w:hAnsiTheme="minorHAnsi" w:cstheme="minorHAnsi"/>
          <w:color w:val="000000" w:themeColor="text1"/>
          <w:spacing w:val="1"/>
          <w:sz w:val="24"/>
          <w:szCs w:val="24"/>
        </w:rPr>
        <w:t>d</w:t>
      </w:r>
      <w:r w:rsidRPr="007D45E5">
        <w:rPr>
          <w:rFonts w:asciiTheme="minorHAnsi" w:eastAsia="Calibri" w:hAnsiTheme="minorHAnsi" w:cstheme="minorHAnsi"/>
          <w:color w:val="000000" w:themeColor="text1"/>
          <w:spacing w:val="-1"/>
          <w:sz w:val="24"/>
          <w:szCs w:val="24"/>
        </w:rPr>
        <w:t>d</w:t>
      </w:r>
      <w:r w:rsidRPr="007D45E5">
        <w:rPr>
          <w:rFonts w:asciiTheme="minorHAnsi" w:eastAsia="Calibri" w:hAnsiTheme="minorHAnsi" w:cstheme="minorHAnsi"/>
          <w:color w:val="000000" w:themeColor="text1"/>
          <w:sz w:val="24"/>
          <w:szCs w:val="24"/>
        </w:rPr>
        <w:t>er</w:t>
      </w:r>
      <w:r w:rsidRPr="007D45E5">
        <w:rPr>
          <w:rFonts w:asciiTheme="minorHAnsi" w:eastAsia="Calibri" w:hAnsiTheme="minorHAnsi" w:cstheme="minorHAnsi"/>
          <w:color w:val="000000" w:themeColor="text1"/>
          <w:spacing w:val="-10"/>
          <w:sz w:val="24"/>
          <w:szCs w:val="24"/>
        </w:rPr>
        <w:t xml:space="preserve"> </w:t>
      </w:r>
      <w:r w:rsidRPr="007D45E5">
        <w:rPr>
          <w:rFonts w:asciiTheme="minorHAnsi" w:eastAsia="Calibri" w:hAnsiTheme="minorHAnsi" w:cstheme="minorHAnsi"/>
          <w:color w:val="000000" w:themeColor="text1"/>
          <w:sz w:val="24"/>
          <w:szCs w:val="24"/>
        </w:rPr>
        <w:t>is</w:t>
      </w:r>
      <w:r w:rsidRPr="007D45E5">
        <w:rPr>
          <w:rFonts w:asciiTheme="minorHAnsi" w:eastAsia="Calibri" w:hAnsiTheme="minorHAnsi" w:cstheme="minorHAnsi"/>
          <w:color w:val="000000" w:themeColor="text1"/>
          <w:spacing w:val="-11"/>
          <w:sz w:val="24"/>
          <w:szCs w:val="24"/>
        </w:rPr>
        <w:t xml:space="preserve"> </w:t>
      </w:r>
      <w:r w:rsidRPr="007D45E5">
        <w:rPr>
          <w:rFonts w:asciiTheme="minorHAnsi" w:eastAsia="Calibri" w:hAnsiTheme="minorHAnsi" w:cstheme="minorHAnsi"/>
          <w:color w:val="000000" w:themeColor="text1"/>
          <w:sz w:val="24"/>
          <w:szCs w:val="24"/>
        </w:rPr>
        <w:t>ex</w:t>
      </w:r>
      <w:r w:rsidRPr="007D45E5">
        <w:rPr>
          <w:rFonts w:asciiTheme="minorHAnsi" w:eastAsia="Calibri" w:hAnsiTheme="minorHAnsi" w:cstheme="minorHAnsi"/>
          <w:color w:val="000000" w:themeColor="text1"/>
          <w:spacing w:val="-1"/>
          <w:sz w:val="24"/>
          <w:szCs w:val="24"/>
        </w:rPr>
        <w:t>p</w:t>
      </w:r>
      <w:r w:rsidRPr="007D45E5">
        <w:rPr>
          <w:rFonts w:asciiTheme="minorHAnsi" w:eastAsia="Calibri" w:hAnsiTheme="minorHAnsi" w:cstheme="minorHAnsi"/>
          <w:color w:val="000000" w:themeColor="text1"/>
          <w:sz w:val="24"/>
          <w:szCs w:val="24"/>
        </w:rPr>
        <w:t>ec</w:t>
      </w:r>
      <w:r w:rsidRPr="007D45E5">
        <w:rPr>
          <w:rFonts w:asciiTheme="minorHAnsi" w:eastAsia="Calibri" w:hAnsiTheme="minorHAnsi" w:cstheme="minorHAnsi"/>
          <w:color w:val="000000" w:themeColor="text1"/>
          <w:spacing w:val="1"/>
          <w:sz w:val="24"/>
          <w:szCs w:val="24"/>
        </w:rPr>
        <w:t>t</w:t>
      </w:r>
      <w:r w:rsidRPr="007D45E5">
        <w:rPr>
          <w:rFonts w:asciiTheme="minorHAnsi" w:eastAsia="Calibri" w:hAnsiTheme="minorHAnsi" w:cstheme="minorHAnsi"/>
          <w:color w:val="000000" w:themeColor="text1"/>
          <w:spacing w:val="-2"/>
          <w:sz w:val="24"/>
          <w:szCs w:val="24"/>
        </w:rPr>
        <w:t>e</w:t>
      </w:r>
      <w:r w:rsidRPr="007D45E5">
        <w:rPr>
          <w:rFonts w:asciiTheme="minorHAnsi" w:eastAsia="Calibri" w:hAnsiTheme="minorHAnsi" w:cstheme="minorHAnsi"/>
          <w:color w:val="000000" w:themeColor="text1"/>
          <w:sz w:val="24"/>
          <w:szCs w:val="24"/>
        </w:rPr>
        <w:t>d</w:t>
      </w:r>
      <w:r w:rsidRPr="007D45E5">
        <w:rPr>
          <w:rFonts w:asciiTheme="minorHAnsi" w:eastAsia="Calibri" w:hAnsiTheme="minorHAnsi" w:cstheme="minorHAnsi"/>
          <w:color w:val="000000" w:themeColor="text1"/>
          <w:spacing w:val="-9"/>
          <w:sz w:val="24"/>
          <w:szCs w:val="24"/>
        </w:rPr>
        <w:t xml:space="preserve"> </w:t>
      </w:r>
      <w:r w:rsidRPr="007D45E5">
        <w:rPr>
          <w:rFonts w:asciiTheme="minorHAnsi" w:eastAsia="Calibri" w:hAnsiTheme="minorHAnsi" w:cstheme="minorHAnsi"/>
          <w:color w:val="000000" w:themeColor="text1"/>
          <w:spacing w:val="1"/>
          <w:sz w:val="24"/>
          <w:szCs w:val="24"/>
        </w:rPr>
        <w:t>t</w:t>
      </w:r>
      <w:r w:rsidRPr="007D45E5">
        <w:rPr>
          <w:rFonts w:asciiTheme="minorHAnsi" w:eastAsia="Calibri" w:hAnsiTheme="minorHAnsi" w:cstheme="minorHAnsi"/>
          <w:color w:val="000000" w:themeColor="text1"/>
          <w:sz w:val="24"/>
          <w:szCs w:val="24"/>
        </w:rPr>
        <w:t>o</w:t>
      </w:r>
      <w:r w:rsidRPr="007D45E5">
        <w:rPr>
          <w:rFonts w:asciiTheme="minorHAnsi" w:eastAsia="Calibri" w:hAnsiTheme="minorHAnsi" w:cstheme="minorHAnsi"/>
          <w:color w:val="000000" w:themeColor="text1"/>
          <w:spacing w:val="-13"/>
          <w:sz w:val="24"/>
          <w:szCs w:val="24"/>
        </w:rPr>
        <w:t xml:space="preserve"> </w:t>
      </w:r>
      <w:r w:rsidRPr="007D45E5">
        <w:rPr>
          <w:rFonts w:asciiTheme="minorHAnsi" w:eastAsia="Calibri" w:hAnsiTheme="minorHAnsi" w:cstheme="minorHAnsi"/>
          <w:color w:val="000000" w:themeColor="text1"/>
          <w:sz w:val="24"/>
          <w:szCs w:val="24"/>
        </w:rPr>
        <w:t>exami</w:t>
      </w:r>
      <w:r w:rsidRPr="007D45E5">
        <w:rPr>
          <w:rFonts w:asciiTheme="minorHAnsi" w:eastAsia="Calibri" w:hAnsiTheme="minorHAnsi" w:cstheme="minorHAnsi"/>
          <w:color w:val="000000" w:themeColor="text1"/>
          <w:spacing w:val="1"/>
          <w:sz w:val="24"/>
          <w:szCs w:val="24"/>
        </w:rPr>
        <w:t>n</w:t>
      </w:r>
      <w:r w:rsidRPr="007D45E5">
        <w:rPr>
          <w:rFonts w:asciiTheme="minorHAnsi" w:eastAsia="Calibri" w:hAnsiTheme="minorHAnsi" w:cstheme="minorHAnsi"/>
          <w:color w:val="000000" w:themeColor="text1"/>
          <w:sz w:val="24"/>
          <w:szCs w:val="24"/>
        </w:rPr>
        <w:t>e</w:t>
      </w:r>
      <w:r w:rsidRPr="007D45E5">
        <w:rPr>
          <w:rFonts w:asciiTheme="minorHAnsi" w:eastAsia="Calibri" w:hAnsiTheme="minorHAnsi" w:cstheme="minorHAnsi"/>
          <w:color w:val="000000" w:themeColor="text1"/>
          <w:spacing w:val="-13"/>
          <w:sz w:val="24"/>
          <w:szCs w:val="24"/>
        </w:rPr>
        <w:t xml:space="preserve"> </w:t>
      </w:r>
      <w:r w:rsidRPr="007D45E5">
        <w:rPr>
          <w:rFonts w:asciiTheme="minorHAnsi" w:eastAsia="Calibri" w:hAnsiTheme="minorHAnsi" w:cstheme="minorHAnsi"/>
          <w:color w:val="000000" w:themeColor="text1"/>
          <w:spacing w:val="-1"/>
          <w:sz w:val="24"/>
          <w:szCs w:val="24"/>
        </w:rPr>
        <w:t>t</w:t>
      </w:r>
      <w:r w:rsidRPr="007D45E5">
        <w:rPr>
          <w:rFonts w:asciiTheme="minorHAnsi" w:eastAsia="Calibri" w:hAnsiTheme="minorHAnsi" w:cstheme="minorHAnsi"/>
          <w:color w:val="000000" w:themeColor="text1"/>
          <w:spacing w:val="1"/>
          <w:sz w:val="24"/>
          <w:szCs w:val="24"/>
        </w:rPr>
        <w:t>h</w:t>
      </w:r>
      <w:r w:rsidRPr="007D45E5">
        <w:rPr>
          <w:rFonts w:asciiTheme="minorHAnsi" w:eastAsia="Calibri" w:hAnsiTheme="minorHAnsi" w:cstheme="minorHAnsi"/>
          <w:color w:val="000000" w:themeColor="text1"/>
          <w:sz w:val="24"/>
          <w:szCs w:val="24"/>
        </w:rPr>
        <w:t>e</w:t>
      </w:r>
      <w:r w:rsidRPr="007D45E5">
        <w:rPr>
          <w:rFonts w:asciiTheme="minorHAnsi" w:eastAsia="Calibri" w:hAnsiTheme="minorHAnsi" w:cstheme="minorHAnsi"/>
          <w:color w:val="000000" w:themeColor="text1"/>
          <w:spacing w:val="-10"/>
          <w:sz w:val="24"/>
          <w:szCs w:val="24"/>
        </w:rPr>
        <w:t xml:space="preserve"> </w:t>
      </w:r>
      <w:r w:rsidRPr="007D45E5">
        <w:rPr>
          <w:rFonts w:asciiTheme="minorHAnsi" w:eastAsia="Calibri" w:hAnsiTheme="minorHAnsi" w:cstheme="minorHAnsi"/>
          <w:color w:val="000000" w:themeColor="text1"/>
          <w:spacing w:val="-2"/>
          <w:sz w:val="24"/>
          <w:szCs w:val="24"/>
        </w:rPr>
        <w:t>T</w:t>
      </w:r>
      <w:r w:rsidRPr="007D45E5">
        <w:rPr>
          <w:rFonts w:asciiTheme="minorHAnsi" w:eastAsia="Calibri" w:hAnsiTheme="minorHAnsi" w:cstheme="minorHAnsi"/>
          <w:color w:val="000000" w:themeColor="text1"/>
          <w:sz w:val="24"/>
          <w:szCs w:val="24"/>
        </w:rPr>
        <w:t>e</w:t>
      </w:r>
      <w:r w:rsidRPr="007D45E5">
        <w:rPr>
          <w:rFonts w:asciiTheme="minorHAnsi" w:eastAsia="Calibri" w:hAnsiTheme="minorHAnsi" w:cstheme="minorHAnsi"/>
          <w:color w:val="000000" w:themeColor="text1"/>
          <w:spacing w:val="-1"/>
          <w:sz w:val="24"/>
          <w:szCs w:val="24"/>
        </w:rPr>
        <w:t>n</w:t>
      </w:r>
      <w:r w:rsidRPr="007D45E5">
        <w:rPr>
          <w:rFonts w:asciiTheme="minorHAnsi" w:eastAsia="Calibri" w:hAnsiTheme="minorHAnsi" w:cstheme="minorHAnsi"/>
          <w:color w:val="000000" w:themeColor="text1"/>
          <w:spacing w:val="1"/>
          <w:sz w:val="24"/>
          <w:szCs w:val="24"/>
        </w:rPr>
        <w:t>d</w:t>
      </w:r>
      <w:r w:rsidRPr="007D45E5">
        <w:rPr>
          <w:rFonts w:asciiTheme="minorHAnsi" w:eastAsia="Calibri" w:hAnsiTheme="minorHAnsi" w:cstheme="minorHAnsi"/>
          <w:color w:val="000000" w:themeColor="text1"/>
          <w:sz w:val="24"/>
          <w:szCs w:val="24"/>
        </w:rPr>
        <w:t>er</w:t>
      </w:r>
      <w:r w:rsidRPr="007D45E5">
        <w:rPr>
          <w:rFonts w:asciiTheme="minorHAnsi" w:eastAsia="Calibri" w:hAnsiTheme="minorHAnsi" w:cstheme="minorHAnsi"/>
          <w:color w:val="000000" w:themeColor="text1"/>
          <w:spacing w:val="-12"/>
          <w:sz w:val="24"/>
          <w:szCs w:val="24"/>
        </w:rPr>
        <w:t xml:space="preserve"> </w:t>
      </w:r>
      <w:r w:rsidRPr="007D45E5">
        <w:rPr>
          <w:rFonts w:asciiTheme="minorHAnsi" w:eastAsia="Calibri" w:hAnsiTheme="minorHAnsi" w:cstheme="minorHAnsi"/>
          <w:color w:val="000000" w:themeColor="text1"/>
          <w:spacing w:val="1"/>
          <w:sz w:val="24"/>
          <w:szCs w:val="24"/>
        </w:rPr>
        <w:t>D</w:t>
      </w:r>
      <w:r w:rsidRPr="007D45E5">
        <w:rPr>
          <w:rFonts w:asciiTheme="minorHAnsi" w:eastAsia="Calibri" w:hAnsiTheme="minorHAnsi" w:cstheme="minorHAnsi"/>
          <w:color w:val="000000" w:themeColor="text1"/>
          <w:sz w:val="24"/>
          <w:szCs w:val="24"/>
        </w:rPr>
        <w:t>o</w:t>
      </w:r>
      <w:r w:rsidRPr="007D45E5">
        <w:rPr>
          <w:rFonts w:asciiTheme="minorHAnsi" w:eastAsia="Calibri" w:hAnsiTheme="minorHAnsi" w:cstheme="minorHAnsi"/>
          <w:color w:val="000000" w:themeColor="text1"/>
          <w:spacing w:val="-2"/>
          <w:sz w:val="24"/>
          <w:szCs w:val="24"/>
        </w:rPr>
        <w:t>c</w:t>
      </w:r>
      <w:r w:rsidRPr="007D45E5">
        <w:rPr>
          <w:rFonts w:asciiTheme="minorHAnsi" w:eastAsia="Calibri" w:hAnsiTheme="minorHAnsi" w:cstheme="minorHAnsi"/>
          <w:color w:val="000000" w:themeColor="text1"/>
          <w:spacing w:val="1"/>
          <w:sz w:val="24"/>
          <w:szCs w:val="24"/>
        </w:rPr>
        <w:t>u</w:t>
      </w:r>
      <w:r w:rsidRPr="007D45E5">
        <w:rPr>
          <w:rFonts w:asciiTheme="minorHAnsi" w:eastAsia="Calibri" w:hAnsiTheme="minorHAnsi" w:cstheme="minorHAnsi"/>
          <w:color w:val="000000" w:themeColor="text1"/>
          <w:sz w:val="24"/>
          <w:szCs w:val="24"/>
        </w:rPr>
        <w:t>ment,</w:t>
      </w:r>
      <w:r w:rsidRPr="007D45E5">
        <w:rPr>
          <w:rFonts w:asciiTheme="minorHAnsi" w:eastAsia="Calibri" w:hAnsiTheme="minorHAnsi" w:cstheme="minorHAnsi"/>
          <w:color w:val="000000" w:themeColor="text1"/>
          <w:spacing w:val="-7"/>
          <w:sz w:val="24"/>
          <w:szCs w:val="24"/>
        </w:rPr>
        <w:t xml:space="preserve"> </w:t>
      </w:r>
      <w:r w:rsidRPr="007D45E5">
        <w:rPr>
          <w:rFonts w:asciiTheme="minorHAnsi" w:eastAsia="Calibri" w:hAnsiTheme="minorHAnsi" w:cstheme="minorHAnsi"/>
          <w:color w:val="000000" w:themeColor="text1"/>
          <w:spacing w:val="-2"/>
          <w:sz w:val="24"/>
          <w:szCs w:val="24"/>
        </w:rPr>
        <w:t>i</w:t>
      </w:r>
      <w:r w:rsidRPr="007D45E5">
        <w:rPr>
          <w:rFonts w:asciiTheme="minorHAnsi" w:eastAsia="Calibri" w:hAnsiTheme="minorHAnsi" w:cstheme="minorHAnsi"/>
          <w:color w:val="000000" w:themeColor="text1"/>
          <w:spacing w:val="1"/>
          <w:sz w:val="24"/>
          <w:szCs w:val="24"/>
        </w:rPr>
        <w:t>n</w:t>
      </w:r>
      <w:r w:rsidRPr="007D45E5">
        <w:rPr>
          <w:rFonts w:asciiTheme="minorHAnsi" w:eastAsia="Calibri" w:hAnsiTheme="minorHAnsi" w:cstheme="minorHAnsi"/>
          <w:color w:val="000000" w:themeColor="text1"/>
          <w:spacing w:val="-1"/>
          <w:sz w:val="24"/>
          <w:szCs w:val="24"/>
        </w:rPr>
        <w:t>c</w:t>
      </w:r>
      <w:r w:rsidRPr="007D45E5">
        <w:rPr>
          <w:rFonts w:asciiTheme="minorHAnsi" w:eastAsia="Calibri" w:hAnsiTheme="minorHAnsi" w:cstheme="minorHAnsi"/>
          <w:color w:val="000000" w:themeColor="text1"/>
          <w:sz w:val="24"/>
          <w:szCs w:val="24"/>
        </w:rPr>
        <w:t>l</w:t>
      </w:r>
      <w:r w:rsidRPr="007D45E5">
        <w:rPr>
          <w:rFonts w:asciiTheme="minorHAnsi" w:eastAsia="Calibri" w:hAnsiTheme="minorHAnsi" w:cstheme="minorHAnsi"/>
          <w:color w:val="000000" w:themeColor="text1"/>
          <w:spacing w:val="1"/>
          <w:sz w:val="24"/>
          <w:szCs w:val="24"/>
        </w:rPr>
        <w:t>u</w:t>
      </w:r>
      <w:r w:rsidRPr="007D45E5">
        <w:rPr>
          <w:rFonts w:asciiTheme="minorHAnsi" w:eastAsia="Calibri" w:hAnsiTheme="minorHAnsi" w:cstheme="minorHAnsi"/>
          <w:color w:val="000000" w:themeColor="text1"/>
          <w:spacing w:val="-1"/>
          <w:sz w:val="24"/>
          <w:szCs w:val="24"/>
        </w:rPr>
        <w:t>d</w:t>
      </w:r>
      <w:r w:rsidRPr="007D45E5">
        <w:rPr>
          <w:rFonts w:asciiTheme="minorHAnsi" w:eastAsia="Calibri" w:hAnsiTheme="minorHAnsi" w:cstheme="minorHAnsi"/>
          <w:color w:val="000000" w:themeColor="text1"/>
          <w:sz w:val="24"/>
          <w:szCs w:val="24"/>
        </w:rPr>
        <w:t>i</w:t>
      </w:r>
      <w:r w:rsidRPr="007D45E5">
        <w:rPr>
          <w:rFonts w:asciiTheme="minorHAnsi" w:eastAsia="Calibri" w:hAnsiTheme="minorHAnsi" w:cstheme="minorHAnsi"/>
          <w:color w:val="000000" w:themeColor="text1"/>
          <w:spacing w:val="1"/>
          <w:sz w:val="24"/>
          <w:szCs w:val="24"/>
        </w:rPr>
        <w:t>n</w:t>
      </w:r>
      <w:r w:rsidRPr="007D45E5">
        <w:rPr>
          <w:rFonts w:asciiTheme="minorHAnsi" w:eastAsia="Calibri" w:hAnsiTheme="minorHAnsi" w:cstheme="minorHAnsi"/>
          <w:color w:val="000000" w:themeColor="text1"/>
          <w:sz w:val="24"/>
          <w:szCs w:val="24"/>
        </w:rPr>
        <w:t>g</w:t>
      </w:r>
      <w:r w:rsidRPr="007D45E5">
        <w:rPr>
          <w:rFonts w:asciiTheme="minorHAnsi" w:eastAsia="Calibri" w:hAnsiTheme="minorHAnsi" w:cstheme="minorHAnsi"/>
          <w:color w:val="000000" w:themeColor="text1"/>
          <w:spacing w:val="-10"/>
          <w:sz w:val="24"/>
          <w:szCs w:val="24"/>
        </w:rPr>
        <w:t xml:space="preserve"> </w:t>
      </w:r>
      <w:r w:rsidRPr="007D45E5">
        <w:rPr>
          <w:rFonts w:asciiTheme="minorHAnsi" w:eastAsia="Calibri" w:hAnsiTheme="minorHAnsi" w:cstheme="minorHAnsi"/>
          <w:color w:val="000000" w:themeColor="text1"/>
          <w:sz w:val="24"/>
          <w:szCs w:val="24"/>
        </w:rPr>
        <w:t>all</w:t>
      </w:r>
      <w:r w:rsidRPr="007D45E5">
        <w:rPr>
          <w:rFonts w:asciiTheme="minorHAnsi" w:eastAsia="Calibri" w:hAnsiTheme="minorHAnsi" w:cstheme="minorHAnsi"/>
          <w:color w:val="000000" w:themeColor="text1"/>
          <w:spacing w:val="-13"/>
          <w:sz w:val="24"/>
          <w:szCs w:val="24"/>
        </w:rPr>
        <w:t xml:space="preserve"> </w:t>
      </w:r>
      <w:r w:rsidRPr="007D45E5">
        <w:rPr>
          <w:rFonts w:asciiTheme="minorHAnsi" w:eastAsia="Calibri" w:hAnsiTheme="minorHAnsi" w:cstheme="minorHAnsi"/>
          <w:color w:val="000000" w:themeColor="text1"/>
          <w:sz w:val="24"/>
          <w:szCs w:val="24"/>
        </w:rPr>
        <w:t>i</w:t>
      </w:r>
      <w:r w:rsidRPr="007D45E5">
        <w:rPr>
          <w:rFonts w:asciiTheme="minorHAnsi" w:eastAsia="Calibri" w:hAnsiTheme="minorHAnsi" w:cstheme="minorHAnsi"/>
          <w:color w:val="000000" w:themeColor="text1"/>
          <w:spacing w:val="1"/>
          <w:sz w:val="24"/>
          <w:szCs w:val="24"/>
        </w:rPr>
        <w:t>n</w:t>
      </w:r>
      <w:r w:rsidRPr="007D45E5">
        <w:rPr>
          <w:rFonts w:asciiTheme="minorHAnsi" w:eastAsia="Calibri" w:hAnsiTheme="minorHAnsi" w:cstheme="minorHAnsi"/>
          <w:color w:val="000000" w:themeColor="text1"/>
          <w:spacing w:val="-3"/>
          <w:sz w:val="24"/>
          <w:szCs w:val="24"/>
        </w:rPr>
        <w:t>s</w:t>
      </w:r>
      <w:r w:rsidRPr="007D45E5">
        <w:rPr>
          <w:rFonts w:asciiTheme="minorHAnsi" w:eastAsia="Calibri" w:hAnsiTheme="minorHAnsi" w:cstheme="minorHAnsi"/>
          <w:color w:val="000000" w:themeColor="text1"/>
          <w:spacing w:val="1"/>
          <w:sz w:val="24"/>
          <w:szCs w:val="24"/>
        </w:rPr>
        <w:t>t</w:t>
      </w:r>
      <w:r w:rsidRPr="007D45E5">
        <w:rPr>
          <w:rFonts w:asciiTheme="minorHAnsi" w:eastAsia="Calibri" w:hAnsiTheme="minorHAnsi" w:cstheme="minorHAnsi"/>
          <w:color w:val="000000" w:themeColor="text1"/>
          <w:spacing w:val="-2"/>
          <w:sz w:val="24"/>
          <w:szCs w:val="24"/>
        </w:rPr>
        <w:t>r</w:t>
      </w:r>
      <w:r w:rsidRPr="007D45E5">
        <w:rPr>
          <w:rFonts w:asciiTheme="minorHAnsi" w:eastAsia="Calibri" w:hAnsiTheme="minorHAnsi" w:cstheme="minorHAnsi"/>
          <w:color w:val="000000" w:themeColor="text1"/>
          <w:spacing w:val="1"/>
          <w:sz w:val="24"/>
          <w:szCs w:val="24"/>
        </w:rPr>
        <w:t>u</w:t>
      </w:r>
      <w:r w:rsidRPr="007D45E5">
        <w:rPr>
          <w:rFonts w:asciiTheme="minorHAnsi" w:eastAsia="Calibri" w:hAnsiTheme="minorHAnsi" w:cstheme="minorHAnsi"/>
          <w:color w:val="000000" w:themeColor="text1"/>
          <w:spacing w:val="-1"/>
          <w:sz w:val="24"/>
          <w:szCs w:val="24"/>
        </w:rPr>
        <w:t>c</w:t>
      </w:r>
      <w:r w:rsidRPr="007D45E5">
        <w:rPr>
          <w:rFonts w:asciiTheme="minorHAnsi" w:eastAsia="Calibri" w:hAnsiTheme="minorHAnsi" w:cstheme="minorHAnsi"/>
          <w:color w:val="000000" w:themeColor="text1"/>
          <w:spacing w:val="1"/>
          <w:sz w:val="24"/>
          <w:szCs w:val="24"/>
        </w:rPr>
        <w:t>t</w:t>
      </w:r>
      <w:r w:rsidRPr="007D45E5">
        <w:rPr>
          <w:rFonts w:asciiTheme="minorHAnsi" w:eastAsia="Calibri" w:hAnsiTheme="minorHAnsi" w:cstheme="minorHAnsi"/>
          <w:color w:val="000000" w:themeColor="text1"/>
          <w:sz w:val="24"/>
          <w:szCs w:val="24"/>
        </w:rPr>
        <w:t>io</w:t>
      </w:r>
      <w:r w:rsidRPr="007D45E5">
        <w:rPr>
          <w:rFonts w:asciiTheme="minorHAnsi" w:eastAsia="Calibri" w:hAnsiTheme="minorHAnsi" w:cstheme="minorHAnsi"/>
          <w:color w:val="000000" w:themeColor="text1"/>
          <w:spacing w:val="2"/>
          <w:sz w:val="24"/>
          <w:szCs w:val="24"/>
        </w:rPr>
        <w:t>n</w:t>
      </w:r>
      <w:r w:rsidRPr="007D45E5">
        <w:rPr>
          <w:rFonts w:asciiTheme="minorHAnsi" w:eastAsia="Calibri" w:hAnsiTheme="minorHAnsi" w:cstheme="minorHAnsi"/>
          <w:color w:val="000000" w:themeColor="text1"/>
          <w:sz w:val="24"/>
          <w:szCs w:val="24"/>
        </w:rPr>
        <w:t>s</w:t>
      </w:r>
      <w:r w:rsidRPr="007D45E5">
        <w:rPr>
          <w:rFonts w:asciiTheme="minorHAnsi" w:eastAsia="Calibri" w:hAnsiTheme="minorHAnsi" w:cstheme="minorHAnsi"/>
          <w:color w:val="000000" w:themeColor="text1"/>
          <w:spacing w:val="-12"/>
          <w:sz w:val="24"/>
          <w:szCs w:val="24"/>
        </w:rPr>
        <w:t xml:space="preserve"> </w:t>
      </w:r>
      <w:r w:rsidRPr="007D45E5">
        <w:rPr>
          <w:rFonts w:asciiTheme="minorHAnsi" w:eastAsia="Calibri" w:hAnsiTheme="minorHAnsi" w:cstheme="minorHAnsi"/>
          <w:color w:val="000000" w:themeColor="text1"/>
          <w:spacing w:val="-2"/>
          <w:sz w:val="24"/>
          <w:szCs w:val="24"/>
        </w:rPr>
        <w:t>a</w:t>
      </w:r>
      <w:r w:rsidRPr="007D45E5">
        <w:rPr>
          <w:rFonts w:asciiTheme="minorHAnsi" w:eastAsia="Calibri" w:hAnsiTheme="minorHAnsi" w:cstheme="minorHAnsi"/>
          <w:color w:val="000000" w:themeColor="text1"/>
          <w:spacing w:val="1"/>
          <w:sz w:val="24"/>
          <w:szCs w:val="24"/>
        </w:rPr>
        <w:t>n</w:t>
      </w:r>
      <w:r w:rsidRPr="007D45E5">
        <w:rPr>
          <w:rFonts w:asciiTheme="minorHAnsi" w:eastAsia="Calibri" w:hAnsiTheme="minorHAnsi" w:cstheme="minorHAnsi"/>
          <w:color w:val="000000" w:themeColor="text1"/>
          <w:sz w:val="24"/>
          <w:szCs w:val="24"/>
        </w:rPr>
        <w:t>d</w:t>
      </w:r>
      <w:r w:rsidRPr="007D45E5">
        <w:rPr>
          <w:rFonts w:asciiTheme="minorHAnsi" w:eastAsia="Calibri" w:hAnsiTheme="minorHAnsi" w:cstheme="minorHAnsi"/>
          <w:color w:val="000000" w:themeColor="text1"/>
          <w:spacing w:val="-12"/>
          <w:sz w:val="24"/>
          <w:szCs w:val="24"/>
        </w:rPr>
        <w:t xml:space="preserve"> </w:t>
      </w:r>
      <w:r w:rsidRPr="007D45E5">
        <w:rPr>
          <w:rFonts w:asciiTheme="minorHAnsi" w:eastAsia="Calibri" w:hAnsiTheme="minorHAnsi" w:cstheme="minorHAnsi"/>
          <w:color w:val="000000" w:themeColor="text1"/>
          <w:spacing w:val="1"/>
          <w:sz w:val="24"/>
          <w:szCs w:val="24"/>
        </w:rPr>
        <w:t>t</w:t>
      </w:r>
      <w:r w:rsidRPr="007D45E5">
        <w:rPr>
          <w:rFonts w:asciiTheme="minorHAnsi" w:eastAsia="Calibri" w:hAnsiTheme="minorHAnsi" w:cstheme="minorHAnsi"/>
          <w:color w:val="000000" w:themeColor="text1"/>
          <w:sz w:val="24"/>
          <w:szCs w:val="24"/>
        </w:rPr>
        <w:t>e</w:t>
      </w:r>
      <w:r w:rsidRPr="007D45E5">
        <w:rPr>
          <w:rFonts w:asciiTheme="minorHAnsi" w:eastAsia="Calibri" w:hAnsiTheme="minorHAnsi" w:cstheme="minorHAnsi"/>
          <w:color w:val="000000" w:themeColor="text1"/>
          <w:spacing w:val="-1"/>
          <w:sz w:val="24"/>
          <w:szCs w:val="24"/>
        </w:rPr>
        <w:t>r</w:t>
      </w:r>
      <w:r w:rsidRPr="007D45E5">
        <w:rPr>
          <w:rFonts w:asciiTheme="minorHAnsi" w:eastAsia="Calibri" w:hAnsiTheme="minorHAnsi" w:cstheme="minorHAnsi"/>
          <w:color w:val="000000" w:themeColor="text1"/>
          <w:sz w:val="24"/>
          <w:szCs w:val="24"/>
        </w:rPr>
        <w:t>ms a</w:t>
      </w:r>
      <w:r w:rsidRPr="007D45E5">
        <w:rPr>
          <w:rFonts w:asciiTheme="minorHAnsi" w:eastAsia="Calibri" w:hAnsiTheme="minorHAnsi" w:cstheme="minorHAnsi"/>
          <w:color w:val="000000" w:themeColor="text1"/>
          <w:spacing w:val="1"/>
          <w:sz w:val="24"/>
          <w:szCs w:val="24"/>
        </w:rPr>
        <w:t>n</w:t>
      </w:r>
      <w:r w:rsidRPr="007D45E5">
        <w:rPr>
          <w:rFonts w:asciiTheme="minorHAnsi" w:eastAsia="Calibri" w:hAnsiTheme="minorHAnsi" w:cstheme="minorHAnsi"/>
          <w:color w:val="000000" w:themeColor="text1"/>
          <w:sz w:val="24"/>
          <w:szCs w:val="24"/>
        </w:rPr>
        <w:t>d</w:t>
      </w:r>
      <w:r w:rsidRPr="007D45E5">
        <w:rPr>
          <w:rFonts w:asciiTheme="minorHAnsi" w:eastAsia="Calibri" w:hAnsiTheme="minorHAnsi" w:cstheme="minorHAnsi"/>
          <w:color w:val="000000" w:themeColor="text1"/>
          <w:spacing w:val="2"/>
          <w:sz w:val="24"/>
          <w:szCs w:val="24"/>
        </w:rPr>
        <w:t xml:space="preserve"> </w:t>
      </w:r>
      <w:r w:rsidRPr="007D45E5">
        <w:rPr>
          <w:rFonts w:asciiTheme="minorHAnsi" w:eastAsia="Calibri" w:hAnsiTheme="minorHAnsi" w:cstheme="minorHAnsi"/>
          <w:color w:val="000000" w:themeColor="text1"/>
          <w:spacing w:val="-1"/>
          <w:sz w:val="24"/>
          <w:szCs w:val="24"/>
        </w:rPr>
        <w:t>c</w:t>
      </w:r>
      <w:r w:rsidRPr="007D45E5">
        <w:rPr>
          <w:rFonts w:asciiTheme="minorHAnsi" w:eastAsia="Calibri" w:hAnsiTheme="minorHAnsi" w:cstheme="minorHAnsi"/>
          <w:color w:val="000000" w:themeColor="text1"/>
          <w:spacing w:val="-2"/>
          <w:sz w:val="24"/>
          <w:szCs w:val="24"/>
        </w:rPr>
        <w:t>o</w:t>
      </w:r>
      <w:r w:rsidRPr="007D45E5">
        <w:rPr>
          <w:rFonts w:asciiTheme="minorHAnsi" w:eastAsia="Calibri" w:hAnsiTheme="minorHAnsi" w:cstheme="minorHAnsi"/>
          <w:color w:val="000000" w:themeColor="text1"/>
          <w:spacing w:val="1"/>
          <w:sz w:val="24"/>
          <w:szCs w:val="24"/>
        </w:rPr>
        <w:t>nd</w:t>
      </w:r>
      <w:r w:rsidRPr="007D45E5">
        <w:rPr>
          <w:rFonts w:asciiTheme="minorHAnsi" w:eastAsia="Calibri" w:hAnsiTheme="minorHAnsi" w:cstheme="minorHAnsi"/>
          <w:color w:val="000000" w:themeColor="text1"/>
          <w:spacing w:val="-2"/>
          <w:sz w:val="24"/>
          <w:szCs w:val="24"/>
        </w:rPr>
        <w:t>i</w:t>
      </w:r>
      <w:r w:rsidRPr="007D45E5">
        <w:rPr>
          <w:rFonts w:asciiTheme="minorHAnsi" w:eastAsia="Calibri" w:hAnsiTheme="minorHAnsi" w:cstheme="minorHAnsi"/>
          <w:color w:val="000000" w:themeColor="text1"/>
          <w:spacing w:val="1"/>
          <w:sz w:val="24"/>
          <w:szCs w:val="24"/>
        </w:rPr>
        <w:t>t</w:t>
      </w:r>
      <w:r w:rsidRPr="007D45E5">
        <w:rPr>
          <w:rFonts w:asciiTheme="minorHAnsi" w:eastAsia="Calibri" w:hAnsiTheme="minorHAnsi" w:cstheme="minorHAnsi"/>
          <w:color w:val="000000" w:themeColor="text1"/>
          <w:sz w:val="24"/>
          <w:szCs w:val="24"/>
        </w:rPr>
        <w:t>i</w:t>
      </w:r>
      <w:r w:rsidRPr="007D45E5">
        <w:rPr>
          <w:rFonts w:asciiTheme="minorHAnsi" w:eastAsia="Calibri" w:hAnsiTheme="minorHAnsi" w:cstheme="minorHAnsi"/>
          <w:color w:val="000000" w:themeColor="text1"/>
          <w:spacing w:val="-2"/>
          <w:sz w:val="24"/>
          <w:szCs w:val="24"/>
        </w:rPr>
        <w:t>o</w:t>
      </w:r>
      <w:r w:rsidRPr="007D45E5">
        <w:rPr>
          <w:rFonts w:asciiTheme="minorHAnsi" w:eastAsia="Calibri" w:hAnsiTheme="minorHAnsi" w:cstheme="minorHAnsi"/>
          <w:color w:val="000000" w:themeColor="text1"/>
          <w:spacing w:val="1"/>
          <w:sz w:val="24"/>
          <w:szCs w:val="24"/>
        </w:rPr>
        <w:t>n</w:t>
      </w:r>
      <w:r w:rsidRPr="007D45E5">
        <w:rPr>
          <w:rFonts w:asciiTheme="minorHAnsi" w:eastAsia="Calibri" w:hAnsiTheme="minorHAnsi" w:cstheme="minorHAnsi"/>
          <w:color w:val="000000" w:themeColor="text1"/>
          <w:sz w:val="24"/>
          <w:szCs w:val="24"/>
        </w:rPr>
        <w:t>s.</w:t>
      </w:r>
    </w:p>
    <w:p w14:paraId="5D055B37" w14:textId="77777777" w:rsidR="00F43443" w:rsidRDefault="00F43443" w:rsidP="00442592">
      <w:pPr>
        <w:jc w:val="both"/>
        <w:rPr>
          <w:rFonts w:asciiTheme="minorHAnsi" w:hAnsiTheme="minorHAnsi" w:cstheme="minorHAnsi"/>
          <w:sz w:val="24"/>
          <w:szCs w:val="24"/>
        </w:rPr>
      </w:pPr>
    </w:p>
    <w:p w14:paraId="4028563E" w14:textId="77777777" w:rsidR="00F43443" w:rsidRPr="00F43443" w:rsidRDefault="00F43443" w:rsidP="003041E8">
      <w:pPr>
        <w:pStyle w:val="Heading1"/>
        <w:keepNext w:val="0"/>
        <w:keepLines w:val="0"/>
        <w:numPr>
          <w:ilvl w:val="0"/>
          <w:numId w:val="93"/>
        </w:numPr>
        <w:tabs>
          <w:tab w:val="left" w:pos="600"/>
        </w:tabs>
        <w:spacing w:before="0"/>
        <w:ind w:left="0"/>
        <w:jc w:val="both"/>
        <w:rPr>
          <w:rFonts w:ascii="Calibri" w:eastAsia="Calibri" w:hAnsi="Calibri" w:cs="Calibri"/>
          <w:b/>
          <w:bCs/>
          <w:color w:val="auto"/>
          <w:sz w:val="26"/>
          <w:szCs w:val="26"/>
        </w:rPr>
      </w:pPr>
      <w:bookmarkStart w:id="72" w:name="_Toc101265808"/>
      <w:bookmarkStart w:id="73" w:name="_Toc159345804"/>
      <w:bookmarkStart w:id="74" w:name="_Toc160016390"/>
      <w:bookmarkStart w:id="75" w:name="_Toc168945817"/>
      <w:r w:rsidRPr="00F43443">
        <w:rPr>
          <w:rFonts w:ascii="Calibri" w:eastAsia="Calibri" w:hAnsi="Calibri" w:cs="Calibri"/>
          <w:b/>
          <w:bCs/>
          <w:color w:val="auto"/>
          <w:sz w:val="26"/>
          <w:szCs w:val="26"/>
        </w:rPr>
        <w:t>CLARIFICATION OF THE TENDER DOCUMENT</w:t>
      </w:r>
      <w:bookmarkEnd w:id="72"/>
      <w:bookmarkEnd w:id="73"/>
      <w:bookmarkEnd w:id="74"/>
      <w:bookmarkEnd w:id="75"/>
    </w:p>
    <w:p w14:paraId="0B570A97" w14:textId="77777777" w:rsidR="00F43443" w:rsidRPr="007D45E5" w:rsidRDefault="00F43443" w:rsidP="00F43443">
      <w:pPr>
        <w:tabs>
          <w:tab w:val="left" w:pos="0"/>
        </w:tabs>
        <w:spacing w:before="2" w:line="240" w:lineRule="exact"/>
        <w:jc w:val="both"/>
        <w:rPr>
          <w:rFonts w:asciiTheme="minorHAnsi" w:hAnsiTheme="minorHAnsi" w:cstheme="minorHAnsi"/>
          <w:color w:val="000000" w:themeColor="text1"/>
          <w:sz w:val="24"/>
          <w:szCs w:val="24"/>
        </w:rPr>
      </w:pPr>
    </w:p>
    <w:p w14:paraId="253E0BB0" w14:textId="77777777" w:rsidR="00F43443" w:rsidRPr="00F43443" w:rsidRDefault="00F43443" w:rsidP="00F43443">
      <w:pPr>
        <w:spacing w:line="276" w:lineRule="auto"/>
        <w:ind w:left="90"/>
        <w:jc w:val="both"/>
        <w:rPr>
          <w:rFonts w:asciiTheme="minorHAnsi" w:hAnsiTheme="minorHAnsi" w:cstheme="minorHAnsi"/>
          <w:color w:val="0E0E0E"/>
          <w:sz w:val="24"/>
          <w:szCs w:val="24"/>
        </w:rPr>
      </w:pPr>
      <w:r w:rsidRPr="00F43443">
        <w:rPr>
          <w:rFonts w:asciiTheme="minorHAnsi" w:hAnsiTheme="minorHAnsi" w:cstheme="minorHAnsi"/>
          <w:color w:val="0E0E0E"/>
          <w:sz w:val="24"/>
          <w:szCs w:val="24"/>
        </w:rPr>
        <w:t xml:space="preserve">Bidders should note that during the period from the receipt of the bid and until further notice </w:t>
      </w:r>
      <w:r w:rsidRPr="00F43443">
        <w:rPr>
          <w:rFonts w:asciiTheme="minorHAnsi" w:hAnsiTheme="minorHAnsi" w:cstheme="minorHAnsi"/>
          <w:color w:val="0E0E0E"/>
          <w:sz w:val="24"/>
          <w:szCs w:val="24"/>
        </w:rPr>
        <w:lastRenderedPageBreak/>
        <w:t>from the Primary Contact given herein this document, all queries should be communicated via the Primary Contact and in writing (e.g., e-mail &amp; letter) only. In the case of an urgent situation where the Primary Contact cannot be contacted, the bidder may alternatively direct their enquiries through Secondary Contact.</w:t>
      </w:r>
    </w:p>
    <w:p w14:paraId="7CE68EA2" w14:textId="77777777" w:rsidR="00F43443" w:rsidRPr="00F43443" w:rsidRDefault="00F43443" w:rsidP="003041E8">
      <w:pPr>
        <w:pStyle w:val="Heading1"/>
        <w:keepNext w:val="0"/>
        <w:keepLines w:val="0"/>
        <w:numPr>
          <w:ilvl w:val="0"/>
          <w:numId w:val="93"/>
        </w:numPr>
        <w:tabs>
          <w:tab w:val="left" w:pos="600"/>
        </w:tabs>
        <w:spacing w:before="0"/>
        <w:ind w:left="0"/>
        <w:jc w:val="both"/>
        <w:rPr>
          <w:rFonts w:ascii="Calibri" w:eastAsia="Calibri" w:hAnsi="Calibri" w:cs="Calibri"/>
          <w:b/>
          <w:bCs/>
          <w:color w:val="auto"/>
          <w:sz w:val="26"/>
          <w:szCs w:val="26"/>
        </w:rPr>
      </w:pPr>
      <w:bookmarkStart w:id="76" w:name="_Toc101265809"/>
      <w:bookmarkStart w:id="77" w:name="_Toc159345805"/>
      <w:bookmarkStart w:id="78" w:name="_Toc160016391"/>
      <w:bookmarkStart w:id="79" w:name="_Toc168945818"/>
      <w:r w:rsidRPr="00F43443">
        <w:rPr>
          <w:rFonts w:ascii="Calibri" w:eastAsia="Calibri" w:hAnsi="Calibri" w:cs="Calibri"/>
          <w:b/>
          <w:bCs/>
          <w:color w:val="auto"/>
          <w:sz w:val="26"/>
          <w:szCs w:val="26"/>
        </w:rPr>
        <w:t>AMENDMENT OF THE TENDER DOCUMENT</w:t>
      </w:r>
      <w:bookmarkEnd w:id="76"/>
      <w:bookmarkEnd w:id="77"/>
      <w:bookmarkEnd w:id="78"/>
      <w:bookmarkEnd w:id="79"/>
    </w:p>
    <w:p w14:paraId="39D4B3A6" w14:textId="77777777" w:rsidR="00F43443" w:rsidRPr="00A60035" w:rsidRDefault="00F43443" w:rsidP="00F43443">
      <w:pPr>
        <w:pStyle w:val="ListParagraph"/>
        <w:widowControl/>
        <w:autoSpaceDE/>
        <w:autoSpaceDN/>
        <w:spacing w:before="59" w:line="252" w:lineRule="auto"/>
        <w:ind w:left="0"/>
        <w:jc w:val="both"/>
        <w:rPr>
          <w:rFonts w:asciiTheme="minorHAnsi" w:eastAsia="Calibri" w:hAnsiTheme="minorHAnsi" w:cstheme="minorHAnsi"/>
          <w:color w:val="000000" w:themeColor="text1"/>
          <w:sz w:val="24"/>
          <w:szCs w:val="24"/>
        </w:rPr>
      </w:pPr>
      <w:r w:rsidRPr="007D45E5">
        <w:rPr>
          <w:rFonts w:asciiTheme="minorHAnsi" w:eastAsia="Calibri" w:hAnsiTheme="minorHAnsi" w:cstheme="minorHAnsi"/>
          <w:iCs/>
          <w:color w:val="000000" w:themeColor="text1"/>
          <w:sz w:val="24"/>
          <w:szCs w:val="24"/>
        </w:rPr>
        <w:t xml:space="preserve">The Purchaser may, at any time prior to the deadline for submission of the Tender, at its own initiative or in response to a clarification requested by the Bidder(s), amend the Tender </w:t>
      </w:r>
    </w:p>
    <w:p w14:paraId="2FFCC2F1" w14:textId="77777777" w:rsidR="00F43443" w:rsidRPr="007D45E5" w:rsidRDefault="00F43443" w:rsidP="00F43443">
      <w:pPr>
        <w:pStyle w:val="ListParagraph"/>
        <w:widowControl/>
        <w:autoSpaceDE/>
        <w:autoSpaceDN/>
        <w:spacing w:before="59" w:line="252" w:lineRule="auto"/>
        <w:ind w:left="0"/>
        <w:jc w:val="both"/>
        <w:rPr>
          <w:rFonts w:asciiTheme="minorHAnsi" w:eastAsia="Calibri" w:hAnsiTheme="minorHAnsi" w:cstheme="minorHAnsi"/>
          <w:color w:val="000000" w:themeColor="text1"/>
          <w:sz w:val="24"/>
          <w:szCs w:val="24"/>
        </w:rPr>
      </w:pPr>
      <w:r w:rsidRPr="007D45E5">
        <w:rPr>
          <w:rFonts w:asciiTheme="minorHAnsi" w:eastAsia="Calibri" w:hAnsiTheme="minorHAnsi" w:cstheme="minorHAnsi"/>
          <w:iCs/>
          <w:color w:val="000000" w:themeColor="text1"/>
          <w:sz w:val="24"/>
          <w:szCs w:val="24"/>
        </w:rPr>
        <w:t>Document, on any account, for any reason. All amendment(s) shall be part of the Tender Document and binding on the Bidder(s) as per Public Procurement Rules, 2004.</w:t>
      </w:r>
    </w:p>
    <w:p w14:paraId="0ECF7703" w14:textId="77777777" w:rsidR="00F43443" w:rsidRPr="00A60035" w:rsidRDefault="00F43443" w:rsidP="00F43443">
      <w:pPr>
        <w:pStyle w:val="ListParagraph"/>
        <w:widowControl/>
        <w:autoSpaceDE/>
        <w:autoSpaceDN/>
        <w:spacing w:before="59" w:line="252" w:lineRule="auto"/>
        <w:ind w:left="0"/>
        <w:jc w:val="both"/>
        <w:rPr>
          <w:rFonts w:asciiTheme="minorHAnsi" w:eastAsia="Calibri" w:hAnsiTheme="minorHAnsi" w:cstheme="minorHAnsi"/>
          <w:color w:val="000000" w:themeColor="text1"/>
          <w:sz w:val="24"/>
          <w:szCs w:val="24"/>
        </w:rPr>
      </w:pPr>
      <w:r w:rsidRPr="007D45E5">
        <w:rPr>
          <w:rFonts w:asciiTheme="minorHAnsi" w:eastAsia="Calibri" w:hAnsiTheme="minorHAnsi" w:cstheme="minorHAnsi"/>
          <w:iCs/>
          <w:color w:val="000000" w:themeColor="text1"/>
          <w:sz w:val="24"/>
          <w:szCs w:val="24"/>
        </w:rPr>
        <w:t>The Purchaser shall notify the amendment(s) in writing to the prospective Bidders as per Public Procurement Rules, 2004.</w:t>
      </w:r>
    </w:p>
    <w:p w14:paraId="5DEE3616" w14:textId="77777777" w:rsidR="00F43443" w:rsidRPr="007D45E5" w:rsidRDefault="00F43443" w:rsidP="00F43443">
      <w:pPr>
        <w:pStyle w:val="ListParagraph"/>
        <w:widowControl/>
        <w:autoSpaceDE/>
        <w:autoSpaceDN/>
        <w:spacing w:before="59" w:line="252" w:lineRule="auto"/>
        <w:ind w:left="0"/>
        <w:jc w:val="both"/>
        <w:rPr>
          <w:rFonts w:asciiTheme="minorHAnsi" w:eastAsia="Calibri" w:hAnsiTheme="minorHAnsi" w:cstheme="minorHAnsi"/>
          <w:color w:val="000000" w:themeColor="text1"/>
          <w:sz w:val="24"/>
          <w:szCs w:val="24"/>
        </w:rPr>
      </w:pPr>
      <w:r w:rsidRPr="007D45E5">
        <w:rPr>
          <w:rFonts w:asciiTheme="minorHAnsi" w:eastAsia="Calibri" w:hAnsiTheme="minorHAnsi" w:cstheme="minorHAnsi"/>
          <w:color w:val="000000" w:themeColor="text1"/>
          <w:sz w:val="24"/>
          <w:szCs w:val="24"/>
        </w:rPr>
        <w:t>T</w:t>
      </w:r>
      <w:r w:rsidRPr="007D45E5">
        <w:rPr>
          <w:rFonts w:asciiTheme="minorHAnsi" w:eastAsia="Calibri" w:hAnsiTheme="minorHAnsi" w:cstheme="minorHAnsi"/>
          <w:color w:val="000000" w:themeColor="text1"/>
          <w:spacing w:val="2"/>
          <w:sz w:val="24"/>
          <w:szCs w:val="24"/>
        </w:rPr>
        <w:t>h</w:t>
      </w:r>
      <w:r w:rsidRPr="007D45E5">
        <w:rPr>
          <w:rFonts w:asciiTheme="minorHAnsi" w:eastAsia="Calibri" w:hAnsiTheme="minorHAnsi" w:cstheme="minorHAnsi"/>
          <w:color w:val="000000" w:themeColor="text1"/>
          <w:sz w:val="24"/>
          <w:szCs w:val="24"/>
        </w:rPr>
        <w:t>e</w:t>
      </w:r>
      <w:r w:rsidRPr="007D45E5">
        <w:rPr>
          <w:rFonts w:asciiTheme="minorHAnsi" w:eastAsia="Calibri" w:hAnsiTheme="minorHAnsi" w:cstheme="minorHAnsi"/>
          <w:color w:val="000000" w:themeColor="text1"/>
          <w:spacing w:val="38"/>
          <w:sz w:val="24"/>
          <w:szCs w:val="24"/>
        </w:rPr>
        <w:t xml:space="preserve"> </w:t>
      </w:r>
      <w:r w:rsidRPr="007D45E5">
        <w:rPr>
          <w:rFonts w:asciiTheme="minorHAnsi" w:eastAsia="Calibri" w:hAnsiTheme="minorHAnsi" w:cstheme="minorHAnsi"/>
          <w:color w:val="000000" w:themeColor="text1"/>
          <w:sz w:val="24"/>
          <w:szCs w:val="24"/>
        </w:rPr>
        <w:t>P</w:t>
      </w:r>
      <w:r w:rsidRPr="007D45E5">
        <w:rPr>
          <w:rFonts w:asciiTheme="minorHAnsi" w:eastAsia="Calibri" w:hAnsiTheme="minorHAnsi" w:cstheme="minorHAnsi"/>
          <w:color w:val="000000" w:themeColor="text1"/>
          <w:spacing w:val="2"/>
          <w:sz w:val="24"/>
          <w:szCs w:val="24"/>
        </w:rPr>
        <w:t>u</w:t>
      </w:r>
      <w:r w:rsidRPr="007D45E5">
        <w:rPr>
          <w:rFonts w:asciiTheme="minorHAnsi" w:eastAsia="Calibri" w:hAnsiTheme="minorHAnsi" w:cstheme="minorHAnsi"/>
          <w:color w:val="000000" w:themeColor="text1"/>
          <w:sz w:val="24"/>
          <w:szCs w:val="24"/>
        </w:rPr>
        <w:t>r</w:t>
      </w:r>
      <w:r w:rsidRPr="007D45E5">
        <w:rPr>
          <w:rFonts w:asciiTheme="minorHAnsi" w:eastAsia="Calibri" w:hAnsiTheme="minorHAnsi" w:cstheme="minorHAnsi"/>
          <w:color w:val="000000" w:themeColor="text1"/>
          <w:spacing w:val="-3"/>
          <w:sz w:val="24"/>
          <w:szCs w:val="24"/>
        </w:rPr>
        <w:t>c</w:t>
      </w:r>
      <w:r w:rsidRPr="007D45E5">
        <w:rPr>
          <w:rFonts w:asciiTheme="minorHAnsi" w:eastAsia="Calibri" w:hAnsiTheme="minorHAnsi" w:cstheme="minorHAnsi"/>
          <w:color w:val="000000" w:themeColor="text1"/>
          <w:spacing w:val="1"/>
          <w:sz w:val="24"/>
          <w:szCs w:val="24"/>
        </w:rPr>
        <w:t>h</w:t>
      </w:r>
      <w:r w:rsidRPr="007D45E5">
        <w:rPr>
          <w:rFonts w:asciiTheme="minorHAnsi" w:eastAsia="Calibri" w:hAnsiTheme="minorHAnsi" w:cstheme="minorHAnsi"/>
          <w:color w:val="000000" w:themeColor="text1"/>
          <w:sz w:val="24"/>
          <w:szCs w:val="24"/>
        </w:rPr>
        <w:t>aser</w:t>
      </w:r>
      <w:r w:rsidRPr="007D45E5">
        <w:rPr>
          <w:rFonts w:asciiTheme="minorHAnsi" w:eastAsia="Calibri" w:hAnsiTheme="minorHAnsi" w:cstheme="minorHAnsi"/>
          <w:color w:val="000000" w:themeColor="text1"/>
          <w:spacing w:val="41"/>
          <w:sz w:val="24"/>
          <w:szCs w:val="24"/>
        </w:rPr>
        <w:t xml:space="preserve"> </w:t>
      </w:r>
      <w:r w:rsidRPr="007D45E5">
        <w:rPr>
          <w:rFonts w:asciiTheme="minorHAnsi" w:eastAsia="Calibri" w:hAnsiTheme="minorHAnsi" w:cstheme="minorHAnsi"/>
          <w:color w:val="000000" w:themeColor="text1"/>
          <w:sz w:val="24"/>
          <w:szCs w:val="24"/>
        </w:rPr>
        <w:t>may,</w:t>
      </w:r>
      <w:r w:rsidRPr="007D45E5">
        <w:rPr>
          <w:rFonts w:asciiTheme="minorHAnsi" w:eastAsia="Calibri" w:hAnsiTheme="minorHAnsi" w:cstheme="minorHAnsi"/>
          <w:color w:val="000000" w:themeColor="text1"/>
          <w:spacing w:val="42"/>
          <w:sz w:val="24"/>
          <w:szCs w:val="24"/>
        </w:rPr>
        <w:t xml:space="preserve"> </w:t>
      </w:r>
      <w:r w:rsidRPr="007D45E5">
        <w:rPr>
          <w:rFonts w:asciiTheme="minorHAnsi" w:eastAsia="Calibri" w:hAnsiTheme="minorHAnsi" w:cstheme="minorHAnsi"/>
          <w:color w:val="000000" w:themeColor="text1"/>
          <w:spacing w:val="-2"/>
          <w:sz w:val="24"/>
          <w:szCs w:val="24"/>
        </w:rPr>
        <w:t>a</w:t>
      </w:r>
      <w:r w:rsidRPr="007D45E5">
        <w:rPr>
          <w:rFonts w:asciiTheme="minorHAnsi" w:eastAsia="Calibri" w:hAnsiTheme="minorHAnsi" w:cstheme="minorHAnsi"/>
          <w:color w:val="000000" w:themeColor="text1"/>
          <w:sz w:val="24"/>
          <w:szCs w:val="24"/>
        </w:rPr>
        <w:t>t</w:t>
      </w:r>
      <w:r w:rsidRPr="007D45E5">
        <w:rPr>
          <w:rFonts w:asciiTheme="minorHAnsi" w:eastAsia="Calibri" w:hAnsiTheme="minorHAnsi" w:cstheme="minorHAnsi"/>
          <w:color w:val="000000" w:themeColor="text1"/>
          <w:spacing w:val="43"/>
          <w:sz w:val="24"/>
          <w:szCs w:val="24"/>
        </w:rPr>
        <w:t xml:space="preserve"> </w:t>
      </w:r>
      <w:r w:rsidRPr="007D45E5">
        <w:rPr>
          <w:rFonts w:asciiTheme="minorHAnsi" w:eastAsia="Calibri" w:hAnsiTheme="minorHAnsi" w:cstheme="minorHAnsi"/>
          <w:color w:val="000000" w:themeColor="text1"/>
          <w:spacing w:val="-2"/>
          <w:sz w:val="24"/>
          <w:szCs w:val="24"/>
        </w:rPr>
        <w:t>i</w:t>
      </w:r>
      <w:r w:rsidRPr="007D45E5">
        <w:rPr>
          <w:rFonts w:asciiTheme="minorHAnsi" w:eastAsia="Calibri" w:hAnsiTheme="minorHAnsi" w:cstheme="minorHAnsi"/>
          <w:color w:val="000000" w:themeColor="text1"/>
          <w:spacing w:val="1"/>
          <w:sz w:val="24"/>
          <w:szCs w:val="24"/>
        </w:rPr>
        <w:t>t</w:t>
      </w:r>
      <w:r w:rsidRPr="007D45E5">
        <w:rPr>
          <w:rFonts w:asciiTheme="minorHAnsi" w:eastAsia="Calibri" w:hAnsiTheme="minorHAnsi" w:cstheme="minorHAnsi"/>
          <w:color w:val="000000" w:themeColor="text1"/>
          <w:sz w:val="24"/>
          <w:szCs w:val="24"/>
        </w:rPr>
        <w:t>s</w:t>
      </w:r>
      <w:r w:rsidRPr="007D45E5">
        <w:rPr>
          <w:rFonts w:asciiTheme="minorHAnsi" w:eastAsia="Calibri" w:hAnsiTheme="minorHAnsi" w:cstheme="minorHAnsi"/>
          <w:color w:val="000000" w:themeColor="text1"/>
          <w:spacing w:val="39"/>
          <w:sz w:val="24"/>
          <w:szCs w:val="24"/>
        </w:rPr>
        <w:t xml:space="preserve"> </w:t>
      </w:r>
      <w:r w:rsidRPr="007D45E5">
        <w:rPr>
          <w:rFonts w:asciiTheme="minorHAnsi" w:eastAsia="Calibri" w:hAnsiTheme="minorHAnsi" w:cstheme="minorHAnsi"/>
          <w:color w:val="000000" w:themeColor="text1"/>
          <w:sz w:val="24"/>
          <w:szCs w:val="24"/>
        </w:rPr>
        <w:t>ex</w:t>
      </w:r>
      <w:r w:rsidRPr="007D45E5">
        <w:rPr>
          <w:rFonts w:asciiTheme="minorHAnsi" w:eastAsia="Calibri" w:hAnsiTheme="minorHAnsi" w:cstheme="minorHAnsi"/>
          <w:color w:val="000000" w:themeColor="text1"/>
          <w:spacing w:val="-1"/>
          <w:sz w:val="24"/>
          <w:szCs w:val="24"/>
        </w:rPr>
        <w:t>c</w:t>
      </w:r>
      <w:r w:rsidRPr="007D45E5">
        <w:rPr>
          <w:rFonts w:asciiTheme="minorHAnsi" w:eastAsia="Calibri" w:hAnsiTheme="minorHAnsi" w:cstheme="minorHAnsi"/>
          <w:color w:val="000000" w:themeColor="text1"/>
          <w:sz w:val="24"/>
          <w:szCs w:val="24"/>
        </w:rPr>
        <w:t>l</w:t>
      </w:r>
      <w:r w:rsidRPr="007D45E5">
        <w:rPr>
          <w:rFonts w:asciiTheme="minorHAnsi" w:eastAsia="Calibri" w:hAnsiTheme="minorHAnsi" w:cstheme="minorHAnsi"/>
          <w:color w:val="000000" w:themeColor="text1"/>
          <w:spacing w:val="1"/>
          <w:sz w:val="24"/>
          <w:szCs w:val="24"/>
        </w:rPr>
        <w:t>u</w:t>
      </w:r>
      <w:r w:rsidRPr="007D45E5">
        <w:rPr>
          <w:rFonts w:asciiTheme="minorHAnsi" w:eastAsia="Calibri" w:hAnsiTheme="minorHAnsi" w:cstheme="minorHAnsi"/>
          <w:color w:val="000000" w:themeColor="text1"/>
          <w:sz w:val="24"/>
          <w:szCs w:val="24"/>
        </w:rPr>
        <w:t>sive</w:t>
      </w:r>
      <w:r w:rsidRPr="007D45E5">
        <w:rPr>
          <w:rFonts w:asciiTheme="minorHAnsi" w:eastAsia="Calibri" w:hAnsiTheme="minorHAnsi" w:cstheme="minorHAnsi"/>
          <w:color w:val="000000" w:themeColor="text1"/>
          <w:spacing w:val="37"/>
          <w:sz w:val="24"/>
          <w:szCs w:val="24"/>
        </w:rPr>
        <w:t xml:space="preserve"> </w:t>
      </w:r>
      <w:r w:rsidRPr="007D45E5">
        <w:rPr>
          <w:rFonts w:asciiTheme="minorHAnsi" w:eastAsia="Calibri" w:hAnsiTheme="minorHAnsi" w:cstheme="minorHAnsi"/>
          <w:color w:val="000000" w:themeColor="text1"/>
          <w:spacing w:val="1"/>
          <w:sz w:val="24"/>
          <w:szCs w:val="24"/>
        </w:rPr>
        <w:t>d</w:t>
      </w:r>
      <w:r w:rsidRPr="007D45E5">
        <w:rPr>
          <w:rFonts w:asciiTheme="minorHAnsi" w:eastAsia="Calibri" w:hAnsiTheme="minorHAnsi" w:cstheme="minorHAnsi"/>
          <w:color w:val="000000" w:themeColor="text1"/>
          <w:sz w:val="24"/>
          <w:szCs w:val="24"/>
        </w:rPr>
        <w:t>is</w:t>
      </w:r>
      <w:r w:rsidRPr="007D45E5">
        <w:rPr>
          <w:rFonts w:asciiTheme="minorHAnsi" w:eastAsia="Calibri" w:hAnsiTheme="minorHAnsi" w:cstheme="minorHAnsi"/>
          <w:color w:val="000000" w:themeColor="text1"/>
          <w:spacing w:val="-1"/>
          <w:sz w:val="24"/>
          <w:szCs w:val="24"/>
        </w:rPr>
        <w:t>c</w:t>
      </w:r>
      <w:r w:rsidRPr="007D45E5">
        <w:rPr>
          <w:rFonts w:asciiTheme="minorHAnsi" w:eastAsia="Calibri" w:hAnsiTheme="minorHAnsi" w:cstheme="minorHAnsi"/>
          <w:color w:val="000000" w:themeColor="text1"/>
          <w:sz w:val="24"/>
          <w:szCs w:val="24"/>
        </w:rPr>
        <w:t>r</w:t>
      </w:r>
      <w:r w:rsidRPr="007D45E5">
        <w:rPr>
          <w:rFonts w:asciiTheme="minorHAnsi" w:eastAsia="Calibri" w:hAnsiTheme="minorHAnsi" w:cstheme="minorHAnsi"/>
          <w:color w:val="000000" w:themeColor="text1"/>
          <w:spacing w:val="-1"/>
          <w:sz w:val="24"/>
          <w:szCs w:val="24"/>
        </w:rPr>
        <w:t>e</w:t>
      </w:r>
      <w:r w:rsidRPr="007D45E5">
        <w:rPr>
          <w:rFonts w:asciiTheme="minorHAnsi" w:eastAsia="Calibri" w:hAnsiTheme="minorHAnsi" w:cstheme="minorHAnsi"/>
          <w:color w:val="000000" w:themeColor="text1"/>
          <w:spacing w:val="1"/>
          <w:sz w:val="24"/>
          <w:szCs w:val="24"/>
        </w:rPr>
        <w:t>t</w:t>
      </w:r>
      <w:r w:rsidRPr="007D45E5">
        <w:rPr>
          <w:rFonts w:asciiTheme="minorHAnsi" w:eastAsia="Calibri" w:hAnsiTheme="minorHAnsi" w:cstheme="minorHAnsi"/>
          <w:color w:val="000000" w:themeColor="text1"/>
          <w:sz w:val="24"/>
          <w:szCs w:val="24"/>
        </w:rPr>
        <w:t>io</w:t>
      </w:r>
      <w:r w:rsidRPr="007D45E5">
        <w:rPr>
          <w:rFonts w:asciiTheme="minorHAnsi" w:eastAsia="Calibri" w:hAnsiTheme="minorHAnsi" w:cstheme="minorHAnsi"/>
          <w:color w:val="000000" w:themeColor="text1"/>
          <w:spacing w:val="2"/>
          <w:sz w:val="24"/>
          <w:szCs w:val="24"/>
        </w:rPr>
        <w:t>n</w:t>
      </w:r>
      <w:r w:rsidRPr="007D45E5">
        <w:rPr>
          <w:rFonts w:asciiTheme="minorHAnsi" w:eastAsia="Calibri" w:hAnsiTheme="minorHAnsi" w:cstheme="minorHAnsi"/>
          <w:color w:val="000000" w:themeColor="text1"/>
          <w:sz w:val="24"/>
          <w:szCs w:val="24"/>
        </w:rPr>
        <w:t>,</w:t>
      </w:r>
      <w:r w:rsidRPr="007D45E5">
        <w:rPr>
          <w:rFonts w:asciiTheme="minorHAnsi" w:eastAsia="Calibri" w:hAnsiTheme="minorHAnsi" w:cstheme="minorHAnsi"/>
          <w:color w:val="000000" w:themeColor="text1"/>
          <w:spacing w:val="36"/>
          <w:sz w:val="24"/>
          <w:szCs w:val="24"/>
        </w:rPr>
        <w:t xml:space="preserve"> </w:t>
      </w:r>
      <w:r w:rsidRPr="007D45E5">
        <w:rPr>
          <w:rFonts w:asciiTheme="minorHAnsi" w:eastAsia="Calibri" w:hAnsiTheme="minorHAnsi" w:cstheme="minorHAnsi"/>
          <w:color w:val="000000" w:themeColor="text1"/>
          <w:sz w:val="24"/>
          <w:szCs w:val="24"/>
        </w:rPr>
        <w:t>am</w:t>
      </w:r>
      <w:r w:rsidRPr="007D45E5">
        <w:rPr>
          <w:rFonts w:asciiTheme="minorHAnsi" w:eastAsia="Calibri" w:hAnsiTheme="minorHAnsi" w:cstheme="minorHAnsi"/>
          <w:color w:val="000000" w:themeColor="text1"/>
          <w:spacing w:val="1"/>
          <w:sz w:val="24"/>
          <w:szCs w:val="24"/>
        </w:rPr>
        <w:t>en</w:t>
      </w:r>
      <w:r w:rsidRPr="007D45E5">
        <w:rPr>
          <w:rFonts w:asciiTheme="minorHAnsi" w:eastAsia="Calibri" w:hAnsiTheme="minorHAnsi" w:cstheme="minorHAnsi"/>
          <w:color w:val="000000" w:themeColor="text1"/>
          <w:sz w:val="24"/>
          <w:szCs w:val="24"/>
        </w:rPr>
        <w:t>d</w:t>
      </w:r>
      <w:r w:rsidRPr="007D45E5">
        <w:rPr>
          <w:rFonts w:asciiTheme="minorHAnsi" w:eastAsia="Calibri" w:hAnsiTheme="minorHAnsi" w:cstheme="minorHAnsi"/>
          <w:color w:val="000000" w:themeColor="text1"/>
          <w:spacing w:val="38"/>
          <w:sz w:val="24"/>
          <w:szCs w:val="24"/>
        </w:rPr>
        <w:t xml:space="preserve"> </w:t>
      </w:r>
      <w:r w:rsidRPr="007D45E5">
        <w:rPr>
          <w:rFonts w:asciiTheme="minorHAnsi" w:eastAsia="Calibri" w:hAnsiTheme="minorHAnsi" w:cstheme="minorHAnsi"/>
          <w:color w:val="000000" w:themeColor="text1"/>
          <w:spacing w:val="-1"/>
          <w:sz w:val="24"/>
          <w:szCs w:val="24"/>
        </w:rPr>
        <w:t>t</w:t>
      </w:r>
      <w:r w:rsidRPr="007D45E5">
        <w:rPr>
          <w:rFonts w:asciiTheme="minorHAnsi" w:eastAsia="Calibri" w:hAnsiTheme="minorHAnsi" w:cstheme="minorHAnsi"/>
          <w:color w:val="000000" w:themeColor="text1"/>
          <w:spacing w:val="1"/>
          <w:sz w:val="24"/>
          <w:szCs w:val="24"/>
        </w:rPr>
        <w:t>h</w:t>
      </w:r>
      <w:r w:rsidRPr="007D45E5">
        <w:rPr>
          <w:rFonts w:asciiTheme="minorHAnsi" w:eastAsia="Calibri" w:hAnsiTheme="minorHAnsi" w:cstheme="minorHAnsi"/>
          <w:color w:val="000000" w:themeColor="text1"/>
          <w:sz w:val="24"/>
          <w:szCs w:val="24"/>
        </w:rPr>
        <w:t>e</w:t>
      </w:r>
      <w:r w:rsidRPr="007D45E5">
        <w:rPr>
          <w:rFonts w:asciiTheme="minorHAnsi" w:eastAsia="Calibri" w:hAnsiTheme="minorHAnsi" w:cstheme="minorHAnsi"/>
          <w:color w:val="000000" w:themeColor="text1"/>
          <w:spacing w:val="40"/>
          <w:sz w:val="24"/>
          <w:szCs w:val="24"/>
        </w:rPr>
        <w:t xml:space="preserve"> </w:t>
      </w:r>
      <w:r w:rsidRPr="007D45E5">
        <w:rPr>
          <w:rFonts w:asciiTheme="minorHAnsi" w:eastAsia="Calibri" w:hAnsiTheme="minorHAnsi" w:cstheme="minorHAnsi"/>
          <w:color w:val="000000" w:themeColor="text1"/>
          <w:sz w:val="24"/>
          <w:szCs w:val="24"/>
        </w:rPr>
        <w:t>T</w:t>
      </w:r>
      <w:r w:rsidRPr="007D45E5">
        <w:rPr>
          <w:rFonts w:asciiTheme="minorHAnsi" w:eastAsia="Calibri" w:hAnsiTheme="minorHAnsi" w:cstheme="minorHAnsi"/>
          <w:color w:val="000000" w:themeColor="text1"/>
          <w:spacing w:val="-1"/>
          <w:sz w:val="24"/>
          <w:szCs w:val="24"/>
        </w:rPr>
        <w:t>e</w:t>
      </w:r>
      <w:r w:rsidRPr="007D45E5">
        <w:rPr>
          <w:rFonts w:asciiTheme="minorHAnsi" w:eastAsia="Calibri" w:hAnsiTheme="minorHAnsi" w:cstheme="minorHAnsi"/>
          <w:color w:val="000000" w:themeColor="text1"/>
          <w:spacing w:val="1"/>
          <w:sz w:val="24"/>
          <w:szCs w:val="24"/>
        </w:rPr>
        <w:t>nd</w:t>
      </w:r>
      <w:r w:rsidRPr="007D45E5">
        <w:rPr>
          <w:rFonts w:asciiTheme="minorHAnsi" w:eastAsia="Calibri" w:hAnsiTheme="minorHAnsi" w:cstheme="minorHAnsi"/>
          <w:color w:val="000000" w:themeColor="text1"/>
          <w:spacing w:val="-2"/>
          <w:sz w:val="24"/>
          <w:szCs w:val="24"/>
        </w:rPr>
        <w:t>e</w:t>
      </w:r>
      <w:r w:rsidRPr="007D45E5">
        <w:rPr>
          <w:rFonts w:asciiTheme="minorHAnsi" w:eastAsia="Calibri" w:hAnsiTheme="minorHAnsi" w:cstheme="minorHAnsi"/>
          <w:color w:val="000000" w:themeColor="text1"/>
          <w:sz w:val="24"/>
          <w:szCs w:val="24"/>
        </w:rPr>
        <w:t>r</w:t>
      </w:r>
      <w:r w:rsidRPr="007D45E5">
        <w:rPr>
          <w:rFonts w:asciiTheme="minorHAnsi" w:eastAsia="Calibri" w:hAnsiTheme="minorHAnsi" w:cstheme="minorHAnsi"/>
          <w:color w:val="000000" w:themeColor="text1"/>
          <w:spacing w:val="38"/>
          <w:sz w:val="24"/>
          <w:szCs w:val="24"/>
        </w:rPr>
        <w:t xml:space="preserve"> </w:t>
      </w:r>
      <w:r w:rsidRPr="007D45E5">
        <w:rPr>
          <w:rFonts w:asciiTheme="minorHAnsi" w:eastAsia="Calibri" w:hAnsiTheme="minorHAnsi" w:cstheme="minorHAnsi"/>
          <w:color w:val="000000" w:themeColor="text1"/>
          <w:spacing w:val="1"/>
          <w:sz w:val="24"/>
          <w:szCs w:val="24"/>
        </w:rPr>
        <w:t>D</w:t>
      </w:r>
      <w:r w:rsidRPr="007D45E5">
        <w:rPr>
          <w:rFonts w:asciiTheme="minorHAnsi" w:eastAsia="Calibri" w:hAnsiTheme="minorHAnsi" w:cstheme="minorHAnsi"/>
          <w:color w:val="000000" w:themeColor="text1"/>
          <w:sz w:val="24"/>
          <w:szCs w:val="24"/>
        </w:rPr>
        <w:t>o</w:t>
      </w:r>
      <w:r w:rsidRPr="007D45E5">
        <w:rPr>
          <w:rFonts w:asciiTheme="minorHAnsi" w:eastAsia="Calibri" w:hAnsiTheme="minorHAnsi" w:cstheme="minorHAnsi"/>
          <w:color w:val="000000" w:themeColor="text1"/>
          <w:spacing w:val="-2"/>
          <w:sz w:val="24"/>
          <w:szCs w:val="24"/>
        </w:rPr>
        <w:t>c</w:t>
      </w:r>
      <w:r w:rsidRPr="007D45E5">
        <w:rPr>
          <w:rFonts w:asciiTheme="minorHAnsi" w:eastAsia="Calibri" w:hAnsiTheme="minorHAnsi" w:cstheme="minorHAnsi"/>
          <w:color w:val="000000" w:themeColor="text1"/>
          <w:spacing w:val="1"/>
          <w:sz w:val="24"/>
          <w:szCs w:val="24"/>
        </w:rPr>
        <w:t>u</w:t>
      </w:r>
      <w:r w:rsidRPr="007D45E5">
        <w:rPr>
          <w:rFonts w:asciiTheme="minorHAnsi" w:eastAsia="Calibri" w:hAnsiTheme="minorHAnsi" w:cstheme="minorHAnsi"/>
          <w:color w:val="000000" w:themeColor="text1"/>
          <w:sz w:val="24"/>
          <w:szCs w:val="24"/>
        </w:rPr>
        <w:t>ment</w:t>
      </w:r>
      <w:r w:rsidRPr="007D45E5">
        <w:rPr>
          <w:rFonts w:asciiTheme="minorHAnsi" w:eastAsia="Calibri" w:hAnsiTheme="minorHAnsi" w:cstheme="minorHAnsi"/>
          <w:color w:val="000000" w:themeColor="text1"/>
          <w:spacing w:val="38"/>
          <w:sz w:val="24"/>
          <w:szCs w:val="24"/>
        </w:rPr>
        <w:t xml:space="preserve"> </w:t>
      </w:r>
      <w:r w:rsidRPr="007D45E5">
        <w:rPr>
          <w:rFonts w:asciiTheme="minorHAnsi" w:eastAsia="Calibri" w:hAnsiTheme="minorHAnsi" w:cstheme="minorHAnsi"/>
          <w:color w:val="000000" w:themeColor="text1"/>
          <w:spacing w:val="1"/>
          <w:sz w:val="24"/>
          <w:szCs w:val="24"/>
        </w:rPr>
        <w:t xml:space="preserve">to </w:t>
      </w:r>
      <w:r w:rsidRPr="007D45E5">
        <w:rPr>
          <w:rFonts w:asciiTheme="minorHAnsi" w:eastAsia="Calibri" w:hAnsiTheme="minorHAnsi" w:cstheme="minorHAnsi"/>
          <w:color w:val="000000" w:themeColor="text1"/>
          <w:sz w:val="24"/>
          <w:szCs w:val="24"/>
        </w:rPr>
        <w:t>ex</w:t>
      </w:r>
      <w:r w:rsidRPr="007D45E5">
        <w:rPr>
          <w:rFonts w:asciiTheme="minorHAnsi" w:eastAsia="Calibri" w:hAnsiTheme="minorHAnsi" w:cstheme="minorHAnsi"/>
          <w:color w:val="000000" w:themeColor="text1"/>
          <w:spacing w:val="1"/>
          <w:sz w:val="24"/>
          <w:szCs w:val="24"/>
        </w:rPr>
        <w:t>t</w:t>
      </w:r>
      <w:r w:rsidRPr="007D45E5">
        <w:rPr>
          <w:rFonts w:asciiTheme="minorHAnsi" w:eastAsia="Calibri" w:hAnsiTheme="minorHAnsi" w:cstheme="minorHAnsi"/>
          <w:color w:val="000000" w:themeColor="text1"/>
          <w:sz w:val="24"/>
          <w:szCs w:val="24"/>
        </w:rPr>
        <w:t>e</w:t>
      </w:r>
      <w:r w:rsidRPr="007D45E5">
        <w:rPr>
          <w:rFonts w:asciiTheme="minorHAnsi" w:eastAsia="Calibri" w:hAnsiTheme="minorHAnsi" w:cstheme="minorHAnsi"/>
          <w:color w:val="000000" w:themeColor="text1"/>
          <w:spacing w:val="-1"/>
          <w:sz w:val="24"/>
          <w:szCs w:val="24"/>
        </w:rPr>
        <w:t>n</w:t>
      </w:r>
      <w:r w:rsidRPr="007D45E5">
        <w:rPr>
          <w:rFonts w:asciiTheme="minorHAnsi" w:eastAsia="Calibri" w:hAnsiTheme="minorHAnsi" w:cstheme="minorHAnsi"/>
          <w:color w:val="000000" w:themeColor="text1"/>
          <w:sz w:val="24"/>
          <w:szCs w:val="24"/>
        </w:rPr>
        <w:t>d</w:t>
      </w:r>
      <w:r w:rsidRPr="007D45E5">
        <w:rPr>
          <w:rFonts w:asciiTheme="minorHAnsi" w:eastAsia="Calibri" w:hAnsiTheme="minorHAnsi" w:cstheme="minorHAnsi"/>
          <w:color w:val="000000" w:themeColor="text1"/>
          <w:spacing w:val="2"/>
          <w:sz w:val="24"/>
          <w:szCs w:val="24"/>
        </w:rPr>
        <w:t xml:space="preserve"> </w:t>
      </w:r>
      <w:r w:rsidRPr="007D45E5">
        <w:rPr>
          <w:rFonts w:asciiTheme="minorHAnsi" w:eastAsia="Calibri" w:hAnsiTheme="minorHAnsi" w:cstheme="minorHAnsi"/>
          <w:color w:val="000000" w:themeColor="text1"/>
          <w:spacing w:val="-1"/>
          <w:sz w:val="24"/>
          <w:szCs w:val="24"/>
        </w:rPr>
        <w:t>t</w:t>
      </w:r>
      <w:r w:rsidRPr="007D45E5">
        <w:rPr>
          <w:rFonts w:asciiTheme="minorHAnsi" w:eastAsia="Calibri" w:hAnsiTheme="minorHAnsi" w:cstheme="minorHAnsi"/>
          <w:color w:val="000000" w:themeColor="text1"/>
          <w:spacing w:val="1"/>
          <w:sz w:val="24"/>
          <w:szCs w:val="24"/>
        </w:rPr>
        <w:t>h</w:t>
      </w:r>
      <w:r w:rsidRPr="007D45E5">
        <w:rPr>
          <w:rFonts w:asciiTheme="minorHAnsi" w:eastAsia="Calibri" w:hAnsiTheme="minorHAnsi" w:cstheme="minorHAnsi"/>
          <w:color w:val="000000" w:themeColor="text1"/>
          <w:sz w:val="24"/>
          <w:szCs w:val="24"/>
        </w:rPr>
        <w:t>e</w:t>
      </w:r>
      <w:r w:rsidRPr="007D45E5">
        <w:rPr>
          <w:rFonts w:asciiTheme="minorHAnsi" w:eastAsia="Calibri" w:hAnsiTheme="minorHAnsi" w:cstheme="minorHAnsi"/>
          <w:color w:val="000000" w:themeColor="text1"/>
          <w:spacing w:val="-1"/>
          <w:sz w:val="24"/>
          <w:szCs w:val="24"/>
        </w:rPr>
        <w:t xml:space="preserve"> </w:t>
      </w:r>
      <w:r w:rsidRPr="007D45E5">
        <w:rPr>
          <w:rFonts w:asciiTheme="minorHAnsi" w:eastAsia="Calibri" w:hAnsiTheme="minorHAnsi" w:cstheme="minorHAnsi"/>
          <w:color w:val="000000" w:themeColor="text1"/>
          <w:spacing w:val="1"/>
          <w:sz w:val="24"/>
          <w:szCs w:val="24"/>
        </w:rPr>
        <w:t>d</w:t>
      </w:r>
      <w:r w:rsidRPr="007D45E5">
        <w:rPr>
          <w:rFonts w:asciiTheme="minorHAnsi" w:eastAsia="Calibri" w:hAnsiTheme="minorHAnsi" w:cstheme="minorHAnsi"/>
          <w:color w:val="000000" w:themeColor="text1"/>
          <w:sz w:val="24"/>
          <w:szCs w:val="24"/>
        </w:rPr>
        <w:t>e</w:t>
      </w:r>
      <w:r w:rsidRPr="007D45E5">
        <w:rPr>
          <w:rFonts w:asciiTheme="minorHAnsi" w:eastAsia="Calibri" w:hAnsiTheme="minorHAnsi" w:cstheme="minorHAnsi"/>
          <w:color w:val="000000" w:themeColor="text1"/>
          <w:spacing w:val="-2"/>
          <w:sz w:val="24"/>
          <w:szCs w:val="24"/>
        </w:rPr>
        <w:t>a</w:t>
      </w:r>
      <w:r w:rsidRPr="007D45E5">
        <w:rPr>
          <w:rFonts w:asciiTheme="minorHAnsi" w:eastAsia="Calibri" w:hAnsiTheme="minorHAnsi" w:cstheme="minorHAnsi"/>
          <w:color w:val="000000" w:themeColor="text1"/>
          <w:spacing w:val="1"/>
          <w:sz w:val="24"/>
          <w:szCs w:val="24"/>
        </w:rPr>
        <w:t>d</w:t>
      </w:r>
      <w:r w:rsidRPr="007D45E5">
        <w:rPr>
          <w:rFonts w:asciiTheme="minorHAnsi" w:eastAsia="Calibri" w:hAnsiTheme="minorHAnsi" w:cstheme="minorHAnsi"/>
          <w:color w:val="000000" w:themeColor="text1"/>
          <w:sz w:val="24"/>
          <w:szCs w:val="24"/>
        </w:rPr>
        <w:t>li</w:t>
      </w:r>
      <w:r w:rsidRPr="007D45E5">
        <w:rPr>
          <w:rFonts w:asciiTheme="minorHAnsi" w:eastAsia="Calibri" w:hAnsiTheme="minorHAnsi" w:cstheme="minorHAnsi"/>
          <w:color w:val="000000" w:themeColor="text1"/>
          <w:spacing w:val="-1"/>
          <w:sz w:val="24"/>
          <w:szCs w:val="24"/>
        </w:rPr>
        <w:t>n</w:t>
      </w:r>
      <w:r w:rsidRPr="007D45E5">
        <w:rPr>
          <w:rFonts w:asciiTheme="minorHAnsi" w:eastAsia="Calibri" w:hAnsiTheme="minorHAnsi" w:cstheme="minorHAnsi"/>
          <w:color w:val="000000" w:themeColor="text1"/>
          <w:sz w:val="24"/>
          <w:szCs w:val="24"/>
        </w:rPr>
        <w:t>e</w:t>
      </w:r>
      <w:r w:rsidRPr="007D45E5">
        <w:rPr>
          <w:rFonts w:asciiTheme="minorHAnsi" w:eastAsia="Calibri" w:hAnsiTheme="minorHAnsi" w:cstheme="minorHAnsi"/>
          <w:color w:val="000000" w:themeColor="text1"/>
          <w:spacing w:val="1"/>
          <w:sz w:val="24"/>
          <w:szCs w:val="24"/>
        </w:rPr>
        <w:t xml:space="preserve"> </w:t>
      </w:r>
      <w:r w:rsidRPr="007D45E5">
        <w:rPr>
          <w:rFonts w:asciiTheme="minorHAnsi" w:eastAsia="Calibri" w:hAnsiTheme="minorHAnsi" w:cstheme="minorHAnsi"/>
          <w:color w:val="000000" w:themeColor="text1"/>
          <w:spacing w:val="-1"/>
          <w:sz w:val="24"/>
          <w:szCs w:val="24"/>
        </w:rPr>
        <w:t>f</w:t>
      </w:r>
      <w:r w:rsidRPr="007D45E5">
        <w:rPr>
          <w:rFonts w:asciiTheme="minorHAnsi" w:eastAsia="Calibri" w:hAnsiTheme="minorHAnsi" w:cstheme="minorHAnsi"/>
          <w:color w:val="000000" w:themeColor="text1"/>
          <w:sz w:val="24"/>
          <w:szCs w:val="24"/>
        </w:rPr>
        <w:t>or</w:t>
      </w:r>
      <w:r w:rsidRPr="007D45E5">
        <w:rPr>
          <w:rFonts w:asciiTheme="minorHAnsi" w:eastAsia="Calibri" w:hAnsiTheme="minorHAnsi" w:cstheme="minorHAnsi"/>
          <w:color w:val="000000" w:themeColor="text1"/>
          <w:spacing w:val="-1"/>
          <w:sz w:val="24"/>
          <w:szCs w:val="24"/>
        </w:rPr>
        <w:t xml:space="preserve"> t</w:t>
      </w:r>
      <w:r w:rsidRPr="007D45E5">
        <w:rPr>
          <w:rFonts w:asciiTheme="minorHAnsi" w:eastAsia="Calibri" w:hAnsiTheme="minorHAnsi" w:cstheme="minorHAnsi"/>
          <w:color w:val="000000" w:themeColor="text1"/>
          <w:spacing w:val="1"/>
          <w:sz w:val="24"/>
          <w:szCs w:val="24"/>
        </w:rPr>
        <w:t>h</w:t>
      </w:r>
      <w:r w:rsidRPr="007D45E5">
        <w:rPr>
          <w:rFonts w:asciiTheme="minorHAnsi" w:eastAsia="Calibri" w:hAnsiTheme="minorHAnsi" w:cstheme="minorHAnsi"/>
          <w:color w:val="000000" w:themeColor="text1"/>
          <w:sz w:val="24"/>
          <w:szCs w:val="24"/>
        </w:rPr>
        <w:t>e</w:t>
      </w:r>
      <w:r w:rsidRPr="007D45E5">
        <w:rPr>
          <w:rFonts w:asciiTheme="minorHAnsi" w:eastAsia="Calibri" w:hAnsiTheme="minorHAnsi" w:cstheme="minorHAnsi"/>
          <w:color w:val="000000" w:themeColor="text1"/>
          <w:spacing w:val="1"/>
          <w:sz w:val="24"/>
          <w:szCs w:val="24"/>
        </w:rPr>
        <w:t xml:space="preserve"> </w:t>
      </w:r>
      <w:r w:rsidRPr="007D45E5">
        <w:rPr>
          <w:rFonts w:asciiTheme="minorHAnsi" w:eastAsia="Calibri" w:hAnsiTheme="minorHAnsi" w:cstheme="minorHAnsi"/>
          <w:color w:val="000000" w:themeColor="text1"/>
          <w:sz w:val="24"/>
          <w:szCs w:val="24"/>
        </w:rPr>
        <w:t>s</w:t>
      </w:r>
      <w:r w:rsidRPr="007D45E5">
        <w:rPr>
          <w:rFonts w:asciiTheme="minorHAnsi" w:eastAsia="Calibri" w:hAnsiTheme="minorHAnsi" w:cstheme="minorHAnsi"/>
          <w:color w:val="000000" w:themeColor="text1"/>
          <w:spacing w:val="-2"/>
          <w:sz w:val="24"/>
          <w:szCs w:val="24"/>
        </w:rPr>
        <w:t>u</w:t>
      </w:r>
      <w:r w:rsidRPr="007D45E5">
        <w:rPr>
          <w:rFonts w:asciiTheme="minorHAnsi" w:eastAsia="Calibri" w:hAnsiTheme="minorHAnsi" w:cstheme="minorHAnsi"/>
          <w:color w:val="000000" w:themeColor="text1"/>
          <w:spacing w:val="1"/>
          <w:sz w:val="24"/>
          <w:szCs w:val="24"/>
        </w:rPr>
        <w:t>b</w:t>
      </w:r>
      <w:r w:rsidRPr="007D45E5">
        <w:rPr>
          <w:rFonts w:asciiTheme="minorHAnsi" w:eastAsia="Calibri" w:hAnsiTheme="minorHAnsi" w:cstheme="minorHAnsi"/>
          <w:color w:val="000000" w:themeColor="text1"/>
          <w:sz w:val="24"/>
          <w:szCs w:val="24"/>
        </w:rPr>
        <w:t>missi</w:t>
      </w:r>
      <w:r w:rsidRPr="007D45E5">
        <w:rPr>
          <w:rFonts w:asciiTheme="minorHAnsi" w:eastAsia="Calibri" w:hAnsiTheme="minorHAnsi" w:cstheme="minorHAnsi"/>
          <w:color w:val="000000" w:themeColor="text1"/>
          <w:spacing w:val="-2"/>
          <w:sz w:val="24"/>
          <w:szCs w:val="24"/>
        </w:rPr>
        <w:t>o</w:t>
      </w:r>
      <w:r w:rsidRPr="007D45E5">
        <w:rPr>
          <w:rFonts w:asciiTheme="minorHAnsi" w:eastAsia="Calibri" w:hAnsiTheme="minorHAnsi" w:cstheme="minorHAnsi"/>
          <w:color w:val="000000" w:themeColor="text1"/>
          <w:sz w:val="24"/>
          <w:szCs w:val="24"/>
        </w:rPr>
        <w:t>n</w:t>
      </w:r>
      <w:r w:rsidRPr="007D45E5">
        <w:rPr>
          <w:rFonts w:asciiTheme="minorHAnsi" w:eastAsia="Calibri" w:hAnsiTheme="minorHAnsi" w:cstheme="minorHAnsi"/>
          <w:color w:val="000000" w:themeColor="text1"/>
          <w:spacing w:val="2"/>
          <w:sz w:val="24"/>
          <w:szCs w:val="24"/>
        </w:rPr>
        <w:t xml:space="preserve"> </w:t>
      </w:r>
      <w:r w:rsidRPr="007D45E5">
        <w:rPr>
          <w:rFonts w:asciiTheme="minorHAnsi" w:eastAsia="Calibri" w:hAnsiTheme="minorHAnsi" w:cstheme="minorHAnsi"/>
          <w:color w:val="000000" w:themeColor="text1"/>
          <w:spacing w:val="-2"/>
          <w:sz w:val="24"/>
          <w:szCs w:val="24"/>
        </w:rPr>
        <w:t>o</w:t>
      </w:r>
      <w:r w:rsidRPr="007D45E5">
        <w:rPr>
          <w:rFonts w:asciiTheme="minorHAnsi" w:eastAsia="Calibri" w:hAnsiTheme="minorHAnsi" w:cstheme="minorHAnsi"/>
          <w:color w:val="000000" w:themeColor="text1"/>
          <w:sz w:val="24"/>
          <w:szCs w:val="24"/>
        </w:rPr>
        <w:t xml:space="preserve">f </w:t>
      </w:r>
      <w:r w:rsidRPr="007D45E5">
        <w:rPr>
          <w:rFonts w:asciiTheme="minorHAnsi" w:eastAsia="Calibri" w:hAnsiTheme="minorHAnsi" w:cstheme="minorHAnsi"/>
          <w:color w:val="000000" w:themeColor="text1"/>
          <w:spacing w:val="1"/>
          <w:sz w:val="24"/>
          <w:szCs w:val="24"/>
        </w:rPr>
        <w:t>th</w:t>
      </w:r>
      <w:r w:rsidRPr="007D45E5">
        <w:rPr>
          <w:rFonts w:asciiTheme="minorHAnsi" w:eastAsia="Calibri" w:hAnsiTheme="minorHAnsi" w:cstheme="minorHAnsi"/>
          <w:color w:val="000000" w:themeColor="text1"/>
          <w:sz w:val="24"/>
          <w:szCs w:val="24"/>
        </w:rPr>
        <w:t>e</w:t>
      </w:r>
      <w:r w:rsidRPr="007D45E5">
        <w:rPr>
          <w:rFonts w:asciiTheme="minorHAnsi" w:eastAsia="Calibri" w:hAnsiTheme="minorHAnsi" w:cstheme="minorHAnsi"/>
          <w:color w:val="000000" w:themeColor="text1"/>
          <w:spacing w:val="-1"/>
          <w:sz w:val="24"/>
          <w:szCs w:val="24"/>
        </w:rPr>
        <w:t xml:space="preserve"> </w:t>
      </w:r>
      <w:r w:rsidRPr="007D45E5">
        <w:rPr>
          <w:rFonts w:asciiTheme="minorHAnsi" w:eastAsia="Calibri" w:hAnsiTheme="minorHAnsi" w:cstheme="minorHAnsi"/>
          <w:color w:val="000000" w:themeColor="text1"/>
          <w:sz w:val="24"/>
          <w:szCs w:val="24"/>
        </w:rPr>
        <w:t>T</w:t>
      </w:r>
      <w:r w:rsidRPr="007D45E5">
        <w:rPr>
          <w:rFonts w:asciiTheme="minorHAnsi" w:eastAsia="Calibri" w:hAnsiTheme="minorHAnsi" w:cstheme="minorHAnsi"/>
          <w:color w:val="000000" w:themeColor="text1"/>
          <w:spacing w:val="-1"/>
          <w:sz w:val="24"/>
          <w:szCs w:val="24"/>
        </w:rPr>
        <w:t>en</w:t>
      </w:r>
      <w:r w:rsidRPr="007D45E5">
        <w:rPr>
          <w:rFonts w:asciiTheme="minorHAnsi" w:eastAsia="Calibri" w:hAnsiTheme="minorHAnsi" w:cstheme="minorHAnsi"/>
          <w:color w:val="000000" w:themeColor="text1"/>
          <w:spacing w:val="1"/>
          <w:sz w:val="24"/>
          <w:szCs w:val="24"/>
        </w:rPr>
        <w:t>d</w:t>
      </w:r>
      <w:r w:rsidRPr="007D45E5">
        <w:rPr>
          <w:rFonts w:asciiTheme="minorHAnsi" w:eastAsia="Calibri" w:hAnsiTheme="minorHAnsi" w:cstheme="minorHAnsi"/>
          <w:color w:val="000000" w:themeColor="text1"/>
          <w:sz w:val="24"/>
          <w:szCs w:val="24"/>
        </w:rPr>
        <w:t>er</w:t>
      </w:r>
      <w:r w:rsidRPr="007D45E5">
        <w:rPr>
          <w:rFonts w:asciiTheme="minorHAnsi" w:eastAsia="Calibri" w:hAnsiTheme="minorHAnsi" w:cstheme="minorHAnsi"/>
          <w:color w:val="000000" w:themeColor="text1"/>
          <w:spacing w:val="1"/>
          <w:sz w:val="24"/>
          <w:szCs w:val="24"/>
        </w:rPr>
        <w:t xml:space="preserve"> </w:t>
      </w:r>
      <w:r w:rsidRPr="007D45E5">
        <w:rPr>
          <w:rFonts w:asciiTheme="minorHAnsi" w:eastAsia="Calibri" w:hAnsiTheme="minorHAnsi" w:cstheme="minorHAnsi"/>
          <w:color w:val="000000" w:themeColor="text1"/>
          <w:sz w:val="24"/>
          <w:szCs w:val="24"/>
        </w:rPr>
        <w:t>as</w:t>
      </w:r>
      <w:r w:rsidRPr="007D45E5">
        <w:rPr>
          <w:rFonts w:asciiTheme="minorHAnsi" w:eastAsia="Calibri" w:hAnsiTheme="minorHAnsi" w:cstheme="minorHAnsi"/>
          <w:color w:val="000000" w:themeColor="text1"/>
          <w:spacing w:val="-2"/>
          <w:sz w:val="24"/>
          <w:szCs w:val="24"/>
        </w:rPr>
        <w:t xml:space="preserve"> </w:t>
      </w:r>
      <w:r w:rsidRPr="007D45E5">
        <w:rPr>
          <w:rFonts w:asciiTheme="minorHAnsi" w:eastAsia="Calibri" w:hAnsiTheme="minorHAnsi" w:cstheme="minorHAnsi"/>
          <w:color w:val="000000" w:themeColor="text1"/>
          <w:spacing w:val="1"/>
          <w:sz w:val="24"/>
          <w:szCs w:val="24"/>
        </w:rPr>
        <w:t>p</w:t>
      </w:r>
      <w:r w:rsidRPr="007D45E5">
        <w:rPr>
          <w:rFonts w:asciiTheme="minorHAnsi" w:eastAsia="Calibri" w:hAnsiTheme="minorHAnsi" w:cstheme="minorHAnsi"/>
          <w:color w:val="000000" w:themeColor="text1"/>
          <w:sz w:val="24"/>
          <w:szCs w:val="24"/>
        </w:rPr>
        <w:t>er</w:t>
      </w:r>
      <w:r w:rsidRPr="007D45E5">
        <w:rPr>
          <w:rFonts w:asciiTheme="minorHAnsi" w:eastAsia="Calibri" w:hAnsiTheme="minorHAnsi" w:cstheme="minorHAnsi"/>
          <w:color w:val="000000" w:themeColor="text1"/>
          <w:spacing w:val="-1"/>
          <w:sz w:val="24"/>
          <w:szCs w:val="24"/>
        </w:rPr>
        <w:t xml:space="preserve"> </w:t>
      </w:r>
      <w:r w:rsidRPr="007D45E5">
        <w:rPr>
          <w:rFonts w:asciiTheme="minorHAnsi" w:eastAsia="Calibri" w:hAnsiTheme="minorHAnsi" w:cstheme="minorHAnsi"/>
          <w:color w:val="000000" w:themeColor="text1"/>
          <w:sz w:val="24"/>
          <w:szCs w:val="24"/>
        </w:rPr>
        <w:t>Rul</w:t>
      </w:r>
      <w:r w:rsidRPr="007D45E5">
        <w:rPr>
          <w:rFonts w:asciiTheme="minorHAnsi" w:eastAsia="Calibri" w:hAnsiTheme="minorHAnsi" w:cstheme="minorHAnsi"/>
          <w:color w:val="000000" w:themeColor="text1"/>
          <w:spacing w:val="6"/>
          <w:sz w:val="24"/>
          <w:szCs w:val="24"/>
        </w:rPr>
        <w:t>e</w:t>
      </w:r>
      <w:r w:rsidRPr="007D45E5">
        <w:rPr>
          <w:rFonts w:asciiTheme="minorHAnsi" w:eastAsia="Calibri" w:hAnsiTheme="minorHAnsi" w:cstheme="minorHAnsi"/>
          <w:color w:val="000000" w:themeColor="text1"/>
          <w:spacing w:val="1"/>
          <w:sz w:val="24"/>
          <w:szCs w:val="24"/>
        </w:rPr>
        <w:t>-</w:t>
      </w:r>
      <w:r w:rsidRPr="007D45E5">
        <w:rPr>
          <w:rFonts w:asciiTheme="minorHAnsi" w:eastAsia="Calibri" w:hAnsiTheme="minorHAnsi" w:cstheme="minorHAnsi"/>
          <w:color w:val="000000" w:themeColor="text1"/>
          <w:sz w:val="24"/>
          <w:szCs w:val="24"/>
        </w:rPr>
        <w:t>2</w:t>
      </w:r>
      <w:r w:rsidRPr="007D45E5">
        <w:rPr>
          <w:rFonts w:asciiTheme="minorHAnsi" w:eastAsia="Calibri" w:hAnsiTheme="minorHAnsi" w:cstheme="minorHAnsi"/>
          <w:color w:val="000000" w:themeColor="text1"/>
          <w:spacing w:val="1"/>
          <w:sz w:val="24"/>
          <w:szCs w:val="24"/>
        </w:rPr>
        <w:t>3</w:t>
      </w:r>
      <w:r w:rsidRPr="007D45E5">
        <w:rPr>
          <w:rFonts w:asciiTheme="minorHAnsi" w:eastAsia="Calibri" w:hAnsiTheme="minorHAnsi" w:cstheme="minorHAnsi"/>
          <w:color w:val="000000" w:themeColor="text1"/>
          <w:sz w:val="24"/>
          <w:szCs w:val="24"/>
        </w:rPr>
        <w:t>(3)</w:t>
      </w:r>
      <w:r w:rsidRPr="007D45E5">
        <w:rPr>
          <w:rFonts w:asciiTheme="minorHAnsi" w:eastAsia="Calibri" w:hAnsiTheme="minorHAnsi" w:cstheme="minorHAnsi"/>
          <w:color w:val="000000" w:themeColor="text1"/>
          <w:spacing w:val="-2"/>
          <w:sz w:val="24"/>
          <w:szCs w:val="24"/>
        </w:rPr>
        <w:t xml:space="preserve"> </w:t>
      </w:r>
      <w:r w:rsidRPr="007D45E5">
        <w:rPr>
          <w:rFonts w:asciiTheme="minorHAnsi" w:eastAsia="Calibri" w:hAnsiTheme="minorHAnsi" w:cstheme="minorHAnsi"/>
          <w:color w:val="000000" w:themeColor="text1"/>
          <w:sz w:val="24"/>
          <w:szCs w:val="24"/>
        </w:rPr>
        <w:t>of Public Procurement Rules, 2004.</w:t>
      </w:r>
    </w:p>
    <w:p w14:paraId="547E51BC" w14:textId="77777777" w:rsidR="00F43443" w:rsidRPr="00F43443" w:rsidRDefault="00F43443" w:rsidP="003041E8">
      <w:pPr>
        <w:pStyle w:val="Heading1"/>
        <w:keepNext w:val="0"/>
        <w:keepLines w:val="0"/>
        <w:numPr>
          <w:ilvl w:val="0"/>
          <w:numId w:val="93"/>
        </w:numPr>
        <w:tabs>
          <w:tab w:val="left" w:pos="600"/>
        </w:tabs>
        <w:spacing w:before="0"/>
        <w:ind w:left="0"/>
        <w:jc w:val="both"/>
        <w:rPr>
          <w:rFonts w:ascii="Calibri" w:eastAsia="Calibri" w:hAnsi="Calibri" w:cs="Calibri"/>
          <w:b/>
          <w:bCs/>
          <w:color w:val="auto"/>
          <w:sz w:val="26"/>
          <w:szCs w:val="26"/>
        </w:rPr>
      </w:pPr>
      <w:bookmarkStart w:id="80" w:name="_Toc101265810"/>
      <w:bookmarkStart w:id="81" w:name="_Toc159345806"/>
      <w:bookmarkStart w:id="82" w:name="_Toc160016392"/>
      <w:bookmarkStart w:id="83" w:name="_Toc168945819"/>
      <w:r w:rsidRPr="00F43443">
        <w:rPr>
          <w:rFonts w:ascii="Calibri" w:eastAsia="Calibri" w:hAnsi="Calibri" w:cs="Calibri"/>
          <w:b/>
          <w:bCs/>
          <w:color w:val="auto"/>
          <w:sz w:val="26"/>
          <w:szCs w:val="26"/>
        </w:rPr>
        <w:t>TENDER PRICE</w:t>
      </w:r>
      <w:bookmarkEnd w:id="80"/>
      <w:bookmarkEnd w:id="81"/>
      <w:bookmarkEnd w:id="82"/>
      <w:bookmarkEnd w:id="83"/>
    </w:p>
    <w:p w14:paraId="0D127277" w14:textId="77777777" w:rsidR="00F43443" w:rsidRPr="007D45E5" w:rsidRDefault="00F43443" w:rsidP="00F43443">
      <w:pPr>
        <w:widowControl/>
        <w:tabs>
          <w:tab w:val="left" w:pos="360"/>
        </w:tabs>
        <w:autoSpaceDE/>
        <w:autoSpaceDN/>
        <w:spacing w:line="276" w:lineRule="auto"/>
        <w:ind w:left="90" w:right="1020" w:hanging="90"/>
        <w:contextualSpacing/>
        <w:rPr>
          <w:rFonts w:asciiTheme="minorHAnsi" w:hAnsiTheme="minorHAnsi" w:cstheme="minorHAnsi"/>
          <w:b/>
          <w:iCs/>
          <w:color w:val="000000" w:themeColor="text1"/>
          <w:sz w:val="24"/>
          <w:szCs w:val="24"/>
        </w:rPr>
      </w:pPr>
      <w:r w:rsidRPr="007D45E5">
        <w:rPr>
          <w:rFonts w:asciiTheme="minorHAnsi" w:eastAsia="Calibri" w:hAnsiTheme="minorHAnsi" w:cstheme="minorHAnsi"/>
          <w:color w:val="000000" w:themeColor="text1"/>
          <w:sz w:val="24"/>
          <w:szCs w:val="24"/>
        </w:rPr>
        <w:t>T</w:t>
      </w:r>
      <w:r w:rsidRPr="007D45E5">
        <w:rPr>
          <w:rFonts w:asciiTheme="minorHAnsi" w:eastAsia="Calibri" w:hAnsiTheme="minorHAnsi" w:cstheme="minorHAnsi"/>
          <w:color w:val="000000" w:themeColor="text1"/>
          <w:spacing w:val="2"/>
          <w:sz w:val="24"/>
          <w:szCs w:val="24"/>
        </w:rPr>
        <w:t>h</w:t>
      </w:r>
      <w:r w:rsidRPr="007D45E5">
        <w:rPr>
          <w:rFonts w:asciiTheme="minorHAnsi" w:eastAsia="Calibri" w:hAnsiTheme="minorHAnsi" w:cstheme="minorHAnsi"/>
          <w:color w:val="000000" w:themeColor="text1"/>
          <w:sz w:val="24"/>
          <w:szCs w:val="24"/>
        </w:rPr>
        <w:t>e</w:t>
      </w:r>
      <w:r w:rsidRPr="007D45E5">
        <w:rPr>
          <w:rFonts w:asciiTheme="minorHAnsi" w:eastAsia="Calibri" w:hAnsiTheme="minorHAnsi" w:cstheme="minorHAnsi"/>
          <w:color w:val="000000" w:themeColor="text1"/>
          <w:spacing w:val="-1"/>
          <w:sz w:val="24"/>
          <w:szCs w:val="24"/>
        </w:rPr>
        <w:t xml:space="preserve"> </w:t>
      </w:r>
      <w:r w:rsidRPr="007D45E5">
        <w:rPr>
          <w:rFonts w:asciiTheme="minorHAnsi" w:eastAsia="Calibri" w:hAnsiTheme="minorHAnsi" w:cstheme="minorHAnsi"/>
          <w:color w:val="000000" w:themeColor="text1"/>
          <w:spacing w:val="1"/>
          <w:sz w:val="24"/>
          <w:szCs w:val="24"/>
        </w:rPr>
        <w:t>q</w:t>
      </w:r>
      <w:r w:rsidRPr="007D45E5">
        <w:rPr>
          <w:rFonts w:asciiTheme="minorHAnsi" w:eastAsia="Calibri" w:hAnsiTheme="minorHAnsi" w:cstheme="minorHAnsi"/>
          <w:color w:val="000000" w:themeColor="text1"/>
          <w:spacing w:val="-1"/>
          <w:sz w:val="24"/>
          <w:szCs w:val="24"/>
        </w:rPr>
        <w:t>u</w:t>
      </w:r>
      <w:r w:rsidRPr="007D45E5">
        <w:rPr>
          <w:rFonts w:asciiTheme="minorHAnsi" w:eastAsia="Calibri" w:hAnsiTheme="minorHAnsi" w:cstheme="minorHAnsi"/>
          <w:color w:val="000000" w:themeColor="text1"/>
          <w:sz w:val="24"/>
          <w:szCs w:val="24"/>
        </w:rPr>
        <w:t>o</w:t>
      </w:r>
      <w:r w:rsidRPr="007D45E5">
        <w:rPr>
          <w:rFonts w:asciiTheme="minorHAnsi" w:eastAsia="Calibri" w:hAnsiTheme="minorHAnsi" w:cstheme="minorHAnsi"/>
          <w:color w:val="000000" w:themeColor="text1"/>
          <w:spacing w:val="2"/>
          <w:sz w:val="24"/>
          <w:szCs w:val="24"/>
        </w:rPr>
        <w:t>t</w:t>
      </w:r>
      <w:r w:rsidRPr="007D45E5">
        <w:rPr>
          <w:rFonts w:asciiTheme="minorHAnsi" w:eastAsia="Calibri" w:hAnsiTheme="minorHAnsi" w:cstheme="minorHAnsi"/>
          <w:color w:val="000000" w:themeColor="text1"/>
          <w:spacing w:val="-2"/>
          <w:sz w:val="24"/>
          <w:szCs w:val="24"/>
        </w:rPr>
        <w:t>e</w:t>
      </w:r>
      <w:r w:rsidRPr="007D45E5">
        <w:rPr>
          <w:rFonts w:asciiTheme="minorHAnsi" w:eastAsia="Calibri" w:hAnsiTheme="minorHAnsi" w:cstheme="minorHAnsi"/>
          <w:color w:val="000000" w:themeColor="text1"/>
          <w:sz w:val="24"/>
          <w:szCs w:val="24"/>
        </w:rPr>
        <w:t>d</w:t>
      </w:r>
      <w:r w:rsidRPr="007D45E5">
        <w:rPr>
          <w:rFonts w:asciiTheme="minorHAnsi" w:eastAsia="Calibri" w:hAnsiTheme="minorHAnsi" w:cstheme="minorHAnsi"/>
          <w:color w:val="000000" w:themeColor="text1"/>
          <w:spacing w:val="-1"/>
          <w:sz w:val="24"/>
          <w:szCs w:val="24"/>
        </w:rPr>
        <w:t xml:space="preserve"> </w:t>
      </w:r>
      <w:r w:rsidRPr="007D45E5">
        <w:rPr>
          <w:rFonts w:asciiTheme="minorHAnsi" w:eastAsia="Calibri" w:hAnsiTheme="minorHAnsi" w:cstheme="minorHAnsi"/>
          <w:color w:val="000000" w:themeColor="text1"/>
          <w:spacing w:val="1"/>
          <w:sz w:val="24"/>
          <w:szCs w:val="24"/>
        </w:rPr>
        <w:t>p</w:t>
      </w:r>
      <w:r w:rsidRPr="007D45E5">
        <w:rPr>
          <w:rFonts w:asciiTheme="minorHAnsi" w:eastAsia="Calibri" w:hAnsiTheme="minorHAnsi" w:cstheme="minorHAnsi"/>
          <w:color w:val="000000" w:themeColor="text1"/>
          <w:sz w:val="24"/>
          <w:szCs w:val="24"/>
        </w:rPr>
        <w:t>rice</w:t>
      </w:r>
      <w:r w:rsidRPr="007D45E5">
        <w:rPr>
          <w:rFonts w:asciiTheme="minorHAnsi" w:eastAsia="Calibri" w:hAnsiTheme="minorHAnsi" w:cstheme="minorHAnsi"/>
          <w:color w:val="000000" w:themeColor="text1"/>
          <w:spacing w:val="1"/>
          <w:sz w:val="24"/>
          <w:szCs w:val="24"/>
        </w:rPr>
        <w:t xml:space="preserve"> </w:t>
      </w:r>
      <w:r w:rsidRPr="007D45E5">
        <w:rPr>
          <w:rFonts w:asciiTheme="minorHAnsi" w:eastAsia="Calibri" w:hAnsiTheme="minorHAnsi" w:cstheme="minorHAnsi"/>
          <w:color w:val="000000" w:themeColor="text1"/>
          <w:sz w:val="24"/>
          <w:szCs w:val="24"/>
        </w:rPr>
        <w:t>s</w:t>
      </w:r>
      <w:r w:rsidRPr="007D45E5">
        <w:rPr>
          <w:rFonts w:asciiTheme="minorHAnsi" w:eastAsia="Calibri" w:hAnsiTheme="minorHAnsi" w:cstheme="minorHAnsi"/>
          <w:color w:val="000000" w:themeColor="text1"/>
          <w:spacing w:val="-2"/>
          <w:sz w:val="24"/>
          <w:szCs w:val="24"/>
        </w:rPr>
        <w:t>h</w:t>
      </w:r>
      <w:r w:rsidRPr="007D45E5">
        <w:rPr>
          <w:rFonts w:asciiTheme="minorHAnsi" w:eastAsia="Calibri" w:hAnsiTheme="minorHAnsi" w:cstheme="minorHAnsi"/>
          <w:color w:val="000000" w:themeColor="text1"/>
          <w:sz w:val="24"/>
          <w:szCs w:val="24"/>
        </w:rPr>
        <w:t>all</w:t>
      </w:r>
      <w:r w:rsidRPr="007D45E5">
        <w:rPr>
          <w:rFonts w:asciiTheme="minorHAnsi" w:eastAsia="Calibri" w:hAnsiTheme="minorHAnsi" w:cstheme="minorHAnsi"/>
          <w:color w:val="000000" w:themeColor="text1"/>
          <w:spacing w:val="-1"/>
          <w:sz w:val="24"/>
          <w:szCs w:val="24"/>
        </w:rPr>
        <w:t xml:space="preserve"> b</w:t>
      </w:r>
      <w:r w:rsidRPr="007D45E5">
        <w:rPr>
          <w:rFonts w:asciiTheme="minorHAnsi" w:eastAsia="Calibri" w:hAnsiTheme="minorHAnsi" w:cstheme="minorHAnsi"/>
          <w:color w:val="000000" w:themeColor="text1"/>
          <w:sz w:val="24"/>
          <w:szCs w:val="24"/>
        </w:rPr>
        <w:t>e:</w:t>
      </w:r>
    </w:p>
    <w:p w14:paraId="17BDF88E" w14:textId="77777777" w:rsidR="00F43443" w:rsidRPr="007D45E5" w:rsidRDefault="00F43443" w:rsidP="004D5C4A">
      <w:pPr>
        <w:pStyle w:val="ListParagraph"/>
        <w:widowControl/>
        <w:numPr>
          <w:ilvl w:val="0"/>
          <w:numId w:val="14"/>
        </w:numPr>
        <w:tabs>
          <w:tab w:val="left" w:pos="360"/>
        </w:tabs>
        <w:autoSpaceDE/>
        <w:autoSpaceDN/>
        <w:spacing w:line="276" w:lineRule="auto"/>
        <w:ind w:left="450" w:hanging="450"/>
        <w:jc w:val="both"/>
        <w:rPr>
          <w:rFonts w:asciiTheme="minorHAnsi" w:eastAsia="Calibri" w:hAnsiTheme="minorHAnsi" w:cstheme="minorHAnsi"/>
          <w:color w:val="000000" w:themeColor="text1"/>
          <w:spacing w:val="-1"/>
          <w:sz w:val="24"/>
          <w:szCs w:val="24"/>
        </w:rPr>
      </w:pPr>
      <w:r w:rsidRPr="007D45E5">
        <w:rPr>
          <w:rFonts w:asciiTheme="minorHAnsi" w:eastAsia="Calibri" w:hAnsiTheme="minorHAnsi" w:cstheme="minorHAnsi"/>
          <w:color w:val="000000" w:themeColor="text1"/>
          <w:spacing w:val="-1"/>
          <w:sz w:val="24"/>
          <w:szCs w:val="24"/>
        </w:rPr>
        <w:t>B</w:t>
      </w:r>
      <w:r w:rsidRPr="007D45E5">
        <w:rPr>
          <w:rFonts w:asciiTheme="minorHAnsi" w:eastAsia="Calibri" w:hAnsiTheme="minorHAnsi" w:cstheme="minorHAnsi"/>
          <w:color w:val="000000" w:themeColor="text1"/>
          <w:sz w:val="24"/>
          <w:szCs w:val="24"/>
        </w:rPr>
        <w:t>est</w:t>
      </w:r>
      <w:r w:rsidRPr="007D45E5">
        <w:rPr>
          <w:rFonts w:asciiTheme="minorHAnsi" w:eastAsia="Calibri" w:hAnsiTheme="minorHAnsi" w:cstheme="minorHAnsi"/>
          <w:color w:val="000000" w:themeColor="text1"/>
          <w:spacing w:val="2"/>
          <w:sz w:val="24"/>
          <w:szCs w:val="24"/>
        </w:rPr>
        <w:t xml:space="preserve"> </w:t>
      </w:r>
      <w:r w:rsidRPr="007D45E5">
        <w:rPr>
          <w:rFonts w:asciiTheme="minorHAnsi" w:eastAsia="Calibri" w:hAnsiTheme="minorHAnsi" w:cstheme="minorHAnsi"/>
          <w:color w:val="000000" w:themeColor="text1"/>
          <w:sz w:val="24"/>
          <w:szCs w:val="24"/>
        </w:rPr>
        <w:t>/</w:t>
      </w:r>
      <w:r w:rsidRPr="007D45E5">
        <w:rPr>
          <w:rFonts w:asciiTheme="minorHAnsi" w:eastAsia="Calibri" w:hAnsiTheme="minorHAnsi" w:cstheme="minorHAnsi"/>
          <w:color w:val="000000" w:themeColor="text1"/>
          <w:spacing w:val="-1"/>
          <w:sz w:val="24"/>
          <w:szCs w:val="24"/>
        </w:rPr>
        <w:t xml:space="preserve"> </w:t>
      </w:r>
      <w:r w:rsidRPr="007D45E5">
        <w:rPr>
          <w:rFonts w:asciiTheme="minorHAnsi" w:eastAsia="Calibri" w:hAnsiTheme="minorHAnsi" w:cstheme="minorHAnsi"/>
          <w:color w:val="000000" w:themeColor="text1"/>
          <w:spacing w:val="1"/>
          <w:sz w:val="24"/>
          <w:szCs w:val="24"/>
        </w:rPr>
        <w:t>f</w:t>
      </w:r>
      <w:r w:rsidRPr="007D45E5">
        <w:rPr>
          <w:rFonts w:asciiTheme="minorHAnsi" w:eastAsia="Calibri" w:hAnsiTheme="minorHAnsi" w:cstheme="minorHAnsi"/>
          <w:color w:val="000000" w:themeColor="text1"/>
          <w:sz w:val="24"/>
          <w:szCs w:val="24"/>
        </w:rPr>
        <w:t>i</w:t>
      </w:r>
      <w:r w:rsidRPr="007D45E5">
        <w:rPr>
          <w:rFonts w:asciiTheme="minorHAnsi" w:eastAsia="Calibri" w:hAnsiTheme="minorHAnsi" w:cstheme="minorHAnsi"/>
          <w:color w:val="000000" w:themeColor="text1"/>
          <w:spacing w:val="1"/>
          <w:sz w:val="24"/>
          <w:szCs w:val="24"/>
        </w:rPr>
        <w:t>n</w:t>
      </w:r>
      <w:r w:rsidRPr="007D45E5">
        <w:rPr>
          <w:rFonts w:asciiTheme="minorHAnsi" w:eastAsia="Calibri" w:hAnsiTheme="minorHAnsi" w:cstheme="minorHAnsi"/>
          <w:color w:val="000000" w:themeColor="text1"/>
          <w:spacing w:val="-2"/>
          <w:sz w:val="24"/>
          <w:szCs w:val="24"/>
        </w:rPr>
        <w:t>a</w:t>
      </w:r>
      <w:r w:rsidRPr="007D45E5">
        <w:rPr>
          <w:rFonts w:asciiTheme="minorHAnsi" w:eastAsia="Calibri" w:hAnsiTheme="minorHAnsi" w:cstheme="minorHAnsi"/>
          <w:color w:val="000000" w:themeColor="text1"/>
          <w:sz w:val="24"/>
          <w:szCs w:val="24"/>
        </w:rPr>
        <w:t>l</w:t>
      </w:r>
      <w:r w:rsidRPr="007D45E5">
        <w:rPr>
          <w:rFonts w:asciiTheme="minorHAnsi" w:eastAsia="Calibri" w:hAnsiTheme="minorHAnsi" w:cstheme="minorHAnsi"/>
          <w:color w:val="000000" w:themeColor="text1"/>
          <w:spacing w:val="1"/>
          <w:sz w:val="24"/>
          <w:szCs w:val="24"/>
        </w:rPr>
        <w:t xml:space="preserve"> </w:t>
      </w:r>
      <w:r w:rsidRPr="007D45E5">
        <w:rPr>
          <w:rFonts w:asciiTheme="minorHAnsi" w:eastAsia="Calibri" w:hAnsiTheme="minorHAnsi" w:cstheme="minorHAnsi"/>
          <w:color w:val="000000" w:themeColor="text1"/>
          <w:sz w:val="24"/>
          <w:szCs w:val="24"/>
        </w:rPr>
        <w:t>/</w:t>
      </w:r>
      <w:r w:rsidRPr="007D45E5">
        <w:rPr>
          <w:rFonts w:asciiTheme="minorHAnsi" w:eastAsia="Calibri" w:hAnsiTheme="minorHAnsi" w:cstheme="minorHAnsi"/>
          <w:color w:val="000000" w:themeColor="text1"/>
          <w:spacing w:val="-1"/>
          <w:sz w:val="24"/>
          <w:szCs w:val="24"/>
        </w:rPr>
        <w:t xml:space="preserve"> </w:t>
      </w:r>
      <w:r w:rsidRPr="007D45E5">
        <w:rPr>
          <w:rFonts w:asciiTheme="minorHAnsi" w:eastAsia="Calibri" w:hAnsiTheme="minorHAnsi" w:cstheme="minorHAnsi"/>
          <w:color w:val="000000" w:themeColor="text1"/>
          <w:spacing w:val="1"/>
          <w:sz w:val="24"/>
          <w:szCs w:val="24"/>
        </w:rPr>
        <w:t>f</w:t>
      </w:r>
      <w:r w:rsidRPr="007D45E5">
        <w:rPr>
          <w:rFonts w:asciiTheme="minorHAnsi" w:eastAsia="Calibri" w:hAnsiTheme="minorHAnsi" w:cstheme="minorHAnsi"/>
          <w:color w:val="000000" w:themeColor="text1"/>
          <w:sz w:val="24"/>
          <w:szCs w:val="24"/>
        </w:rPr>
        <w:t>i</w:t>
      </w:r>
      <w:r w:rsidRPr="007D45E5">
        <w:rPr>
          <w:rFonts w:asciiTheme="minorHAnsi" w:eastAsia="Calibri" w:hAnsiTheme="minorHAnsi" w:cstheme="minorHAnsi"/>
          <w:color w:val="000000" w:themeColor="text1"/>
          <w:spacing w:val="-1"/>
          <w:sz w:val="24"/>
          <w:szCs w:val="24"/>
        </w:rPr>
        <w:t>x</w:t>
      </w:r>
      <w:r w:rsidRPr="007D45E5">
        <w:rPr>
          <w:rFonts w:asciiTheme="minorHAnsi" w:eastAsia="Calibri" w:hAnsiTheme="minorHAnsi" w:cstheme="minorHAnsi"/>
          <w:color w:val="000000" w:themeColor="text1"/>
          <w:spacing w:val="-2"/>
          <w:sz w:val="24"/>
          <w:szCs w:val="24"/>
        </w:rPr>
        <w:t>e</w:t>
      </w:r>
      <w:r w:rsidRPr="007D45E5">
        <w:rPr>
          <w:rFonts w:asciiTheme="minorHAnsi" w:eastAsia="Calibri" w:hAnsiTheme="minorHAnsi" w:cstheme="minorHAnsi"/>
          <w:color w:val="000000" w:themeColor="text1"/>
          <w:sz w:val="24"/>
          <w:szCs w:val="24"/>
        </w:rPr>
        <w:t>d</w:t>
      </w:r>
      <w:r w:rsidRPr="007D45E5">
        <w:rPr>
          <w:rFonts w:asciiTheme="minorHAnsi" w:eastAsia="Calibri" w:hAnsiTheme="minorHAnsi" w:cstheme="minorHAnsi"/>
          <w:color w:val="000000" w:themeColor="text1"/>
          <w:spacing w:val="2"/>
          <w:sz w:val="24"/>
          <w:szCs w:val="24"/>
        </w:rPr>
        <w:t xml:space="preserve"> </w:t>
      </w:r>
      <w:r w:rsidRPr="007D45E5">
        <w:rPr>
          <w:rFonts w:asciiTheme="minorHAnsi" w:eastAsia="Calibri" w:hAnsiTheme="minorHAnsi" w:cstheme="minorHAnsi"/>
          <w:color w:val="000000" w:themeColor="text1"/>
          <w:spacing w:val="-2"/>
          <w:sz w:val="24"/>
          <w:szCs w:val="24"/>
        </w:rPr>
        <w:t>a</w:t>
      </w:r>
      <w:r w:rsidRPr="007D45E5">
        <w:rPr>
          <w:rFonts w:asciiTheme="minorHAnsi" w:eastAsia="Calibri" w:hAnsiTheme="minorHAnsi" w:cstheme="minorHAnsi"/>
          <w:color w:val="000000" w:themeColor="text1"/>
          <w:spacing w:val="1"/>
          <w:sz w:val="24"/>
          <w:szCs w:val="24"/>
        </w:rPr>
        <w:t>n</w:t>
      </w:r>
      <w:r w:rsidRPr="007D45E5">
        <w:rPr>
          <w:rFonts w:asciiTheme="minorHAnsi" w:eastAsia="Calibri" w:hAnsiTheme="minorHAnsi" w:cstheme="minorHAnsi"/>
          <w:color w:val="000000" w:themeColor="text1"/>
          <w:sz w:val="24"/>
          <w:szCs w:val="24"/>
        </w:rPr>
        <w:t>d</w:t>
      </w:r>
      <w:r w:rsidRPr="007D45E5">
        <w:rPr>
          <w:rFonts w:asciiTheme="minorHAnsi" w:eastAsia="Calibri" w:hAnsiTheme="minorHAnsi" w:cstheme="minorHAnsi"/>
          <w:color w:val="000000" w:themeColor="text1"/>
          <w:spacing w:val="2"/>
          <w:sz w:val="24"/>
          <w:szCs w:val="24"/>
        </w:rPr>
        <w:t xml:space="preserve"> </w:t>
      </w:r>
      <w:r w:rsidRPr="007D45E5">
        <w:rPr>
          <w:rFonts w:asciiTheme="minorHAnsi" w:eastAsia="Calibri" w:hAnsiTheme="minorHAnsi" w:cstheme="minorHAnsi"/>
          <w:color w:val="000000" w:themeColor="text1"/>
          <w:sz w:val="24"/>
          <w:szCs w:val="24"/>
        </w:rPr>
        <w:t>v</w:t>
      </w:r>
      <w:r w:rsidRPr="007D45E5">
        <w:rPr>
          <w:rFonts w:asciiTheme="minorHAnsi" w:eastAsia="Calibri" w:hAnsiTheme="minorHAnsi" w:cstheme="minorHAnsi"/>
          <w:color w:val="000000" w:themeColor="text1"/>
          <w:spacing w:val="-3"/>
          <w:sz w:val="24"/>
          <w:szCs w:val="24"/>
        </w:rPr>
        <w:t>a</w:t>
      </w:r>
      <w:r w:rsidRPr="007D45E5">
        <w:rPr>
          <w:rFonts w:asciiTheme="minorHAnsi" w:eastAsia="Calibri" w:hAnsiTheme="minorHAnsi" w:cstheme="minorHAnsi"/>
          <w:color w:val="000000" w:themeColor="text1"/>
          <w:sz w:val="24"/>
          <w:szCs w:val="24"/>
        </w:rPr>
        <w:t>lid</w:t>
      </w:r>
      <w:r w:rsidRPr="007D45E5">
        <w:rPr>
          <w:rFonts w:asciiTheme="minorHAnsi" w:eastAsia="Calibri" w:hAnsiTheme="minorHAnsi" w:cstheme="minorHAnsi"/>
          <w:color w:val="000000" w:themeColor="text1"/>
          <w:spacing w:val="2"/>
          <w:sz w:val="24"/>
          <w:szCs w:val="24"/>
        </w:rPr>
        <w:t xml:space="preserve"> </w:t>
      </w:r>
      <w:r w:rsidRPr="007D45E5">
        <w:rPr>
          <w:rFonts w:asciiTheme="minorHAnsi" w:eastAsia="Calibri" w:hAnsiTheme="minorHAnsi" w:cstheme="minorHAnsi"/>
          <w:color w:val="000000" w:themeColor="text1"/>
          <w:spacing w:val="-1"/>
          <w:sz w:val="24"/>
          <w:szCs w:val="24"/>
        </w:rPr>
        <w:t>u</w:t>
      </w:r>
      <w:r w:rsidRPr="007D45E5">
        <w:rPr>
          <w:rFonts w:asciiTheme="minorHAnsi" w:eastAsia="Calibri" w:hAnsiTheme="minorHAnsi" w:cstheme="minorHAnsi"/>
          <w:color w:val="000000" w:themeColor="text1"/>
          <w:spacing w:val="1"/>
          <w:sz w:val="24"/>
          <w:szCs w:val="24"/>
        </w:rPr>
        <w:t>nt</w:t>
      </w:r>
      <w:r w:rsidRPr="007D45E5">
        <w:rPr>
          <w:rFonts w:asciiTheme="minorHAnsi" w:eastAsia="Calibri" w:hAnsiTheme="minorHAnsi" w:cstheme="minorHAnsi"/>
          <w:color w:val="000000" w:themeColor="text1"/>
          <w:sz w:val="24"/>
          <w:szCs w:val="24"/>
        </w:rPr>
        <w:t>il</w:t>
      </w:r>
      <w:r w:rsidRPr="007D45E5">
        <w:rPr>
          <w:rFonts w:asciiTheme="minorHAnsi" w:eastAsia="Calibri" w:hAnsiTheme="minorHAnsi" w:cstheme="minorHAnsi"/>
          <w:color w:val="000000" w:themeColor="text1"/>
          <w:spacing w:val="-1"/>
          <w:sz w:val="24"/>
          <w:szCs w:val="24"/>
        </w:rPr>
        <w:t xml:space="preserve"> c</w:t>
      </w:r>
      <w:r w:rsidRPr="007D45E5">
        <w:rPr>
          <w:rFonts w:asciiTheme="minorHAnsi" w:eastAsia="Calibri" w:hAnsiTheme="minorHAnsi" w:cstheme="minorHAnsi"/>
          <w:color w:val="000000" w:themeColor="text1"/>
          <w:sz w:val="24"/>
          <w:szCs w:val="24"/>
        </w:rPr>
        <w:t>o</w:t>
      </w:r>
      <w:r w:rsidRPr="007D45E5">
        <w:rPr>
          <w:rFonts w:asciiTheme="minorHAnsi" w:eastAsia="Calibri" w:hAnsiTheme="minorHAnsi" w:cstheme="minorHAnsi"/>
          <w:color w:val="000000" w:themeColor="text1"/>
          <w:spacing w:val="1"/>
          <w:sz w:val="24"/>
          <w:szCs w:val="24"/>
        </w:rPr>
        <w:t>mp</w:t>
      </w:r>
      <w:r w:rsidRPr="007D45E5">
        <w:rPr>
          <w:rFonts w:asciiTheme="minorHAnsi" w:eastAsia="Calibri" w:hAnsiTheme="minorHAnsi" w:cstheme="minorHAnsi"/>
          <w:color w:val="000000" w:themeColor="text1"/>
          <w:spacing w:val="-2"/>
          <w:sz w:val="24"/>
          <w:szCs w:val="24"/>
        </w:rPr>
        <w:t>l</w:t>
      </w:r>
      <w:r w:rsidRPr="007D45E5">
        <w:rPr>
          <w:rFonts w:asciiTheme="minorHAnsi" w:eastAsia="Calibri" w:hAnsiTheme="minorHAnsi" w:cstheme="minorHAnsi"/>
          <w:color w:val="000000" w:themeColor="text1"/>
          <w:sz w:val="24"/>
          <w:szCs w:val="24"/>
        </w:rPr>
        <w:t>e</w:t>
      </w:r>
      <w:r w:rsidRPr="007D45E5">
        <w:rPr>
          <w:rFonts w:asciiTheme="minorHAnsi" w:eastAsia="Calibri" w:hAnsiTheme="minorHAnsi" w:cstheme="minorHAnsi"/>
          <w:color w:val="000000" w:themeColor="text1"/>
          <w:spacing w:val="2"/>
          <w:sz w:val="24"/>
          <w:szCs w:val="24"/>
        </w:rPr>
        <w:t>t</w:t>
      </w:r>
      <w:r w:rsidRPr="007D45E5">
        <w:rPr>
          <w:rFonts w:asciiTheme="minorHAnsi" w:eastAsia="Calibri" w:hAnsiTheme="minorHAnsi" w:cstheme="minorHAnsi"/>
          <w:color w:val="000000" w:themeColor="text1"/>
          <w:sz w:val="24"/>
          <w:szCs w:val="24"/>
        </w:rPr>
        <w:t>i</w:t>
      </w:r>
      <w:r w:rsidRPr="007D45E5">
        <w:rPr>
          <w:rFonts w:asciiTheme="minorHAnsi" w:eastAsia="Calibri" w:hAnsiTheme="minorHAnsi" w:cstheme="minorHAnsi"/>
          <w:color w:val="000000" w:themeColor="text1"/>
          <w:spacing w:val="-2"/>
          <w:sz w:val="24"/>
          <w:szCs w:val="24"/>
        </w:rPr>
        <w:t>o</w:t>
      </w:r>
      <w:r w:rsidRPr="007D45E5">
        <w:rPr>
          <w:rFonts w:asciiTheme="minorHAnsi" w:eastAsia="Calibri" w:hAnsiTheme="minorHAnsi" w:cstheme="minorHAnsi"/>
          <w:color w:val="000000" w:themeColor="text1"/>
          <w:sz w:val="24"/>
          <w:szCs w:val="24"/>
        </w:rPr>
        <w:t>n</w:t>
      </w:r>
      <w:r w:rsidRPr="007D45E5">
        <w:rPr>
          <w:rFonts w:asciiTheme="minorHAnsi" w:eastAsia="Calibri" w:hAnsiTheme="minorHAnsi" w:cstheme="minorHAnsi"/>
          <w:color w:val="000000" w:themeColor="text1"/>
          <w:spacing w:val="-1"/>
          <w:sz w:val="24"/>
          <w:szCs w:val="24"/>
        </w:rPr>
        <w:t xml:space="preserve"> </w:t>
      </w:r>
      <w:r w:rsidRPr="007D45E5">
        <w:rPr>
          <w:rFonts w:asciiTheme="minorHAnsi" w:eastAsia="Calibri" w:hAnsiTheme="minorHAnsi" w:cstheme="minorHAnsi"/>
          <w:color w:val="000000" w:themeColor="text1"/>
          <w:sz w:val="24"/>
          <w:szCs w:val="24"/>
        </w:rPr>
        <w:t>of all</w:t>
      </w:r>
      <w:r w:rsidRPr="007D45E5">
        <w:rPr>
          <w:rFonts w:asciiTheme="minorHAnsi" w:eastAsia="Calibri" w:hAnsiTheme="minorHAnsi" w:cstheme="minorHAnsi"/>
          <w:color w:val="000000" w:themeColor="text1"/>
          <w:spacing w:val="-1"/>
          <w:sz w:val="24"/>
          <w:szCs w:val="24"/>
        </w:rPr>
        <w:t xml:space="preserve"> </w:t>
      </w:r>
      <w:r w:rsidRPr="007D45E5">
        <w:rPr>
          <w:rFonts w:asciiTheme="minorHAnsi" w:eastAsia="Calibri" w:hAnsiTheme="minorHAnsi" w:cstheme="minorHAnsi"/>
          <w:color w:val="000000" w:themeColor="text1"/>
          <w:sz w:val="24"/>
          <w:szCs w:val="24"/>
        </w:rPr>
        <w:t>o</w:t>
      </w:r>
      <w:r w:rsidRPr="007D45E5">
        <w:rPr>
          <w:rFonts w:asciiTheme="minorHAnsi" w:eastAsia="Calibri" w:hAnsiTheme="minorHAnsi" w:cstheme="minorHAnsi"/>
          <w:color w:val="000000" w:themeColor="text1"/>
          <w:spacing w:val="2"/>
          <w:sz w:val="24"/>
          <w:szCs w:val="24"/>
        </w:rPr>
        <w:t>b</w:t>
      </w:r>
      <w:r w:rsidRPr="007D45E5">
        <w:rPr>
          <w:rFonts w:asciiTheme="minorHAnsi" w:eastAsia="Calibri" w:hAnsiTheme="minorHAnsi" w:cstheme="minorHAnsi"/>
          <w:color w:val="000000" w:themeColor="text1"/>
          <w:sz w:val="24"/>
          <w:szCs w:val="24"/>
        </w:rPr>
        <w:t>lig</w:t>
      </w:r>
      <w:r w:rsidRPr="007D45E5">
        <w:rPr>
          <w:rFonts w:asciiTheme="minorHAnsi" w:eastAsia="Calibri" w:hAnsiTheme="minorHAnsi" w:cstheme="minorHAnsi"/>
          <w:color w:val="000000" w:themeColor="text1"/>
          <w:spacing w:val="-2"/>
          <w:sz w:val="24"/>
          <w:szCs w:val="24"/>
        </w:rPr>
        <w:t>a</w:t>
      </w:r>
      <w:r w:rsidRPr="007D45E5">
        <w:rPr>
          <w:rFonts w:asciiTheme="minorHAnsi" w:eastAsia="Calibri" w:hAnsiTheme="minorHAnsi" w:cstheme="minorHAnsi"/>
          <w:color w:val="000000" w:themeColor="text1"/>
          <w:spacing w:val="1"/>
          <w:sz w:val="24"/>
          <w:szCs w:val="24"/>
        </w:rPr>
        <w:t>t</w:t>
      </w:r>
      <w:r w:rsidRPr="007D45E5">
        <w:rPr>
          <w:rFonts w:asciiTheme="minorHAnsi" w:eastAsia="Calibri" w:hAnsiTheme="minorHAnsi" w:cstheme="minorHAnsi"/>
          <w:color w:val="000000" w:themeColor="text1"/>
          <w:sz w:val="24"/>
          <w:szCs w:val="24"/>
        </w:rPr>
        <w:t>io</w:t>
      </w:r>
      <w:r w:rsidRPr="007D45E5">
        <w:rPr>
          <w:rFonts w:asciiTheme="minorHAnsi" w:eastAsia="Calibri" w:hAnsiTheme="minorHAnsi" w:cstheme="minorHAnsi"/>
          <w:color w:val="000000" w:themeColor="text1"/>
          <w:spacing w:val="2"/>
          <w:sz w:val="24"/>
          <w:szCs w:val="24"/>
        </w:rPr>
        <w:t>n</w:t>
      </w:r>
      <w:r w:rsidRPr="007D45E5">
        <w:rPr>
          <w:rFonts w:asciiTheme="minorHAnsi" w:eastAsia="Calibri" w:hAnsiTheme="minorHAnsi" w:cstheme="minorHAnsi"/>
          <w:color w:val="000000" w:themeColor="text1"/>
          <w:sz w:val="24"/>
          <w:szCs w:val="24"/>
        </w:rPr>
        <w:t>s</w:t>
      </w:r>
      <w:r w:rsidRPr="007D45E5">
        <w:rPr>
          <w:rFonts w:asciiTheme="minorHAnsi" w:eastAsia="Calibri" w:hAnsiTheme="minorHAnsi" w:cstheme="minorHAnsi"/>
          <w:color w:val="000000" w:themeColor="text1"/>
          <w:spacing w:val="-2"/>
          <w:sz w:val="24"/>
          <w:szCs w:val="24"/>
        </w:rPr>
        <w:t xml:space="preserve"> </w:t>
      </w:r>
      <w:r w:rsidRPr="007D45E5">
        <w:rPr>
          <w:rFonts w:asciiTheme="minorHAnsi" w:eastAsia="Calibri" w:hAnsiTheme="minorHAnsi" w:cstheme="minorHAnsi"/>
          <w:color w:val="000000" w:themeColor="text1"/>
          <w:spacing w:val="-1"/>
          <w:sz w:val="24"/>
          <w:szCs w:val="24"/>
        </w:rPr>
        <w:t>u</w:t>
      </w:r>
      <w:r w:rsidRPr="007D45E5">
        <w:rPr>
          <w:rFonts w:asciiTheme="minorHAnsi" w:eastAsia="Calibri" w:hAnsiTheme="minorHAnsi" w:cstheme="minorHAnsi"/>
          <w:color w:val="000000" w:themeColor="text1"/>
          <w:spacing w:val="1"/>
          <w:sz w:val="24"/>
          <w:szCs w:val="24"/>
        </w:rPr>
        <w:t>nd</w:t>
      </w:r>
      <w:r w:rsidRPr="007D45E5">
        <w:rPr>
          <w:rFonts w:asciiTheme="minorHAnsi" w:eastAsia="Calibri" w:hAnsiTheme="minorHAnsi" w:cstheme="minorHAnsi"/>
          <w:color w:val="000000" w:themeColor="text1"/>
          <w:spacing w:val="-2"/>
          <w:sz w:val="24"/>
          <w:szCs w:val="24"/>
        </w:rPr>
        <w:t>e</w:t>
      </w:r>
      <w:r w:rsidRPr="007D45E5">
        <w:rPr>
          <w:rFonts w:asciiTheme="minorHAnsi" w:eastAsia="Calibri" w:hAnsiTheme="minorHAnsi" w:cstheme="minorHAnsi"/>
          <w:color w:val="000000" w:themeColor="text1"/>
          <w:sz w:val="24"/>
          <w:szCs w:val="24"/>
        </w:rPr>
        <w:t>r</w:t>
      </w:r>
      <w:r w:rsidRPr="007D45E5">
        <w:rPr>
          <w:rFonts w:asciiTheme="minorHAnsi" w:eastAsia="Calibri" w:hAnsiTheme="minorHAnsi" w:cstheme="minorHAnsi"/>
          <w:color w:val="000000" w:themeColor="text1"/>
          <w:spacing w:val="1"/>
          <w:sz w:val="24"/>
          <w:szCs w:val="24"/>
        </w:rPr>
        <w:t xml:space="preserve"> </w:t>
      </w:r>
      <w:r w:rsidRPr="007D45E5">
        <w:rPr>
          <w:rFonts w:asciiTheme="minorHAnsi" w:eastAsia="Calibri" w:hAnsiTheme="minorHAnsi" w:cstheme="minorHAnsi"/>
          <w:color w:val="000000" w:themeColor="text1"/>
          <w:spacing w:val="-1"/>
          <w:sz w:val="24"/>
          <w:szCs w:val="24"/>
        </w:rPr>
        <w:t>t</w:t>
      </w:r>
      <w:r w:rsidRPr="007D45E5">
        <w:rPr>
          <w:rFonts w:asciiTheme="minorHAnsi" w:eastAsia="Calibri" w:hAnsiTheme="minorHAnsi" w:cstheme="minorHAnsi"/>
          <w:color w:val="000000" w:themeColor="text1"/>
          <w:spacing w:val="1"/>
          <w:sz w:val="24"/>
          <w:szCs w:val="24"/>
        </w:rPr>
        <w:t>h</w:t>
      </w:r>
      <w:r w:rsidRPr="007D45E5">
        <w:rPr>
          <w:rFonts w:asciiTheme="minorHAnsi" w:eastAsia="Calibri" w:hAnsiTheme="minorHAnsi" w:cstheme="minorHAnsi"/>
          <w:color w:val="000000" w:themeColor="text1"/>
          <w:sz w:val="24"/>
          <w:szCs w:val="24"/>
        </w:rPr>
        <w:t xml:space="preserve">e </w:t>
      </w:r>
      <w:r w:rsidRPr="007D45E5">
        <w:rPr>
          <w:rFonts w:asciiTheme="minorHAnsi" w:eastAsia="Calibri" w:hAnsiTheme="minorHAnsi" w:cstheme="minorHAnsi"/>
          <w:color w:val="000000" w:themeColor="text1"/>
          <w:spacing w:val="-1"/>
          <w:sz w:val="24"/>
          <w:szCs w:val="24"/>
        </w:rPr>
        <w:t>Contract i.e., not subject to variation / escalation.</w:t>
      </w:r>
    </w:p>
    <w:p w14:paraId="6DF51156" w14:textId="77777777" w:rsidR="00F43443" w:rsidRPr="007D45E5" w:rsidRDefault="00F43443" w:rsidP="004D5C4A">
      <w:pPr>
        <w:pStyle w:val="ListParagraph"/>
        <w:widowControl/>
        <w:numPr>
          <w:ilvl w:val="0"/>
          <w:numId w:val="14"/>
        </w:numPr>
        <w:tabs>
          <w:tab w:val="left" w:pos="360"/>
        </w:tabs>
        <w:autoSpaceDE/>
        <w:autoSpaceDN/>
        <w:spacing w:line="276" w:lineRule="auto"/>
        <w:ind w:left="450" w:hanging="450"/>
        <w:jc w:val="both"/>
        <w:rPr>
          <w:rFonts w:asciiTheme="minorHAnsi" w:eastAsia="Calibri" w:hAnsiTheme="minorHAnsi" w:cstheme="minorHAnsi"/>
          <w:color w:val="000000" w:themeColor="text1"/>
          <w:spacing w:val="-1"/>
          <w:sz w:val="24"/>
          <w:szCs w:val="24"/>
        </w:rPr>
      </w:pPr>
      <w:r w:rsidRPr="007D45E5">
        <w:rPr>
          <w:rFonts w:asciiTheme="minorHAnsi" w:eastAsia="Calibri" w:hAnsiTheme="minorHAnsi" w:cstheme="minorHAnsi"/>
          <w:color w:val="000000" w:themeColor="text1"/>
          <w:spacing w:val="-1"/>
          <w:sz w:val="24"/>
          <w:szCs w:val="24"/>
        </w:rPr>
        <w:t>In Pak Rupees.</w:t>
      </w:r>
    </w:p>
    <w:p w14:paraId="6DA70175" w14:textId="77777777" w:rsidR="00F43443" w:rsidRPr="007D45E5" w:rsidRDefault="00F43443" w:rsidP="004D5C4A">
      <w:pPr>
        <w:pStyle w:val="ListParagraph"/>
        <w:widowControl/>
        <w:numPr>
          <w:ilvl w:val="0"/>
          <w:numId w:val="14"/>
        </w:numPr>
        <w:tabs>
          <w:tab w:val="left" w:pos="360"/>
        </w:tabs>
        <w:autoSpaceDE/>
        <w:autoSpaceDN/>
        <w:spacing w:line="276" w:lineRule="auto"/>
        <w:ind w:left="450" w:hanging="450"/>
        <w:jc w:val="both"/>
        <w:rPr>
          <w:rFonts w:asciiTheme="minorHAnsi" w:eastAsia="Calibri" w:hAnsiTheme="minorHAnsi" w:cstheme="minorHAnsi"/>
          <w:color w:val="000000" w:themeColor="text1"/>
          <w:spacing w:val="-1"/>
          <w:sz w:val="24"/>
          <w:szCs w:val="24"/>
        </w:rPr>
      </w:pPr>
      <w:r w:rsidRPr="007D45E5">
        <w:rPr>
          <w:rFonts w:asciiTheme="minorHAnsi" w:eastAsia="Calibri" w:hAnsiTheme="minorHAnsi" w:cstheme="minorHAnsi"/>
          <w:color w:val="000000" w:themeColor="text1"/>
          <w:spacing w:val="-1"/>
          <w:sz w:val="24"/>
          <w:szCs w:val="24"/>
        </w:rPr>
        <w:t>Inclusive of all taxes, duties, levies, insurance, freight, etc.</w:t>
      </w:r>
    </w:p>
    <w:p w14:paraId="3AEFD107" w14:textId="77777777" w:rsidR="00F43443" w:rsidRPr="007D45E5" w:rsidRDefault="00F43443" w:rsidP="004D5C4A">
      <w:pPr>
        <w:pStyle w:val="ListParagraph"/>
        <w:widowControl/>
        <w:numPr>
          <w:ilvl w:val="0"/>
          <w:numId w:val="14"/>
        </w:numPr>
        <w:tabs>
          <w:tab w:val="left" w:pos="360"/>
        </w:tabs>
        <w:autoSpaceDE/>
        <w:autoSpaceDN/>
        <w:spacing w:line="276" w:lineRule="auto"/>
        <w:ind w:left="450" w:hanging="450"/>
        <w:jc w:val="both"/>
        <w:rPr>
          <w:rFonts w:asciiTheme="minorHAnsi" w:eastAsia="Calibri" w:hAnsiTheme="minorHAnsi" w:cstheme="minorHAnsi"/>
          <w:color w:val="000000" w:themeColor="text1"/>
          <w:spacing w:val="-1"/>
          <w:sz w:val="24"/>
          <w:szCs w:val="24"/>
        </w:rPr>
      </w:pPr>
      <w:r w:rsidRPr="007D45E5">
        <w:rPr>
          <w:rFonts w:asciiTheme="minorHAnsi" w:eastAsia="Calibri" w:hAnsiTheme="minorHAnsi" w:cstheme="minorHAnsi"/>
          <w:color w:val="000000" w:themeColor="text1"/>
          <w:spacing w:val="-1"/>
          <w:sz w:val="24"/>
          <w:szCs w:val="24"/>
        </w:rPr>
        <w:t>Including all charges up to the delivery point as mentioned in the tender document.</w:t>
      </w:r>
    </w:p>
    <w:p w14:paraId="1D32C632" w14:textId="77777777" w:rsidR="00F43443" w:rsidRPr="007D45E5" w:rsidRDefault="00F43443" w:rsidP="004D5C4A">
      <w:pPr>
        <w:pStyle w:val="ListParagraph"/>
        <w:widowControl/>
        <w:numPr>
          <w:ilvl w:val="0"/>
          <w:numId w:val="14"/>
        </w:numPr>
        <w:tabs>
          <w:tab w:val="left" w:pos="360"/>
        </w:tabs>
        <w:autoSpaceDE/>
        <w:autoSpaceDN/>
        <w:spacing w:line="276" w:lineRule="auto"/>
        <w:ind w:left="450" w:hanging="450"/>
        <w:jc w:val="both"/>
        <w:rPr>
          <w:rFonts w:asciiTheme="minorHAnsi" w:eastAsia="Calibri" w:hAnsiTheme="minorHAnsi" w:cstheme="minorHAnsi"/>
          <w:color w:val="000000" w:themeColor="text1"/>
          <w:spacing w:val="-1"/>
          <w:sz w:val="24"/>
          <w:szCs w:val="24"/>
        </w:rPr>
      </w:pPr>
      <w:r w:rsidRPr="007D45E5">
        <w:rPr>
          <w:rFonts w:asciiTheme="minorHAnsi" w:eastAsia="Calibri" w:hAnsiTheme="minorHAnsi" w:cstheme="minorHAnsi"/>
          <w:color w:val="000000" w:themeColor="text1"/>
          <w:spacing w:val="-1"/>
          <w:sz w:val="24"/>
          <w:szCs w:val="24"/>
        </w:rPr>
        <w:t>If not specifically mentioned in the Tender(s), it shall be presumed that the quoted price is as per the above requirements.</w:t>
      </w:r>
    </w:p>
    <w:p w14:paraId="3FEA3F09" w14:textId="77777777" w:rsidR="00F43443" w:rsidRPr="007D45E5" w:rsidRDefault="00F43443" w:rsidP="004D5C4A">
      <w:pPr>
        <w:pStyle w:val="ListParagraph"/>
        <w:widowControl/>
        <w:numPr>
          <w:ilvl w:val="0"/>
          <w:numId w:val="14"/>
        </w:numPr>
        <w:tabs>
          <w:tab w:val="left" w:pos="360"/>
        </w:tabs>
        <w:autoSpaceDE/>
        <w:autoSpaceDN/>
        <w:spacing w:line="276" w:lineRule="auto"/>
        <w:ind w:left="450" w:hanging="450"/>
        <w:jc w:val="both"/>
        <w:rPr>
          <w:rFonts w:asciiTheme="minorHAnsi" w:eastAsia="Calibri" w:hAnsiTheme="minorHAnsi" w:cstheme="minorHAnsi"/>
          <w:color w:val="000000" w:themeColor="text1"/>
          <w:spacing w:val="-1"/>
          <w:sz w:val="24"/>
          <w:szCs w:val="24"/>
        </w:rPr>
      </w:pPr>
      <w:r w:rsidRPr="007D45E5">
        <w:rPr>
          <w:rFonts w:asciiTheme="minorHAnsi" w:eastAsia="Calibri" w:hAnsiTheme="minorHAnsi" w:cstheme="minorHAnsi"/>
          <w:color w:val="000000" w:themeColor="text1"/>
          <w:spacing w:val="-1"/>
          <w:sz w:val="24"/>
          <w:szCs w:val="24"/>
        </w:rPr>
        <w:t>Where no prices are entered against any item(s), the price of that item shall be deemed free of charge, and no separate payment shall be made for that item(s).</w:t>
      </w:r>
    </w:p>
    <w:p w14:paraId="18811211" w14:textId="77777777" w:rsidR="00F43443" w:rsidRPr="007D45E5" w:rsidRDefault="00F43443" w:rsidP="004D5C4A">
      <w:pPr>
        <w:pStyle w:val="ListParagraph"/>
        <w:widowControl/>
        <w:numPr>
          <w:ilvl w:val="0"/>
          <w:numId w:val="14"/>
        </w:numPr>
        <w:tabs>
          <w:tab w:val="left" w:pos="360"/>
        </w:tabs>
        <w:autoSpaceDE/>
        <w:autoSpaceDN/>
        <w:spacing w:line="276" w:lineRule="auto"/>
        <w:ind w:left="450" w:hanging="450"/>
        <w:jc w:val="both"/>
        <w:rPr>
          <w:rFonts w:asciiTheme="minorHAnsi" w:eastAsia="Calibri" w:hAnsiTheme="minorHAnsi" w:cstheme="minorHAnsi"/>
          <w:color w:val="000000" w:themeColor="text1"/>
          <w:spacing w:val="-1"/>
          <w:sz w:val="24"/>
          <w:szCs w:val="24"/>
        </w:rPr>
      </w:pPr>
      <w:r w:rsidRPr="007D45E5">
        <w:rPr>
          <w:rFonts w:asciiTheme="minorHAnsi" w:eastAsia="Calibri" w:hAnsiTheme="minorHAnsi" w:cstheme="minorHAnsi"/>
          <w:color w:val="000000" w:themeColor="text1"/>
          <w:spacing w:val="-1"/>
          <w:sz w:val="24"/>
          <w:szCs w:val="24"/>
        </w:rPr>
        <w:t>In the case of locally produced Equipment/Service, the price shall include all customs duties and sales and other taxes already paid or payable on the components and raw materials used in the manufacture or assembly of the item. In case of Contract of imported Equipment/Services offered Ex-Warehouse/Off-the-Shelf from within the Purchaser’s country, import duties and sales and other taxes already paid shall be shown separately (if required by the Purchaser).</w:t>
      </w:r>
    </w:p>
    <w:p w14:paraId="2A9EC8D4" w14:textId="77777777" w:rsidR="00F43443" w:rsidRPr="007D45E5" w:rsidRDefault="00F43443" w:rsidP="00F43443">
      <w:pPr>
        <w:pStyle w:val="ListParagraph"/>
        <w:ind w:left="990" w:right="1020"/>
        <w:jc w:val="both"/>
        <w:rPr>
          <w:rFonts w:asciiTheme="minorHAnsi" w:eastAsia="Calibri" w:hAnsiTheme="minorHAnsi" w:cstheme="minorHAnsi"/>
          <w:color w:val="000000" w:themeColor="text1"/>
          <w:spacing w:val="-1"/>
          <w:sz w:val="24"/>
          <w:szCs w:val="24"/>
        </w:rPr>
      </w:pPr>
    </w:p>
    <w:p w14:paraId="288B3EC4" w14:textId="77777777" w:rsidR="00F43443" w:rsidRPr="00F43443" w:rsidRDefault="00F43443" w:rsidP="003041E8">
      <w:pPr>
        <w:pStyle w:val="Heading1"/>
        <w:keepNext w:val="0"/>
        <w:keepLines w:val="0"/>
        <w:numPr>
          <w:ilvl w:val="0"/>
          <w:numId w:val="93"/>
        </w:numPr>
        <w:tabs>
          <w:tab w:val="left" w:pos="600"/>
        </w:tabs>
        <w:spacing w:before="0"/>
        <w:ind w:left="0"/>
        <w:jc w:val="both"/>
        <w:rPr>
          <w:rFonts w:ascii="Calibri" w:eastAsia="Calibri" w:hAnsi="Calibri" w:cs="Calibri"/>
          <w:b/>
          <w:bCs/>
          <w:color w:val="auto"/>
          <w:sz w:val="26"/>
          <w:szCs w:val="26"/>
        </w:rPr>
      </w:pPr>
      <w:bookmarkStart w:id="84" w:name="_Toc101265811"/>
      <w:bookmarkStart w:id="85" w:name="_Toc159345807"/>
      <w:bookmarkStart w:id="86" w:name="_Toc160016393"/>
      <w:bookmarkStart w:id="87" w:name="_Toc168945820"/>
      <w:r w:rsidRPr="00F43443">
        <w:rPr>
          <w:rFonts w:ascii="Calibri" w:eastAsia="Calibri" w:hAnsi="Calibri" w:cs="Calibri"/>
          <w:b/>
          <w:bCs/>
          <w:color w:val="auto"/>
          <w:sz w:val="26"/>
          <w:szCs w:val="26"/>
        </w:rPr>
        <w:t>PAYMENT TERMS</w:t>
      </w:r>
      <w:bookmarkEnd w:id="84"/>
      <w:bookmarkEnd w:id="85"/>
      <w:bookmarkEnd w:id="86"/>
      <w:bookmarkEnd w:id="87"/>
    </w:p>
    <w:p w14:paraId="00F39F34" w14:textId="77777777" w:rsidR="00F43443" w:rsidRPr="007D45E5" w:rsidRDefault="00F43443" w:rsidP="00F43443">
      <w:pPr>
        <w:jc w:val="both"/>
        <w:rPr>
          <w:rFonts w:asciiTheme="minorHAnsi" w:hAnsiTheme="minorHAnsi" w:cstheme="minorHAnsi"/>
          <w:color w:val="000000" w:themeColor="text1"/>
          <w:sz w:val="24"/>
          <w:szCs w:val="24"/>
        </w:rPr>
      </w:pPr>
      <w:r w:rsidRPr="007D45E5">
        <w:rPr>
          <w:rFonts w:asciiTheme="minorHAnsi" w:hAnsiTheme="minorHAnsi" w:cstheme="minorHAnsi"/>
          <w:color w:val="000000" w:themeColor="text1"/>
          <w:sz w:val="24"/>
          <w:szCs w:val="24"/>
        </w:rPr>
        <w:t xml:space="preserve">All prices quoted should be in Pak Rupees. The price quoted should include all costs and applicable taxes. PLICL can withhold applicable taxes on payments (as per prevailing tax laws of Pakistan). </w:t>
      </w:r>
    </w:p>
    <w:p w14:paraId="1D2F31A2" w14:textId="77777777" w:rsidR="00F43443" w:rsidRPr="007D45E5" w:rsidRDefault="00F43443" w:rsidP="00F43443">
      <w:pPr>
        <w:jc w:val="both"/>
        <w:rPr>
          <w:rFonts w:asciiTheme="minorHAnsi" w:hAnsiTheme="minorHAnsi" w:cstheme="minorHAnsi"/>
          <w:color w:val="000000" w:themeColor="text1"/>
          <w:sz w:val="24"/>
          <w:szCs w:val="24"/>
        </w:rPr>
      </w:pPr>
      <w:r w:rsidRPr="007D45E5">
        <w:rPr>
          <w:rFonts w:asciiTheme="minorHAnsi" w:hAnsiTheme="minorHAnsi" w:cstheme="minorHAnsi"/>
          <w:color w:val="000000" w:themeColor="text1"/>
          <w:sz w:val="24"/>
          <w:szCs w:val="24"/>
        </w:rPr>
        <w:t>The Bidder must submit a payment proposal with milestones which the Procuring Agency has to agree.</w:t>
      </w:r>
    </w:p>
    <w:p w14:paraId="368FDFFB" w14:textId="34DD9C06" w:rsidR="00F43443" w:rsidRDefault="00F43443" w:rsidP="00F43443">
      <w:pPr>
        <w:jc w:val="both"/>
        <w:rPr>
          <w:rFonts w:asciiTheme="minorHAnsi" w:hAnsiTheme="minorHAnsi" w:cstheme="minorHAnsi"/>
          <w:color w:val="000000" w:themeColor="text1"/>
          <w:sz w:val="24"/>
          <w:szCs w:val="24"/>
        </w:rPr>
      </w:pPr>
      <w:r w:rsidRPr="007D45E5">
        <w:rPr>
          <w:rFonts w:asciiTheme="minorHAnsi" w:hAnsiTheme="minorHAnsi" w:cstheme="minorHAnsi"/>
          <w:color w:val="000000" w:themeColor="text1"/>
          <w:sz w:val="24"/>
          <w:szCs w:val="24"/>
        </w:rPr>
        <w:t>All invoices must be made on the bidder’s official letterhead in favor of PLICL and duly signed &amp; stamped by the relevant authority of the bidder.</w:t>
      </w:r>
    </w:p>
    <w:p w14:paraId="34B7655A" w14:textId="77777777" w:rsidR="002D00DE" w:rsidRPr="007D45E5" w:rsidRDefault="002D00DE" w:rsidP="00F43443">
      <w:pPr>
        <w:jc w:val="both"/>
        <w:rPr>
          <w:rFonts w:asciiTheme="minorHAnsi" w:hAnsiTheme="minorHAnsi" w:cstheme="minorHAnsi"/>
          <w:color w:val="000000" w:themeColor="text1"/>
          <w:sz w:val="24"/>
          <w:szCs w:val="24"/>
        </w:rPr>
      </w:pPr>
    </w:p>
    <w:p w14:paraId="48907424" w14:textId="77777777" w:rsidR="00F43443" w:rsidRPr="007D45E5" w:rsidRDefault="00F43443" w:rsidP="00F43443">
      <w:pPr>
        <w:ind w:left="990" w:right="1020"/>
        <w:jc w:val="both"/>
        <w:rPr>
          <w:rFonts w:asciiTheme="minorHAnsi" w:hAnsiTheme="minorHAnsi" w:cstheme="minorHAnsi"/>
          <w:color w:val="000000" w:themeColor="text1"/>
          <w:sz w:val="24"/>
          <w:szCs w:val="24"/>
        </w:rPr>
      </w:pPr>
    </w:p>
    <w:p w14:paraId="68C4640A" w14:textId="77777777" w:rsidR="00F43443" w:rsidRPr="00F43443" w:rsidRDefault="00F43443" w:rsidP="003041E8">
      <w:pPr>
        <w:pStyle w:val="Heading1"/>
        <w:keepNext w:val="0"/>
        <w:keepLines w:val="0"/>
        <w:numPr>
          <w:ilvl w:val="0"/>
          <w:numId w:val="93"/>
        </w:numPr>
        <w:tabs>
          <w:tab w:val="left" w:pos="600"/>
        </w:tabs>
        <w:spacing w:before="0"/>
        <w:ind w:left="0"/>
        <w:jc w:val="both"/>
        <w:rPr>
          <w:rFonts w:ascii="Calibri" w:eastAsia="Calibri" w:hAnsi="Calibri" w:cs="Calibri"/>
          <w:b/>
          <w:bCs/>
          <w:color w:val="auto"/>
          <w:sz w:val="26"/>
          <w:szCs w:val="26"/>
        </w:rPr>
      </w:pPr>
      <w:bookmarkStart w:id="88" w:name="_Toc466635980"/>
      <w:bookmarkStart w:id="89" w:name="_Toc466915534"/>
      <w:bookmarkStart w:id="90" w:name="_Toc466997944"/>
      <w:bookmarkStart w:id="91" w:name="_Toc74226686"/>
      <w:bookmarkStart w:id="92" w:name="_Toc101265812"/>
      <w:bookmarkStart w:id="93" w:name="_Toc159345808"/>
      <w:bookmarkStart w:id="94" w:name="_Toc160016394"/>
      <w:bookmarkStart w:id="95" w:name="_Toc168945821"/>
      <w:r w:rsidRPr="00F43443">
        <w:rPr>
          <w:rFonts w:ascii="Calibri" w:eastAsia="Calibri" w:hAnsi="Calibri" w:cs="Calibri"/>
          <w:b/>
          <w:bCs/>
          <w:color w:val="auto"/>
          <w:sz w:val="26"/>
          <w:szCs w:val="26"/>
        </w:rPr>
        <w:lastRenderedPageBreak/>
        <w:t>SERVICE LEVEL AGREEMENT</w:t>
      </w:r>
      <w:bookmarkEnd w:id="88"/>
      <w:bookmarkEnd w:id="89"/>
      <w:bookmarkEnd w:id="90"/>
      <w:bookmarkEnd w:id="91"/>
      <w:bookmarkEnd w:id="92"/>
      <w:bookmarkEnd w:id="93"/>
      <w:bookmarkEnd w:id="94"/>
      <w:bookmarkEnd w:id="95"/>
    </w:p>
    <w:p w14:paraId="797FCFDC" w14:textId="301EB406" w:rsidR="008519E3" w:rsidRDefault="00F43443" w:rsidP="00F43443">
      <w:pPr>
        <w:tabs>
          <w:tab w:val="left" w:pos="900"/>
        </w:tabs>
        <w:spacing w:line="276" w:lineRule="auto"/>
        <w:jc w:val="both"/>
        <w:rPr>
          <w:rFonts w:asciiTheme="minorHAnsi" w:hAnsiTheme="minorHAnsi" w:cstheme="minorHAnsi"/>
          <w:color w:val="000000" w:themeColor="text1"/>
          <w:sz w:val="24"/>
          <w:szCs w:val="24"/>
        </w:rPr>
      </w:pPr>
      <w:r w:rsidRPr="007D45E5">
        <w:rPr>
          <w:rFonts w:asciiTheme="minorHAnsi" w:hAnsiTheme="minorHAnsi" w:cstheme="minorHAnsi"/>
          <w:color w:val="000000" w:themeColor="text1"/>
          <w:sz w:val="24"/>
          <w:szCs w:val="24"/>
        </w:rPr>
        <w:t>The selected bidder shall be required to sign a Service Level Agreement (SLA) for the project of Configurat</w:t>
      </w:r>
      <w:r>
        <w:rPr>
          <w:rFonts w:asciiTheme="minorHAnsi" w:hAnsiTheme="minorHAnsi" w:cstheme="minorHAnsi"/>
          <w:color w:val="000000" w:themeColor="text1"/>
          <w:sz w:val="24"/>
          <w:szCs w:val="24"/>
        </w:rPr>
        <w:t>ion, Modifications, Upgradation &amp;</w:t>
      </w:r>
      <w:r w:rsidRPr="007D45E5">
        <w:rPr>
          <w:rFonts w:asciiTheme="minorHAnsi" w:hAnsiTheme="minorHAnsi" w:cstheme="minorHAnsi"/>
          <w:color w:val="000000" w:themeColor="text1"/>
          <w:sz w:val="24"/>
          <w:szCs w:val="24"/>
        </w:rPr>
        <w:t xml:space="preserve"> Support of existing Core system (PLIS), known as the Postal Life Insurance System. This SLA should, at a minimum, cover service availability (uptime), initial response time, and resolution time for resolving issues. Additionally, the selected bidder should define a turnaround time for new developments in agreement with the Postal Life Insurance Company Limited (PLICL).</w:t>
      </w:r>
    </w:p>
    <w:p w14:paraId="24ED0A05" w14:textId="77777777" w:rsidR="002D00DE" w:rsidRDefault="002D00DE" w:rsidP="00F43443">
      <w:pPr>
        <w:tabs>
          <w:tab w:val="left" w:pos="900"/>
        </w:tabs>
        <w:spacing w:line="276" w:lineRule="auto"/>
        <w:jc w:val="both"/>
        <w:rPr>
          <w:rFonts w:asciiTheme="minorHAnsi" w:hAnsiTheme="minorHAnsi" w:cstheme="minorHAnsi"/>
          <w:color w:val="000000" w:themeColor="text1"/>
          <w:sz w:val="24"/>
          <w:szCs w:val="24"/>
        </w:rPr>
      </w:pPr>
    </w:p>
    <w:p w14:paraId="6F82EABE" w14:textId="77777777" w:rsidR="00F43443" w:rsidRPr="00F43443" w:rsidRDefault="00F43443" w:rsidP="003041E8">
      <w:pPr>
        <w:pStyle w:val="Heading1"/>
        <w:keepNext w:val="0"/>
        <w:keepLines w:val="0"/>
        <w:numPr>
          <w:ilvl w:val="0"/>
          <w:numId w:val="93"/>
        </w:numPr>
        <w:tabs>
          <w:tab w:val="left" w:pos="600"/>
        </w:tabs>
        <w:spacing w:before="0"/>
        <w:ind w:left="0"/>
        <w:jc w:val="both"/>
        <w:rPr>
          <w:rFonts w:ascii="Calibri" w:eastAsia="Calibri" w:hAnsi="Calibri" w:cs="Calibri"/>
          <w:b/>
          <w:bCs/>
          <w:color w:val="auto"/>
          <w:sz w:val="26"/>
          <w:szCs w:val="26"/>
        </w:rPr>
      </w:pPr>
      <w:bookmarkStart w:id="96" w:name="_Toc101265813"/>
      <w:bookmarkStart w:id="97" w:name="_Toc159345809"/>
      <w:bookmarkStart w:id="98" w:name="_Toc160016395"/>
      <w:bookmarkStart w:id="99" w:name="_Toc168945822"/>
      <w:r w:rsidRPr="00F43443">
        <w:rPr>
          <w:rFonts w:ascii="Calibri" w:eastAsia="Calibri" w:hAnsi="Calibri" w:cs="Calibri"/>
          <w:b/>
          <w:bCs/>
          <w:color w:val="auto"/>
          <w:sz w:val="26"/>
          <w:szCs w:val="26"/>
        </w:rPr>
        <w:t>SUPPORT &amp; WARRANTIES</w:t>
      </w:r>
      <w:bookmarkEnd w:id="96"/>
      <w:bookmarkEnd w:id="97"/>
      <w:bookmarkEnd w:id="98"/>
      <w:bookmarkEnd w:id="99"/>
    </w:p>
    <w:p w14:paraId="0C74753C" w14:textId="77777777" w:rsidR="00F43443" w:rsidRDefault="00F43443" w:rsidP="00F43443">
      <w:pPr>
        <w:jc w:val="both"/>
        <w:rPr>
          <w:rFonts w:asciiTheme="minorHAnsi" w:hAnsiTheme="minorHAnsi" w:cstheme="minorHAnsi"/>
          <w:color w:val="000000" w:themeColor="text1"/>
          <w:sz w:val="24"/>
          <w:szCs w:val="24"/>
        </w:rPr>
      </w:pPr>
      <w:r w:rsidRPr="007D45E5">
        <w:rPr>
          <w:rFonts w:asciiTheme="minorHAnsi" w:hAnsiTheme="minorHAnsi" w:cstheme="minorHAnsi"/>
          <w:color w:val="000000" w:themeColor="text1"/>
          <w:sz w:val="24"/>
          <w:szCs w:val="24"/>
        </w:rPr>
        <w:t>The Bidders should mention the warranties they propose for products and services to be rendered.</w:t>
      </w:r>
    </w:p>
    <w:p w14:paraId="3677FA39" w14:textId="77777777" w:rsidR="008519E3" w:rsidRDefault="008519E3" w:rsidP="00F43443">
      <w:pPr>
        <w:jc w:val="both"/>
        <w:rPr>
          <w:rFonts w:asciiTheme="minorHAnsi" w:hAnsiTheme="minorHAnsi" w:cstheme="minorHAnsi"/>
          <w:color w:val="000000" w:themeColor="text1"/>
          <w:sz w:val="24"/>
          <w:szCs w:val="24"/>
        </w:rPr>
      </w:pPr>
    </w:p>
    <w:p w14:paraId="7873D958" w14:textId="77777777" w:rsidR="008519E3" w:rsidRDefault="008519E3" w:rsidP="00F43443">
      <w:pPr>
        <w:jc w:val="both"/>
        <w:rPr>
          <w:rFonts w:asciiTheme="minorHAnsi" w:hAnsiTheme="minorHAnsi" w:cstheme="minorHAnsi"/>
          <w:color w:val="000000" w:themeColor="text1"/>
          <w:sz w:val="24"/>
          <w:szCs w:val="24"/>
        </w:rPr>
      </w:pPr>
    </w:p>
    <w:p w14:paraId="57294302" w14:textId="77777777" w:rsidR="008519E3" w:rsidRDefault="008519E3" w:rsidP="00F43443">
      <w:pPr>
        <w:jc w:val="both"/>
        <w:rPr>
          <w:rFonts w:asciiTheme="minorHAnsi" w:hAnsiTheme="minorHAnsi" w:cstheme="minorHAnsi"/>
          <w:color w:val="000000" w:themeColor="text1"/>
          <w:sz w:val="24"/>
          <w:szCs w:val="24"/>
        </w:rPr>
      </w:pPr>
    </w:p>
    <w:p w14:paraId="45AC1260" w14:textId="77777777" w:rsidR="008519E3" w:rsidRDefault="008519E3" w:rsidP="00F43443">
      <w:pPr>
        <w:jc w:val="both"/>
        <w:rPr>
          <w:rFonts w:asciiTheme="minorHAnsi" w:hAnsiTheme="minorHAnsi" w:cstheme="minorHAnsi"/>
          <w:color w:val="000000" w:themeColor="text1"/>
          <w:sz w:val="24"/>
          <w:szCs w:val="24"/>
        </w:rPr>
      </w:pPr>
    </w:p>
    <w:p w14:paraId="27932C19" w14:textId="77777777" w:rsidR="008519E3" w:rsidRDefault="008519E3" w:rsidP="00F43443">
      <w:pPr>
        <w:jc w:val="both"/>
        <w:rPr>
          <w:rFonts w:asciiTheme="minorHAnsi" w:hAnsiTheme="minorHAnsi" w:cstheme="minorHAnsi"/>
          <w:color w:val="000000" w:themeColor="text1"/>
          <w:sz w:val="24"/>
          <w:szCs w:val="24"/>
        </w:rPr>
      </w:pPr>
    </w:p>
    <w:p w14:paraId="721392F6" w14:textId="77777777" w:rsidR="008519E3" w:rsidRDefault="008519E3" w:rsidP="00F43443">
      <w:pPr>
        <w:jc w:val="both"/>
        <w:rPr>
          <w:rFonts w:asciiTheme="minorHAnsi" w:hAnsiTheme="minorHAnsi" w:cstheme="minorHAnsi"/>
          <w:color w:val="000000" w:themeColor="text1"/>
          <w:sz w:val="24"/>
          <w:szCs w:val="24"/>
        </w:rPr>
      </w:pPr>
    </w:p>
    <w:p w14:paraId="509B12CF" w14:textId="77777777" w:rsidR="008519E3" w:rsidRDefault="008519E3" w:rsidP="00F43443">
      <w:pPr>
        <w:jc w:val="both"/>
        <w:rPr>
          <w:rFonts w:asciiTheme="minorHAnsi" w:hAnsiTheme="minorHAnsi" w:cstheme="minorHAnsi"/>
          <w:color w:val="000000" w:themeColor="text1"/>
          <w:sz w:val="24"/>
          <w:szCs w:val="24"/>
        </w:rPr>
      </w:pPr>
    </w:p>
    <w:p w14:paraId="325FA814" w14:textId="77777777" w:rsidR="008519E3" w:rsidRDefault="008519E3" w:rsidP="00F43443">
      <w:pPr>
        <w:jc w:val="both"/>
        <w:rPr>
          <w:rFonts w:asciiTheme="minorHAnsi" w:hAnsiTheme="minorHAnsi" w:cstheme="minorHAnsi"/>
          <w:color w:val="000000" w:themeColor="text1"/>
          <w:sz w:val="24"/>
          <w:szCs w:val="24"/>
        </w:rPr>
      </w:pPr>
    </w:p>
    <w:p w14:paraId="4F288F19" w14:textId="77777777" w:rsidR="008519E3" w:rsidRDefault="008519E3" w:rsidP="00F43443">
      <w:pPr>
        <w:jc w:val="both"/>
        <w:rPr>
          <w:rFonts w:asciiTheme="minorHAnsi" w:hAnsiTheme="minorHAnsi" w:cstheme="minorHAnsi"/>
          <w:color w:val="000000" w:themeColor="text1"/>
          <w:sz w:val="24"/>
          <w:szCs w:val="24"/>
        </w:rPr>
      </w:pPr>
    </w:p>
    <w:p w14:paraId="33464AF9" w14:textId="77777777" w:rsidR="008519E3" w:rsidRDefault="008519E3" w:rsidP="00F43443">
      <w:pPr>
        <w:jc w:val="both"/>
        <w:rPr>
          <w:rFonts w:asciiTheme="minorHAnsi" w:hAnsiTheme="minorHAnsi" w:cstheme="minorHAnsi"/>
          <w:color w:val="000000" w:themeColor="text1"/>
          <w:sz w:val="24"/>
          <w:szCs w:val="24"/>
        </w:rPr>
      </w:pPr>
    </w:p>
    <w:p w14:paraId="48D02EC4" w14:textId="77777777" w:rsidR="008519E3" w:rsidRDefault="008519E3" w:rsidP="00F43443">
      <w:pPr>
        <w:jc w:val="both"/>
        <w:rPr>
          <w:rFonts w:asciiTheme="minorHAnsi" w:hAnsiTheme="minorHAnsi" w:cstheme="minorHAnsi"/>
          <w:color w:val="000000" w:themeColor="text1"/>
          <w:sz w:val="24"/>
          <w:szCs w:val="24"/>
        </w:rPr>
      </w:pPr>
    </w:p>
    <w:p w14:paraId="70086ADA" w14:textId="77777777" w:rsidR="008519E3" w:rsidRDefault="008519E3" w:rsidP="00F43443">
      <w:pPr>
        <w:jc w:val="both"/>
        <w:rPr>
          <w:rFonts w:asciiTheme="minorHAnsi" w:hAnsiTheme="minorHAnsi" w:cstheme="minorHAnsi"/>
          <w:color w:val="000000" w:themeColor="text1"/>
          <w:sz w:val="24"/>
          <w:szCs w:val="24"/>
        </w:rPr>
      </w:pPr>
    </w:p>
    <w:p w14:paraId="026E90C6" w14:textId="77777777" w:rsidR="008519E3" w:rsidRDefault="008519E3" w:rsidP="00F43443">
      <w:pPr>
        <w:jc w:val="both"/>
        <w:rPr>
          <w:rFonts w:asciiTheme="minorHAnsi" w:hAnsiTheme="minorHAnsi" w:cstheme="minorHAnsi"/>
          <w:color w:val="000000" w:themeColor="text1"/>
          <w:sz w:val="24"/>
          <w:szCs w:val="24"/>
        </w:rPr>
      </w:pPr>
    </w:p>
    <w:p w14:paraId="3E100B11" w14:textId="77777777" w:rsidR="008519E3" w:rsidRDefault="008519E3" w:rsidP="00F43443">
      <w:pPr>
        <w:jc w:val="both"/>
        <w:rPr>
          <w:rFonts w:asciiTheme="minorHAnsi" w:hAnsiTheme="minorHAnsi" w:cstheme="minorHAnsi"/>
          <w:color w:val="000000" w:themeColor="text1"/>
          <w:sz w:val="24"/>
          <w:szCs w:val="24"/>
        </w:rPr>
      </w:pPr>
    </w:p>
    <w:p w14:paraId="7F61A90E" w14:textId="77777777" w:rsidR="008519E3" w:rsidRDefault="008519E3" w:rsidP="00F43443">
      <w:pPr>
        <w:jc w:val="both"/>
        <w:rPr>
          <w:rFonts w:asciiTheme="minorHAnsi" w:hAnsiTheme="minorHAnsi" w:cstheme="minorHAnsi"/>
          <w:color w:val="000000" w:themeColor="text1"/>
          <w:sz w:val="24"/>
          <w:szCs w:val="24"/>
        </w:rPr>
      </w:pPr>
    </w:p>
    <w:p w14:paraId="6030007A" w14:textId="77777777" w:rsidR="008519E3" w:rsidRDefault="008519E3" w:rsidP="00F43443">
      <w:pPr>
        <w:jc w:val="both"/>
        <w:rPr>
          <w:rFonts w:asciiTheme="minorHAnsi" w:hAnsiTheme="minorHAnsi" w:cstheme="minorHAnsi"/>
          <w:color w:val="000000" w:themeColor="text1"/>
          <w:sz w:val="24"/>
          <w:szCs w:val="24"/>
        </w:rPr>
      </w:pPr>
    </w:p>
    <w:p w14:paraId="0A15B0F5" w14:textId="77777777" w:rsidR="008519E3" w:rsidRDefault="008519E3" w:rsidP="00F43443">
      <w:pPr>
        <w:jc w:val="both"/>
        <w:rPr>
          <w:rFonts w:asciiTheme="minorHAnsi" w:hAnsiTheme="minorHAnsi" w:cstheme="minorHAnsi"/>
          <w:color w:val="000000" w:themeColor="text1"/>
          <w:sz w:val="24"/>
          <w:szCs w:val="24"/>
        </w:rPr>
      </w:pPr>
    </w:p>
    <w:p w14:paraId="118EFDCC" w14:textId="77777777" w:rsidR="008519E3" w:rsidRDefault="008519E3" w:rsidP="00F43443">
      <w:pPr>
        <w:jc w:val="both"/>
        <w:rPr>
          <w:rFonts w:asciiTheme="minorHAnsi" w:hAnsiTheme="minorHAnsi" w:cstheme="minorHAnsi"/>
          <w:color w:val="000000" w:themeColor="text1"/>
          <w:sz w:val="24"/>
          <w:szCs w:val="24"/>
        </w:rPr>
      </w:pPr>
    </w:p>
    <w:p w14:paraId="02A2C81E" w14:textId="77777777" w:rsidR="008519E3" w:rsidRDefault="008519E3" w:rsidP="00F43443">
      <w:pPr>
        <w:jc w:val="both"/>
        <w:rPr>
          <w:rFonts w:asciiTheme="minorHAnsi" w:hAnsiTheme="minorHAnsi" w:cstheme="minorHAnsi"/>
          <w:color w:val="000000" w:themeColor="text1"/>
          <w:sz w:val="24"/>
          <w:szCs w:val="24"/>
        </w:rPr>
      </w:pPr>
    </w:p>
    <w:p w14:paraId="74D5EB34" w14:textId="77777777" w:rsidR="008519E3" w:rsidRDefault="008519E3" w:rsidP="00F43443">
      <w:pPr>
        <w:jc w:val="both"/>
        <w:rPr>
          <w:rFonts w:asciiTheme="minorHAnsi" w:hAnsiTheme="minorHAnsi" w:cstheme="minorHAnsi"/>
          <w:color w:val="000000" w:themeColor="text1"/>
          <w:sz w:val="24"/>
          <w:szCs w:val="24"/>
        </w:rPr>
      </w:pPr>
    </w:p>
    <w:p w14:paraId="0412B07A" w14:textId="77777777" w:rsidR="008519E3" w:rsidRDefault="008519E3" w:rsidP="00F43443">
      <w:pPr>
        <w:jc w:val="both"/>
        <w:rPr>
          <w:rFonts w:asciiTheme="minorHAnsi" w:hAnsiTheme="minorHAnsi" w:cstheme="minorHAnsi"/>
          <w:color w:val="000000" w:themeColor="text1"/>
          <w:sz w:val="24"/>
          <w:szCs w:val="24"/>
        </w:rPr>
      </w:pPr>
    </w:p>
    <w:p w14:paraId="5D0E657F" w14:textId="77777777" w:rsidR="008519E3" w:rsidRDefault="008519E3" w:rsidP="00F43443">
      <w:pPr>
        <w:jc w:val="both"/>
        <w:rPr>
          <w:rFonts w:asciiTheme="minorHAnsi" w:hAnsiTheme="minorHAnsi" w:cstheme="minorHAnsi"/>
          <w:color w:val="000000" w:themeColor="text1"/>
          <w:sz w:val="24"/>
          <w:szCs w:val="24"/>
        </w:rPr>
      </w:pPr>
    </w:p>
    <w:p w14:paraId="3E72A254" w14:textId="77777777" w:rsidR="008519E3" w:rsidRDefault="008519E3" w:rsidP="00F43443">
      <w:pPr>
        <w:jc w:val="both"/>
        <w:rPr>
          <w:rFonts w:asciiTheme="minorHAnsi" w:hAnsiTheme="minorHAnsi" w:cstheme="minorHAnsi"/>
          <w:color w:val="000000" w:themeColor="text1"/>
          <w:sz w:val="24"/>
          <w:szCs w:val="24"/>
        </w:rPr>
      </w:pPr>
    </w:p>
    <w:p w14:paraId="3F0C93D4" w14:textId="77777777" w:rsidR="008519E3" w:rsidRDefault="008519E3" w:rsidP="00F43443">
      <w:pPr>
        <w:jc w:val="both"/>
        <w:rPr>
          <w:rFonts w:asciiTheme="minorHAnsi" w:hAnsiTheme="minorHAnsi" w:cstheme="minorHAnsi"/>
          <w:color w:val="000000" w:themeColor="text1"/>
          <w:sz w:val="24"/>
          <w:szCs w:val="24"/>
        </w:rPr>
      </w:pPr>
    </w:p>
    <w:p w14:paraId="112649C2" w14:textId="77777777" w:rsidR="008519E3" w:rsidRDefault="008519E3" w:rsidP="00F43443">
      <w:pPr>
        <w:jc w:val="both"/>
        <w:rPr>
          <w:rFonts w:asciiTheme="minorHAnsi" w:hAnsiTheme="minorHAnsi" w:cstheme="minorHAnsi"/>
          <w:color w:val="000000" w:themeColor="text1"/>
          <w:sz w:val="24"/>
          <w:szCs w:val="24"/>
        </w:rPr>
      </w:pPr>
    </w:p>
    <w:p w14:paraId="6036D14D" w14:textId="77777777" w:rsidR="008519E3" w:rsidRDefault="008519E3" w:rsidP="00F43443">
      <w:pPr>
        <w:jc w:val="both"/>
        <w:rPr>
          <w:rFonts w:asciiTheme="minorHAnsi" w:hAnsiTheme="minorHAnsi" w:cstheme="minorHAnsi"/>
          <w:color w:val="000000" w:themeColor="text1"/>
          <w:sz w:val="24"/>
          <w:szCs w:val="24"/>
        </w:rPr>
      </w:pPr>
    </w:p>
    <w:p w14:paraId="0533602D" w14:textId="77777777" w:rsidR="008519E3" w:rsidRDefault="008519E3" w:rsidP="00F43443">
      <w:pPr>
        <w:jc w:val="both"/>
        <w:rPr>
          <w:rFonts w:asciiTheme="minorHAnsi" w:hAnsiTheme="minorHAnsi" w:cstheme="minorHAnsi"/>
          <w:color w:val="000000" w:themeColor="text1"/>
          <w:sz w:val="24"/>
          <w:szCs w:val="24"/>
        </w:rPr>
      </w:pPr>
    </w:p>
    <w:p w14:paraId="7804F424" w14:textId="77777777" w:rsidR="008519E3" w:rsidRDefault="008519E3" w:rsidP="00F43443">
      <w:pPr>
        <w:jc w:val="both"/>
        <w:rPr>
          <w:rFonts w:asciiTheme="minorHAnsi" w:hAnsiTheme="minorHAnsi" w:cstheme="minorHAnsi"/>
          <w:color w:val="000000" w:themeColor="text1"/>
          <w:sz w:val="24"/>
          <w:szCs w:val="24"/>
        </w:rPr>
      </w:pPr>
    </w:p>
    <w:p w14:paraId="181FEB1F" w14:textId="77777777" w:rsidR="008519E3" w:rsidRDefault="008519E3" w:rsidP="00F43443">
      <w:pPr>
        <w:jc w:val="both"/>
        <w:rPr>
          <w:rFonts w:asciiTheme="minorHAnsi" w:hAnsiTheme="minorHAnsi" w:cstheme="minorHAnsi"/>
          <w:color w:val="000000" w:themeColor="text1"/>
          <w:sz w:val="24"/>
          <w:szCs w:val="24"/>
        </w:rPr>
      </w:pPr>
    </w:p>
    <w:p w14:paraId="1A1D4676" w14:textId="6FC1F74E" w:rsidR="008519E3" w:rsidRDefault="008519E3" w:rsidP="00F43443">
      <w:pPr>
        <w:jc w:val="both"/>
        <w:rPr>
          <w:rFonts w:asciiTheme="minorHAnsi" w:hAnsiTheme="minorHAnsi" w:cstheme="minorHAnsi"/>
          <w:color w:val="000000" w:themeColor="text1"/>
          <w:sz w:val="24"/>
          <w:szCs w:val="24"/>
        </w:rPr>
      </w:pPr>
    </w:p>
    <w:p w14:paraId="7F394C24" w14:textId="73F3A964" w:rsidR="004E5B89" w:rsidRDefault="004E5B89" w:rsidP="00F43443">
      <w:pPr>
        <w:jc w:val="both"/>
        <w:rPr>
          <w:rFonts w:asciiTheme="minorHAnsi" w:hAnsiTheme="minorHAnsi" w:cstheme="minorHAnsi"/>
          <w:color w:val="000000" w:themeColor="text1"/>
          <w:sz w:val="24"/>
          <w:szCs w:val="24"/>
        </w:rPr>
      </w:pPr>
    </w:p>
    <w:p w14:paraId="65B6595C" w14:textId="7B6ED189" w:rsidR="004E5B89" w:rsidRDefault="004E5B89" w:rsidP="00F43443">
      <w:pPr>
        <w:jc w:val="both"/>
        <w:rPr>
          <w:rFonts w:asciiTheme="minorHAnsi" w:hAnsiTheme="minorHAnsi" w:cstheme="minorHAnsi"/>
          <w:color w:val="000000" w:themeColor="text1"/>
          <w:sz w:val="24"/>
          <w:szCs w:val="24"/>
        </w:rPr>
      </w:pPr>
    </w:p>
    <w:p w14:paraId="414B5247" w14:textId="577559ED" w:rsidR="008519E3" w:rsidRDefault="008519E3" w:rsidP="00F43443">
      <w:pPr>
        <w:jc w:val="both"/>
        <w:rPr>
          <w:rFonts w:asciiTheme="minorHAnsi" w:hAnsiTheme="minorHAnsi" w:cstheme="minorHAnsi"/>
          <w:color w:val="000000" w:themeColor="text1"/>
          <w:sz w:val="24"/>
          <w:szCs w:val="24"/>
        </w:rPr>
      </w:pPr>
    </w:p>
    <w:p w14:paraId="74EC786B" w14:textId="77777777" w:rsidR="00B86FD4" w:rsidRPr="007D45E5" w:rsidRDefault="00B86FD4" w:rsidP="00B86FD4">
      <w:pPr>
        <w:spacing w:before="164"/>
        <w:ind w:right="-475" w:hanging="620"/>
        <w:jc w:val="center"/>
        <w:rPr>
          <w:rFonts w:asciiTheme="minorHAnsi" w:hAnsiTheme="minorHAnsi" w:cstheme="minorHAnsi"/>
          <w:b/>
          <w:w w:val="115"/>
          <w:sz w:val="24"/>
          <w:szCs w:val="24"/>
          <w:u w:color="4F4F4B"/>
        </w:rPr>
      </w:pPr>
      <w:bookmarkStart w:id="100" w:name="_Toc101265814"/>
      <w:r w:rsidRPr="007D45E5">
        <w:rPr>
          <w:rFonts w:asciiTheme="minorHAnsi" w:hAnsiTheme="minorHAnsi" w:cstheme="minorHAnsi"/>
          <w:b/>
          <w:w w:val="115"/>
          <w:sz w:val="24"/>
          <w:szCs w:val="24"/>
          <w:u w:color="4F4F4B"/>
        </w:rPr>
        <w:lastRenderedPageBreak/>
        <w:t>SHOULD BE SUBMITTED ON COMPANY’S LETTERHEAD</w:t>
      </w:r>
    </w:p>
    <w:p w14:paraId="2ED48EDE" w14:textId="77777777" w:rsidR="00B86FD4" w:rsidRPr="007D45E5" w:rsidRDefault="00B86FD4" w:rsidP="00B86FD4">
      <w:pPr>
        <w:spacing w:before="164"/>
        <w:ind w:right="-475" w:hanging="620"/>
        <w:jc w:val="center"/>
        <w:rPr>
          <w:rFonts w:asciiTheme="minorHAnsi" w:hAnsiTheme="minorHAnsi" w:cstheme="minorHAnsi"/>
          <w:b/>
          <w:w w:val="115"/>
          <w:sz w:val="24"/>
          <w:szCs w:val="24"/>
          <w:u w:color="4F4F4B"/>
        </w:rPr>
      </w:pPr>
    </w:p>
    <w:p w14:paraId="2B79A700" w14:textId="17C3C8D5" w:rsidR="00B86FD4" w:rsidRPr="00B86FD4" w:rsidRDefault="00B86FD4" w:rsidP="003041E8">
      <w:pPr>
        <w:pStyle w:val="Heading1"/>
        <w:keepNext w:val="0"/>
        <w:keepLines w:val="0"/>
        <w:numPr>
          <w:ilvl w:val="0"/>
          <w:numId w:val="93"/>
        </w:numPr>
        <w:tabs>
          <w:tab w:val="left" w:pos="600"/>
        </w:tabs>
        <w:spacing w:before="0"/>
        <w:ind w:left="0"/>
        <w:jc w:val="both"/>
        <w:rPr>
          <w:rFonts w:ascii="Calibri" w:eastAsia="Calibri" w:hAnsi="Calibri" w:cs="Calibri"/>
          <w:b/>
          <w:bCs/>
          <w:color w:val="auto"/>
          <w:sz w:val="26"/>
          <w:szCs w:val="26"/>
        </w:rPr>
      </w:pPr>
      <w:r w:rsidRPr="00B86FD4">
        <w:rPr>
          <w:rFonts w:ascii="Calibri" w:eastAsia="Calibri" w:hAnsi="Calibri" w:cs="Calibri"/>
          <w:b/>
          <w:bCs/>
          <w:color w:val="auto"/>
          <w:sz w:val="26"/>
          <w:szCs w:val="26"/>
        </w:rPr>
        <w:t xml:space="preserve"> </w:t>
      </w:r>
      <w:bookmarkStart w:id="101" w:name="_Toc160016396"/>
      <w:bookmarkStart w:id="102" w:name="_Toc159345810"/>
      <w:bookmarkStart w:id="103" w:name="_Toc168945823"/>
      <w:r w:rsidRPr="00B86FD4">
        <w:rPr>
          <w:rFonts w:ascii="Calibri" w:eastAsia="Calibri" w:hAnsi="Calibri" w:cs="Calibri"/>
          <w:b/>
          <w:bCs/>
          <w:color w:val="auto"/>
          <w:sz w:val="26"/>
          <w:szCs w:val="26"/>
        </w:rPr>
        <w:t>ANNEXURE-A (BID FORM)</w:t>
      </w:r>
      <w:bookmarkEnd w:id="100"/>
      <w:bookmarkEnd w:id="101"/>
      <w:bookmarkEnd w:id="102"/>
      <w:bookmarkEnd w:id="103"/>
    </w:p>
    <w:p w14:paraId="7508885C" w14:textId="77777777" w:rsidR="00B86FD4" w:rsidRPr="007D45E5" w:rsidRDefault="00B86FD4" w:rsidP="00B86FD4">
      <w:pPr>
        <w:pStyle w:val="NoSpacing"/>
        <w:rPr>
          <w:rFonts w:asciiTheme="minorHAnsi" w:hAnsiTheme="minorHAnsi" w:cstheme="minorHAnsi"/>
          <w:b/>
          <w:color w:val="000000" w:themeColor="text1"/>
          <w:sz w:val="24"/>
          <w:szCs w:val="24"/>
        </w:rPr>
      </w:pPr>
    </w:p>
    <w:p w14:paraId="636417B2" w14:textId="77777777" w:rsidR="00B86FD4" w:rsidRPr="007D45E5" w:rsidRDefault="00B86FD4" w:rsidP="00B86FD4">
      <w:pPr>
        <w:pStyle w:val="NoSpacing"/>
        <w:ind w:hanging="270"/>
        <w:jc w:val="center"/>
        <w:rPr>
          <w:rFonts w:asciiTheme="minorHAnsi" w:hAnsiTheme="minorHAnsi" w:cstheme="minorHAnsi"/>
          <w:b/>
          <w:color w:val="000000" w:themeColor="text1"/>
          <w:sz w:val="24"/>
          <w:szCs w:val="24"/>
        </w:rPr>
      </w:pPr>
      <w:r w:rsidRPr="007D45E5">
        <w:rPr>
          <w:rFonts w:asciiTheme="minorHAnsi" w:hAnsiTheme="minorHAnsi" w:cstheme="minorHAnsi"/>
          <w:b/>
          <w:color w:val="000000" w:themeColor="text1"/>
          <w:sz w:val="24"/>
          <w:szCs w:val="24"/>
        </w:rPr>
        <w:t>POSTAL LIFE INSURANCE COMPNAY LIMITED</w:t>
      </w:r>
    </w:p>
    <w:p w14:paraId="11EE059F" w14:textId="77777777" w:rsidR="00B86FD4" w:rsidRPr="007D45E5" w:rsidRDefault="00B86FD4" w:rsidP="00B86FD4">
      <w:pPr>
        <w:pStyle w:val="NoSpacing"/>
        <w:ind w:hanging="450"/>
        <w:jc w:val="center"/>
        <w:rPr>
          <w:rFonts w:asciiTheme="minorHAnsi" w:hAnsiTheme="minorHAnsi" w:cstheme="minorHAnsi"/>
          <w:b/>
          <w:color w:val="000000" w:themeColor="text1"/>
          <w:sz w:val="24"/>
          <w:szCs w:val="24"/>
        </w:rPr>
      </w:pPr>
      <w:r w:rsidRPr="007D45E5">
        <w:rPr>
          <w:rFonts w:asciiTheme="minorHAnsi" w:hAnsiTheme="minorHAnsi" w:cstheme="minorHAnsi"/>
          <w:b/>
          <w:color w:val="000000" w:themeColor="text1"/>
          <w:sz w:val="24"/>
          <w:szCs w:val="24"/>
        </w:rPr>
        <w:t>ISLAMABAD</w:t>
      </w:r>
    </w:p>
    <w:p w14:paraId="735A6532" w14:textId="77777777" w:rsidR="00B86FD4" w:rsidRPr="007D45E5" w:rsidRDefault="00B86FD4" w:rsidP="00B86FD4">
      <w:pPr>
        <w:pStyle w:val="NoSpacing"/>
        <w:jc w:val="center"/>
        <w:rPr>
          <w:rFonts w:asciiTheme="minorHAnsi" w:hAnsiTheme="minorHAnsi" w:cstheme="minorHAnsi"/>
          <w:color w:val="000000" w:themeColor="text1"/>
          <w:sz w:val="24"/>
          <w:szCs w:val="24"/>
        </w:rPr>
      </w:pPr>
    </w:p>
    <w:p w14:paraId="27016CEE" w14:textId="77777777" w:rsidR="00B86FD4" w:rsidRPr="007D45E5" w:rsidRDefault="00B86FD4" w:rsidP="00B86FD4">
      <w:pPr>
        <w:pStyle w:val="NoSpacing"/>
        <w:ind w:hanging="450"/>
        <w:jc w:val="center"/>
        <w:rPr>
          <w:rFonts w:asciiTheme="minorHAnsi" w:hAnsiTheme="minorHAnsi" w:cstheme="minorHAnsi"/>
          <w:b/>
          <w:sz w:val="24"/>
          <w:szCs w:val="24"/>
          <w:u w:val="single"/>
        </w:rPr>
      </w:pPr>
      <w:r w:rsidRPr="007D45E5">
        <w:rPr>
          <w:rFonts w:asciiTheme="minorHAnsi" w:hAnsiTheme="minorHAnsi" w:cstheme="minorHAnsi"/>
          <w:b/>
          <w:sz w:val="24"/>
          <w:szCs w:val="24"/>
          <w:u w:val="single"/>
        </w:rPr>
        <w:t>Tender Form</w:t>
      </w:r>
    </w:p>
    <w:p w14:paraId="7CBCAFD0" w14:textId="77777777" w:rsidR="00B86FD4" w:rsidRPr="007D45E5" w:rsidRDefault="00B86FD4" w:rsidP="00B86FD4">
      <w:pPr>
        <w:pStyle w:val="NoSpacing"/>
        <w:rPr>
          <w:rFonts w:asciiTheme="minorHAnsi" w:hAnsiTheme="minorHAnsi" w:cstheme="minorHAnsi"/>
          <w:b/>
        </w:rPr>
      </w:pPr>
    </w:p>
    <w:p w14:paraId="6DB1B818" w14:textId="77777777" w:rsidR="00B86FD4" w:rsidRPr="007D45E5" w:rsidRDefault="00B86FD4" w:rsidP="00B86FD4">
      <w:pPr>
        <w:pStyle w:val="NoSpacing"/>
        <w:ind w:right="30" w:firstLine="810"/>
        <w:rPr>
          <w:rFonts w:asciiTheme="minorHAnsi" w:hAnsiTheme="minorHAnsi" w:cstheme="minorHAnsi"/>
        </w:rPr>
      </w:pPr>
      <w:r w:rsidRPr="007D45E5">
        <w:rPr>
          <w:rFonts w:asciiTheme="minorHAnsi" w:hAnsiTheme="minorHAnsi" w:cstheme="minorHAnsi"/>
        </w:rPr>
        <w:t>Note: (1)</w:t>
      </w:r>
      <w:r w:rsidRPr="007D45E5">
        <w:rPr>
          <w:rFonts w:asciiTheme="minorHAnsi" w:hAnsiTheme="minorHAnsi" w:cstheme="minorHAnsi"/>
        </w:rPr>
        <w:tab/>
      </w:r>
      <w:r w:rsidRPr="007D45E5">
        <w:rPr>
          <w:rFonts w:asciiTheme="minorHAnsi" w:hAnsiTheme="minorHAnsi" w:cstheme="minorHAnsi"/>
        </w:rPr>
        <w:tab/>
        <w:t>Contractors / Venders must fill in all the details as required in the form.</w:t>
      </w:r>
    </w:p>
    <w:p w14:paraId="55F06289" w14:textId="77777777" w:rsidR="00B86FD4" w:rsidRPr="007D45E5" w:rsidRDefault="00B86FD4" w:rsidP="00B86FD4">
      <w:pPr>
        <w:pStyle w:val="NoSpacing"/>
        <w:ind w:right="30" w:firstLine="810"/>
        <w:rPr>
          <w:rFonts w:asciiTheme="minorHAnsi" w:hAnsiTheme="minorHAnsi" w:cstheme="minorHAnsi"/>
        </w:rPr>
      </w:pPr>
      <w:r w:rsidRPr="007D45E5">
        <w:rPr>
          <w:rFonts w:asciiTheme="minorHAnsi" w:hAnsiTheme="minorHAnsi" w:cstheme="minorHAnsi"/>
        </w:rPr>
        <w:t xml:space="preserve">           (2)</w:t>
      </w:r>
      <w:r w:rsidRPr="007D45E5">
        <w:rPr>
          <w:rFonts w:asciiTheme="minorHAnsi" w:hAnsiTheme="minorHAnsi" w:cstheme="minorHAnsi"/>
        </w:rPr>
        <w:tab/>
      </w:r>
      <w:r w:rsidRPr="007D45E5">
        <w:rPr>
          <w:rFonts w:asciiTheme="minorHAnsi" w:hAnsiTheme="minorHAnsi" w:cstheme="minorHAnsi"/>
        </w:rPr>
        <w:tab/>
        <w:t xml:space="preserve">Use Capital Letters. </w:t>
      </w:r>
    </w:p>
    <w:p w14:paraId="0200F851" w14:textId="77777777" w:rsidR="00B86FD4" w:rsidRPr="007D45E5" w:rsidRDefault="00B86FD4" w:rsidP="00B86FD4">
      <w:pPr>
        <w:pStyle w:val="NoSpacing"/>
        <w:ind w:right="30" w:firstLine="810"/>
        <w:rPr>
          <w:rFonts w:asciiTheme="minorHAnsi" w:hAnsiTheme="minorHAnsi" w:cstheme="minorHAnsi"/>
        </w:rPr>
      </w:pPr>
    </w:p>
    <w:p w14:paraId="7A42E708" w14:textId="77777777" w:rsidR="00B86FD4" w:rsidRPr="007D45E5" w:rsidRDefault="00B86FD4" w:rsidP="00B86FD4">
      <w:pPr>
        <w:pStyle w:val="NoSpacing"/>
        <w:ind w:right="30" w:firstLine="810"/>
        <w:rPr>
          <w:rFonts w:asciiTheme="minorHAnsi" w:hAnsiTheme="minorHAnsi" w:cstheme="minorHAnsi"/>
        </w:rPr>
      </w:pPr>
      <w:r w:rsidRPr="007D45E5">
        <w:rPr>
          <w:rFonts w:asciiTheme="minorHAnsi" w:hAnsiTheme="minorHAnsi" w:cstheme="minorHAnsi"/>
        </w:rPr>
        <w:t>Company Name:</w:t>
      </w:r>
      <w:r w:rsidRPr="007D45E5">
        <w:rPr>
          <w:rFonts w:asciiTheme="minorHAnsi" w:hAnsiTheme="minorHAnsi" w:cstheme="minorHAnsi"/>
        </w:rPr>
        <w:tab/>
      </w:r>
      <w:r w:rsidRPr="007D45E5">
        <w:rPr>
          <w:rFonts w:asciiTheme="minorHAnsi" w:hAnsiTheme="minorHAnsi" w:cstheme="minorHAnsi"/>
        </w:rPr>
        <w:tab/>
        <w:t>___________________________________________________</w:t>
      </w:r>
    </w:p>
    <w:p w14:paraId="453A53BA" w14:textId="77777777" w:rsidR="00B86FD4" w:rsidRPr="007D45E5" w:rsidRDefault="00B86FD4" w:rsidP="00B86FD4">
      <w:pPr>
        <w:pStyle w:val="NoSpacing"/>
        <w:ind w:right="30" w:firstLine="810"/>
        <w:rPr>
          <w:rFonts w:asciiTheme="minorHAnsi" w:hAnsiTheme="minorHAnsi" w:cstheme="minorHAnsi"/>
        </w:rPr>
      </w:pPr>
      <w:r w:rsidRPr="007D45E5">
        <w:rPr>
          <w:rFonts w:asciiTheme="minorHAnsi" w:hAnsiTheme="minorHAnsi" w:cstheme="minorHAnsi"/>
        </w:rPr>
        <w:t>NTN:</w:t>
      </w:r>
      <w:r w:rsidRPr="007D45E5">
        <w:rPr>
          <w:rFonts w:asciiTheme="minorHAnsi" w:hAnsiTheme="minorHAnsi" w:cstheme="minorHAnsi"/>
        </w:rPr>
        <w:tab/>
      </w:r>
      <w:r w:rsidRPr="007D45E5">
        <w:rPr>
          <w:rFonts w:asciiTheme="minorHAnsi" w:hAnsiTheme="minorHAnsi" w:cstheme="minorHAnsi"/>
        </w:rPr>
        <w:tab/>
      </w:r>
      <w:r w:rsidRPr="007D45E5">
        <w:rPr>
          <w:rFonts w:asciiTheme="minorHAnsi" w:hAnsiTheme="minorHAnsi" w:cstheme="minorHAnsi"/>
        </w:rPr>
        <w:tab/>
      </w:r>
      <w:r w:rsidRPr="007D45E5">
        <w:rPr>
          <w:rFonts w:asciiTheme="minorHAnsi" w:hAnsiTheme="minorHAnsi" w:cstheme="minorHAnsi"/>
        </w:rPr>
        <w:tab/>
        <w:t>___________________________________________________</w:t>
      </w:r>
    </w:p>
    <w:p w14:paraId="5DF3D0D9" w14:textId="77777777" w:rsidR="00B86FD4" w:rsidRPr="007D45E5" w:rsidRDefault="00B86FD4" w:rsidP="00B86FD4">
      <w:pPr>
        <w:pStyle w:val="NoSpacing"/>
        <w:ind w:right="30" w:firstLine="810"/>
        <w:rPr>
          <w:rFonts w:asciiTheme="minorHAnsi" w:hAnsiTheme="minorHAnsi" w:cstheme="minorHAnsi"/>
        </w:rPr>
      </w:pPr>
      <w:r w:rsidRPr="007D45E5">
        <w:rPr>
          <w:rFonts w:asciiTheme="minorHAnsi" w:hAnsiTheme="minorHAnsi" w:cstheme="minorHAnsi"/>
        </w:rPr>
        <w:t>Sales Tax Registration No (ISB):</w:t>
      </w:r>
      <w:r w:rsidRPr="007D45E5">
        <w:rPr>
          <w:rFonts w:asciiTheme="minorHAnsi" w:hAnsiTheme="minorHAnsi" w:cstheme="minorHAnsi"/>
        </w:rPr>
        <w:tab/>
        <w:t>___________________________________________________</w:t>
      </w:r>
    </w:p>
    <w:p w14:paraId="2B26D312" w14:textId="77777777" w:rsidR="00B86FD4" w:rsidRPr="007D45E5" w:rsidRDefault="00B86FD4" w:rsidP="00B86FD4">
      <w:pPr>
        <w:pStyle w:val="NoSpacing"/>
        <w:ind w:right="30" w:firstLine="810"/>
        <w:rPr>
          <w:rFonts w:asciiTheme="minorHAnsi" w:hAnsiTheme="minorHAnsi" w:cstheme="minorHAnsi"/>
        </w:rPr>
      </w:pPr>
      <w:r w:rsidRPr="007D45E5">
        <w:rPr>
          <w:rFonts w:asciiTheme="minorHAnsi" w:hAnsiTheme="minorHAnsi" w:cstheme="minorHAnsi"/>
        </w:rPr>
        <w:t>Date of Registration:</w:t>
      </w:r>
      <w:r w:rsidRPr="007D45E5">
        <w:rPr>
          <w:rFonts w:asciiTheme="minorHAnsi" w:hAnsiTheme="minorHAnsi" w:cstheme="minorHAnsi"/>
        </w:rPr>
        <w:tab/>
      </w:r>
      <w:r w:rsidRPr="007D45E5">
        <w:rPr>
          <w:rFonts w:asciiTheme="minorHAnsi" w:hAnsiTheme="minorHAnsi" w:cstheme="minorHAnsi"/>
        </w:rPr>
        <w:tab/>
        <w:t>___________________________________________________</w:t>
      </w:r>
    </w:p>
    <w:p w14:paraId="37335D41" w14:textId="77777777" w:rsidR="00B86FD4" w:rsidRPr="007D45E5" w:rsidRDefault="00B86FD4" w:rsidP="00B86FD4">
      <w:pPr>
        <w:pStyle w:val="NoSpacing"/>
        <w:ind w:right="30" w:firstLine="810"/>
        <w:rPr>
          <w:rFonts w:asciiTheme="minorHAnsi" w:hAnsiTheme="minorHAnsi" w:cstheme="minorHAnsi"/>
        </w:rPr>
      </w:pPr>
      <w:r w:rsidRPr="007D45E5">
        <w:rPr>
          <w:rFonts w:asciiTheme="minorHAnsi" w:hAnsiTheme="minorHAnsi" w:cstheme="minorHAnsi"/>
        </w:rPr>
        <w:t>Proof of being active on FBR ATL. __________________________________________________</w:t>
      </w:r>
    </w:p>
    <w:p w14:paraId="736C4BCB" w14:textId="77777777" w:rsidR="00B86FD4" w:rsidRPr="007D45E5" w:rsidRDefault="00B86FD4" w:rsidP="00B86FD4">
      <w:pPr>
        <w:pStyle w:val="NoSpacing"/>
        <w:ind w:right="30" w:firstLine="810"/>
        <w:rPr>
          <w:rFonts w:asciiTheme="minorHAnsi" w:hAnsiTheme="minorHAnsi" w:cstheme="minorHAnsi"/>
        </w:rPr>
      </w:pPr>
      <w:r w:rsidRPr="007D45E5">
        <w:rPr>
          <w:rFonts w:asciiTheme="minorHAnsi" w:hAnsiTheme="minorHAnsi" w:cstheme="minorHAnsi"/>
        </w:rPr>
        <w:t>Name of CEO:</w:t>
      </w:r>
      <w:r w:rsidRPr="007D45E5">
        <w:rPr>
          <w:rFonts w:asciiTheme="minorHAnsi" w:hAnsiTheme="minorHAnsi" w:cstheme="minorHAnsi"/>
        </w:rPr>
        <w:tab/>
      </w:r>
      <w:r w:rsidRPr="007D45E5">
        <w:rPr>
          <w:rFonts w:asciiTheme="minorHAnsi" w:hAnsiTheme="minorHAnsi" w:cstheme="minorHAnsi"/>
        </w:rPr>
        <w:tab/>
      </w:r>
      <w:r w:rsidRPr="007D45E5">
        <w:rPr>
          <w:rFonts w:asciiTheme="minorHAnsi" w:hAnsiTheme="minorHAnsi" w:cstheme="minorHAnsi"/>
        </w:rPr>
        <w:tab/>
        <w:t>___________________________________________________</w:t>
      </w:r>
    </w:p>
    <w:p w14:paraId="70622A82" w14:textId="77777777" w:rsidR="00B86FD4" w:rsidRPr="007D45E5" w:rsidRDefault="00B86FD4" w:rsidP="00B86FD4">
      <w:pPr>
        <w:pStyle w:val="NoSpacing"/>
        <w:ind w:right="30" w:firstLine="810"/>
        <w:rPr>
          <w:rFonts w:asciiTheme="minorHAnsi" w:hAnsiTheme="minorHAnsi" w:cstheme="minorHAnsi"/>
        </w:rPr>
      </w:pPr>
      <w:r w:rsidRPr="007D45E5">
        <w:rPr>
          <w:rFonts w:asciiTheme="minorHAnsi" w:hAnsiTheme="minorHAnsi" w:cstheme="minorHAnsi"/>
        </w:rPr>
        <w:t>Name(s) of Directors:</w:t>
      </w:r>
      <w:r w:rsidRPr="007D45E5">
        <w:rPr>
          <w:rFonts w:asciiTheme="minorHAnsi" w:hAnsiTheme="minorHAnsi" w:cstheme="minorHAnsi"/>
        </w:rPr>
        <w:tab/>
      </w:r>
      <w:r w:rsidRPr="007D45E5">
        <w:rPr>
          <w:rFonts w:asciiTheme="minorHAnsi" w:hAnsiTheme="minorHAnsi" w:cstheme="minorHAnsi"/>
        </w:rPr>
        <w:tab/>
        <w:t>___________________________________________________</w:t>
      </w:r>
    </w:p>
    <w:p w14:paraId="54F60EA2" w14:textId="77777777" w:rsidR="00B86FD4" w:rsidRPr="007D45E5" w:rsidRDefault="00B86FD4" w:rsidP="00B86FD4">
      <w:pPr>
        <w:pStyle w:val="NoSpacing"/>
        <w:ind w:right="30" w:firstLine="810"/>
        <w:rPr>
          <w:rFonts w:asciiTheme="minorHAnsi" w:hAnsiTheme="minorHAnsi" w:cstheme="minorHAnsi"/>
        </w:rPr>
      </w:pPr>
      <w:r w:rsidRPr="007D45E5">
        <w:rPr>
          <w:rFonts w:asciiTheme="minorHAnsi" w:hAnsiTheme="minorHAnsi" w:cstheme="minorHAnsi"/>
        </w:rPr>
        <w:t>Business Address:</w:t>
      </w:r>
      <w:r w:rsidRPr="007D45E5">
        <w:rPr>
          <w:rFonts w:asciiTheme="minorHAnsi" w:hAnsiTheme="minorHAnsi" w:cstheme="minorHAnsi"/>
        </w:rPr>
        <w:tab/>
      </w:r>
      <w:r w:rsidRPr="007D45E5">
        <w:rPr>
          <w:rFonts w:asciiTheme="minorHAnsi" w:hAnsiTheme="minorHAnsi" w:cstheme="minorHAnsi"/>
        </w:rPr>
        <w:tab/>
        <w:t>___________________________________________________</w:t>
      </w:r>
    </w:p>
    <w:p w14:paraId="4D467AC5" w14:textId="77777777" w:rsidR="00B86FD4" w:rsidRPr="007D45E5" w:rsidRDefault="00B86FD4" w:rsidP="00B86FD4">
      <w:pPr>
        <w:pStyle w:val="NoSpacing"/>
        <w:ind w:right="30" w:firstLine="810"/>
        <w:rPr>
          <w:rFonts w:asciiTheme="minorHAnsi" w:hAnsiTheme="minorHAnsi" w:cstheme="minorHAnsi"/>
        </w:rPr>
      </w:pPr>
      <w:r w:rsidRPr="007D45E5">
        <w:rPr>
          <w:rFonts w:asciiTheme="minorHAnsi" w:hAnsiTheme="minorHAnsi" w:cstheme="minorHAnsi"/>
        </w:rPr>
        <w:tab/>
      </w:r>
      <w:r w:rsidRPr="007D45E5">
        <w:rPr>
          <w:rFonts w:asciiTheme="minorHAnsi" w:hAnsiTheme="minorHAnsi" w:cstheme="minorHAnsi"/>
        </w:rPr>
        <w:tab/>
      </w:r>
      <w:r w:rsidRPr="007D45E5">
        <w:rPr>
          <w:rFonts w:asciiTheme="minorHAnsi" w:hAnsiTheme="minorHAnsi" w:cstheme="minorHAnsi"/>
        </w:rPr>
        <w:tab/>
      </w:r>
      <w:r w:rsidRPr="007D45E5">
        <w:rPr>
          <w:rFonts w:asciiTheme="minorHAnsi" w:hAnsiTheme="minorHAnsi" w:cstheme="minorHAnsi"/>
        </w:rPr>
        <w:tab/>
        <w:t>___________________________________________________</w:t>
      </w:r>
    </w:p>
    <w:p w14:paraId="23E0A485" w14:textId="77777777" w:rsidR="00B86FD4" w:rsidRPr="007D45E5" w:rsidRDefault="00B86FD4" w:rsidP="00B86FD4">
      <w:pPr>
        <w:pStyle w:val="NoSpacing"/>
        <w:ind w:right="30" w:firstLine="810"/>
        <w:rPr>
          <w:rFonts w:asciiTheme="minorHAnsi" w:hAnsiTheme="minorHAnsi" w:cstheme="minorHAnsi"/>
        </w:rPr>
      </w:pPr>
    </w:p>
    <w:p w14:paraId="31827A56" w14:textId="4093BFC9" w:rsidR="00B86FD4" w:rsidRPr="007D45E5" w:rsidRDefault="00B86FD4" w:rsidP="00B86FD4">
      <w:pPr>
        <w:pStyle w:val="NoSpacing"/>
        <w:ind w:right="30" w:firstLine="810"/>
        <w:rPr>
          <w:rFonts w:asciiTheme="minorHAnsi" w:hAnsiTheme="minorHAnsi" w:cstheme="minorHAnsi"/>
        </w:rPr>
      </w:pPr>
      <w:r w:rsidRPr="007D45E5">
        <w:rPr>
          <w:rFonts w:asciiTheme="minorHAnsi" w:hAnsiTheme="minorHAnsi" w:cstheme="minorHAnsi"/>
        </w:rPr>
        <w:t>Telephone: (Land Line)/Mobile ……………………………………. Fax. ----------------------------------------------</w:t>
      </w:r>
    </w:p>
    <w:p w14:paraId="759C0FD4" w14:textId="77777777" w:rsidR="00B86FD4" w:rsidRPr="007D45E5" w:rsidRDefault="00B86FD4" w:rsidP="00B86FD4">
      <w:pPr>
        <w:pStyle w:val="NoSpacing"/>
        <w:ind w:right="30" w:firstLine="810"/>
        <w:rPr>
          <w:rFonts w:asciiTheme="minorHAnsi" w:hAnsiTheme="minorHAnsi" w:cstheme="minorHAnsi"/>
        </w:rPr>
      </w:pPr>
      <w:r w:rsidRPr="007D45E5">
        <w:rPr>
          <w:rFonts w:asciiTheme="minorHAnsi" w:hAnsiTheme="minorHAnsi" w:cstheme="minorHAnsi"/>
        </w:rPr>
        <w:t>E-mail: --------------------------------------------------</w:t>
      </w:r>
    </w:p>
    <w:p w14:paraId="7F182901" w14:textId="77777777" w:rsidR="00B86FD4" w:rsidRPr="007D45E5" w:rsidRDefault="00B86FD4" w:rsidP="00B86FD4">
      <w:pPr>
        <w:pStyle w:val="NoSpacing"/>
        <w:ind w:right="30" w:firstLine="810"/>
        <w:rPr>
          <w:rFonts w:asciiTheme="minorHAnsi" w:hAnsiTheme="minorHAnsi" w:cstheme="minorHAnsi"/>
        </w:rPr>
      </w:pPr>
      <w:r w:rsidRPr="007D45E5">
        <w:rPr>
          <w:rFonts w:asciiTheme="minorHAnsi" w:hAnsiTheme="minorHAnsi" w:cstheme="minorHAnsi"/>
        </w:rPr>
        <w:t xml:space="preserve">Authorized Signatures/ Stamp </w:t>
      </w:r>
    </w:p>
    <w:p w14:paraId="5CEA0844" w14:textId="77777777" w:rsidR="00B86FD4" w:rsidRPr="007D45E5" w:rsidRDefault="00B86FD4" w:rsidP="00B86FD4">
      <w:pPr>
        <w:pStyle w:val="NoSpacing"/>
        <w:ind w:right="30" w:firstLine="810"/>
        <w:rPr>
          <w:rFonts w:asciiTheme="minorHAnsi" w:hAnsiTheme="minorHAnsi" w:cstheme="minorHAnsi"/>
        </w:rPr>
      </w:pPr>
      <w:r w:rsidRPr="007D45E5">
        <w:rPr>
          <w:rFonts w:asciiTheme="minorHAnsi" w:hAnsiTheme="minorHAnsi" w:cstheme="minorHAnsi"/>
        </w:rPr>
        <w:t>(Chief Executive or the person Authorized to sign on his behalf)</w:t>
      </w:r>
    </w:p>
    <w:p w14:paraId="194C111E" w14:textId="77777777" w:rsidR="00B86FD4" w:rsidRPr="007D45E5" w:rsidRDefault="00B86FD4" w:rsidP="00B86FD4">
      <w:pPr>
        <w:pStyle w:val="NoSpacing"/>
        <w:ind w:right="30" w:firstLine="810"/>
        <w:rPr>
          <w:rFonts w:asciiTheme="minorHAnsi" w:hAnsiTheme="minorHAnsi" w:cstheme="minorHAnsi"/>
          <w:color w:val="000000" w:themeColor="text1"/>
        </w:rPr>
      </w:pPr>
    </w:p>
    <w:p w14:paraId="16395B68" w14:textId="77777777" w:rsidR="00B86FD4" w:rsidRPr="007D45E5" w:rsidRDefault="00B86FD4" w:rsidP="00B86FD4">
      <w:pPr>
        <w:ind w:right="30" w:firstLine="810"/>
        <w:rPr>
          <w:rFonts w:asciiTheme="minorHAnsi" w:hAnsiTheme="minorHAnsi" w:cstheme="minorHAnsi"/>
          <w:b/>
          <w:color w:val="000000" w:themeColor="text1"/>
          <w:sz w:val="24"/>
          <w:szCs w:val="24"/>
          <w:u w:val="single"/>
        </w:rPr>
      </w:pPr>
      <w:r w:rsidRPr="007D45E5">
        <w:rPr>
          <w:rFonts w:asciiTheme="minorHAnsi" w:hAnsiTheme="minorHAnsi" w:cstheme="minorHAnsi"/>
          <w:b/>
          <w:color w:val="000000" w:themeColor="text1"/>
          <w:sz w:val="24"/>
          <w:szCs w:val="24"/>
          <w:u w:val="single"/>
        </w:rPr>
        <w:t>Attachments</w:t>
      </w:r>
    </w:p>
    <w:p w14:paraId="31745E67" w14:textId="77777777" w:rsidR="00B86FD4" w:rsidRPr="007D45E5" w:rsidRDefault="00B86FD4" w:rsidP="004D5C4A">
      <w:pPr>
        <w:pStyle w:val="ListParagraph"/>
        <w:widowControl/>
        <w:numPr>
          <w:ilvl w:val="0"/>
          <w:numId w:val="15"/>
        </w:numPr>
        <w:autoSpaceDE/>
        <w:autoSpaceDN/>
        <w:spacing w:after="200" w:line="276" w:lineRule="auto"/>
        <w:ind w:left="1440" w:right="30" w:firstLine="810"/>
        <w:jc w:val="both"/>
        <w:rPr>
          <w:rFonts w:asciiTheme="minorHAnsi" w:hAnsiTheme="minorHAnsi" w:cstheme="minorHAnsi"/>
          <w:color w:val="000000" w:themeColor="text1"/>
        </w:rPr>
      </w:pPr>
      <w:r w:rsidRPr="007D45E5">
        <w:rPr>
          <w:rFonts w:asciiTheme="minorHAnsi" w:hAnsiTheme="minorHAnsi" w:cstheme="minorHAnsi"/>
          <w:color w:val="000000" w:themeColor="text1"/>
        </w:rPr>
        <w:t>Copy of CNIC</w:t>
      </w:r>
    </w:p>
    <w:p w14:paraId="5856630B" w14:textId="77777777" w:rsidR="00B86FD4" w:rsidRPr="007D45E5" w:rsidRDefault="00B86FD4" w:rsidP="004D5C4A">
      <w:pPr>
        <w:pStyle w:val="ListParagraph"/>
        <w:widowControl/>
        <w:numPr>
          <w:ilvl w:val="0"/>
          <w:numId w:val="15"/>
        </w:numPr>
        <w:autoSpaceDE/>
        <w:autoSpaceDN/>
        <w:spacing w:after="200" w:line="276" w:lineRule="auto"/>
        <w:ind w:left="1440" w:right="30" w:firstLine="810"/>
        <w:jc w:val="both"/>
        <w:rPr>
          <w:rFonts w:asciiTheme="minorHAnsi" w:hAnsiTheme="minorHAnsi" w:cstheme="minorHAnsi"/>
          <w:color w:val="000000" w:themeColor="text1"/>
        </w:rPr>
      </w:pPr>
      <w:r w:rsidRPr="007D45E5">
        <w:rPr>
          <w:rFonts w:asciiTheme="minorHAnsi" w:hAnsiTheme="minorHAnsi" w:cstheme="minorHAnsi"/>
          <w:color w:val="000000" w:themeColor="text1"/>
        </w:rPr>
        <w:t xml:space="preserve">Copy of </w:t>
      </w:r>
      <w:r w:rsidRPr="007D45E5">
        <w:rPr>
          <w:rFonts w:asciiTheme="minorHAnsi" w:hAnsiTheme="minorHAnsi" w:cstheme="minorHAnsi"/>
        </w:rPr>
        <w:t>Company Registration Certificate</w:t>
      </w:r>
    </w:p>
    <w:p w14:paraId="05227DBC" w14:textId="77777777" w:rsidR="00B86FD4" w:rsidRPr="007D45E5" w:rsidRDefault="00B86FD4" w:rsidP="004D5C4A">
      <w:pPr>
        <w:pStyle w:val="ListParagraph"/>
        <w:widowControl/>
        <w:numPr>
          <w:ilvl w:val="0"/>
          <w:numId w:val="15"/>
        </w:numPr>
        <w:autoSpaceDE/>
        <w:autoSpaceDN/>
        <w:spacing w:after="200" w:line="276" w:lineRule="auto"/>
        <w:ind w:left="1440" w:right="30" w:firstLine="810"/>
        <w:jc w:val="both"/>
        <w:rPr>
          <w:rFonts w:asciiTheme="minorHAnsi" w:hAnsiTheme="minorHAnsi" w:cstheme="minorHAnsi"/>
          <w:color w:val="000000" w:themeColor="text1"/>
        </w:rPr>
      </w:pPr>
      <w:r w:rsidRPr="007D45E5">
        <w:rPr>
          <w:rFonts w:asciiTheme="minorHAnsi" w:hAnsiTheme="minorHAnsi" w:cstheme="minorHAnsi"/>
          <w:color w:val="000000" w:themeColor="text1"/>
        </w:rPr>
        <w:t>Proof of being active on ATL FBR website.</w:t>
      </w:r>
    </w:p>
    <w:p w14:paraId="173E3585" w14:textId="77777777" w:rsidR="00B86FD4" w:rsidRPr="007D45E5" w:rsidRDefault="00B86FD4" w:rsidP="004D5C4A">
      <w:pPr>
        <w:pStyle w:val="ListParagraph"/>
        <w:widowControl/>
        <w:numPr>
          <w:ilvl w:val="0"/>
          <w:numId w:val="15"/>
        </w:numPr>
        <w:autoSpaceDE/>
        <w:autoSpaceDN/>
        <w:spacing w:after="200" w:line="276" w:lineRule="auto"/>
        <w:ind w:left="1440" w:right="30" w:firstLine="810"/>
        <w:jc w:val="both"/>
        <w:rPr>
          <w:rFonts w:asciiTheme="minorHAnsi" w:hAnsiTheme="minorHAnsi" w:cstheme="minorHAnsi"/>
          <w:color w:val="000000" w:themeColor="text1"/>
        </w:rPr>
      </w:pPr>
      <w:r w:rsidRPr="007D45E5">
        <w:rPr>
          <w:rFonts w:asciiTheme="minorHAnsi" w:hAnsiTheme="minorHAnsi" w:cstheme="minorHAnsi"/>
          <w:color w:val="000000" w:themeColor="text1"/>
        </w:rPr>
        <w:t xml:space="preserve">Copy of Sales Tax Registration </w:t>
      </w:r>
      <w:r w:rsidRPr="007D45E5">
        <w:rPr>
          <w:rFonts w:asciiTheme="minorHAnsi" w:hAnsiTheme="minorHAnsi" w:cstheme="minorHAnsi"/>
        </w:rPr>
        <w:t>in Islamabad.</w:t>
      </w:r>
    </w:p>
    <w:p w14:paraId="4897E6D7" w14:textId="4A9E2EB7" w:rsidR="00B86FD4" w:rsidRPr="007D45E5" w:rsidRDefault="00B86FD4" w:rsidP="004D5C4A">
      <w:pPr>
        <w:pStyle w:val="ListParagraph"/>
        <w:widowControl/>
        <w:numPr>
          <w:ilvl w:val="0"/>
          <w:numId w:val="15"/>
        </w:numPr>
        <w:autoSpaceDE/>
        <w:autoSpaceDN/>
        <w:spacing w:after="200" w:line="276" w:lineRule="auto"/>
        <w:ind w:left="2880" w:right="1380" w:hanging="630"/>
        <w:jc w:val="both"/>
        <w:rPr>
          <w:rFonts w:asciiTheme="minorHAnsi" w:hAnsiTheme="minorHAnsi" w:cstheme="minorHAnsi"/>
          <w:b/>
          <w:color w:val="000000" w:themeColor="text1"/>
        </w:rPr>
      </w:pPr>
      <w:r w:rsidRPr="007D45E5">
        <w:rPr>
          <w:rFonts w:asciiTheme="minorHAnsi" w:hAnsiTheme="minorHAnsi" w:cstheme="minorHAnsi"/>
          <w:color w:val="000000" w:themeColor="text1"/>
        </w:rPr>
        <w:t xml:space="preserve">An affidavit on judicial stamp paper regarding </w:t>
      </w:r>
      <w:bookmarkStart w:id="104" w:name="_Hlk164264942"/>
      <w:r w:rsidRPr="007D45E5">
        <w:rPr>
          <w:rFonts w:asciiTheme="minorHAnsi" w:hAnsiTheme="minorHAnsi" w:cstheme="minorHAnsi"/>
          <w:color w:val="000000" w:themeColor="text1"/>
        </w:rPr>
        <w:t>non-black list of the firm by any Government /semi-</w:t>
      </w:r>
      <w:r>
        <w:rPr>
          <w:rFonts w:asciiTheme="minorHAnsi" w:hAnsiTheme="minorHAnsi" w:cstheme="minorHAnsi"/>
          <w:color w:val="000000" w:themeColor="text1"/>
        </w:rPr>
        <w:t>Government</w:t>
      </w:r>
      <w:r w:rsidRPr="007D45E5">
        <w:rPr>
          <w:rFonts w:asciiTheme="minorHAnsi" w:hAnsiTheme="minorHAnsi" w:cstheme="minorHAnsi"/>
          <w:color w:val="000000" w:themeColor="text1"/>
        </w:rPr>
        <w:t xml:space="preserve"> / autonomous body</w:t>
      </w:r>
      <w:bookmarkEnd w:id="104"/>
      <w:r w:rsidR="00530482">
        <w:rPr>
          <w:rFonts w:asciiTheme="minorHAnsi" w:hAnsiTheme="minorHAnsi" w:cstheme="minorHAnsi"/>
          <w:color w:val="000000" w:themeColor="text1"/>
        </w:rPr>
        <w:t xml:space="preserve"> and not in litigation with Any Client.</w:t>
      </w:r>
    </w:p>
    <w:p w14:paraId="067F9070" w14:textId="77777777" w:rsidR="00B86FD4" w:rsidRPr="007D45E5" w:rsidRDefault="00B86FD4" w:rsidP="00B86FD4">
      <w:pPr>
        <w:ind w:right="30" w:firstLine="360"/>
        <w:rPr>
          <w:rFonts w:asciiTheme="minorHAnsi" w:hAnsiTheme="minorHAnsi" w:cstheme="minorHAnsi"/>
          <w:b/>
          <w:color w:val="000000" w:themeColor="text1"/>
          <w:sz w:val="24"/>
          <w:szCs w:val="24"/>
        </w:rPr>
      </w:pPr>
      <w:r w:rsidRPr="007D45E5">
        <w:rPr>
          <w:rFonts w:asciiTheme="minorHAnsi" w:hAnsiTheme="minorHAnsi" w:cstheme="minorHAnsi"/>
          <w:b/>
          <w:color w:val="000000" w:themeColor="text1"/>
          <w:sz w:val="24"/>
          <w:szCs w:val="24"/>
        </w:rPr>
        <w:tab/>
        <w:t>Tender Submission Date:</w:t>
      </w:r>
      <w:r w:rsidRPr="007D45E5">
        <w:rPr>
          <w:rFonts w:asciiTheme="minorHAnsi" w:hAnsiTheme="minorHAnsi" w:cstheme="minorHAnsi"/>
          <w:b/>
          <w:color w:val="000000" w:themeColor="text1"/>
          <w:sz w:val="24"/>
          <w:szCs w:val="24"/>
        </w:rPr>
        <w:tab/>
      </w:r>
      <w:r w:rsidRPr="007D45E5">
        <w:rPr>
          <w:rFonts w:asciiTheme="minorHAnsi" w:hAnsiTheme="minorHAnsi" w:cstheme="minorHAnsi"/>
          <w:b/>
          <w:color w:val="000000" w:themeColor="text1"/>
          <w:sz w:val="24"/>
          <w:szCs w:val="24"/>
        </w:rPr>
        <w:tab/>
        <w:t>--------------------------------------------------</w:t>
      </w:r>
    </w:p>
    <w:p w14:paraId="66D4D35B" w14:textId="77777777" w:rsidR="00B86FD4" w:rsidRPr="007D45E5" w:rsidRDefault="00B86FD4" w:rsidP="00B86FD4">
      <w:pPr>
        <w:ind w:right="30" w:firstLine="720"/>
        <w:rPr>
          <w:rFonts w:asciiTheme="minorHAnsi" w:hAnsiTheme="minorHAnsi" w:cstheme="minorHAnsi"/>
          <w:b/>
          <w:color w:val="000000" w:themeColor="text1"/>
          <w:sz w:val="24"/>
          <w:szCs w:val="24"/>
        </w:rPr>
      </w:pPr>
      <w:r w:rsidRPr="007D45E5">
        <w:rPr>
          <w:rFonts w:asciiTheme="minorHAnsi" w:hAnsiTheme="minorHAnsi" w:cstheme="minorHAnsi"/>
          <w:b/>
          <w:color w:val="000000" w:themeColor="text1"/>
          <w:sz w:val="24"/>
          <w:szCs w:val="24"/>
        </w:rPr>
        <w:t xml:space="preserve">Bank Draft / Pay Order No: </w:t>
      </w:r>
      <w:r w:rsidRPr="007D45E5">
        <w:rPr>
          <w:rFonts w:asciiTheme="minorHAnsi" w:hAnsiTheme="minorHAnsi" w:cstheme="minorHAnsi"/>
          <w:b/>
          <w:color w:val="000000" w:themeColor="text1"/>
          <w:sz w:val="24"/>
          <w:szCs w:val="24"/>
        </w:rPr>
        <w:tab/>
      </w:r>
      <w:r w:rsidRPr="007D45E5">
        <w:rPr>
          <w:rFonts w:asciiTheme="minorHAnsi" w:hAnsiTheme="minorHAnsi" w:cstheme="minorHAnsi"/>
          <w:b/>
          <w:color w:val="000000" w:themeColor="text1"/>
          <w:sz w:val="24"/>
          <w:szCs w:val="24"/>
        </w:rPr>
        <w:tab/>
        <w:t>--------------------------------------------------</w:t>
      </w:r>
    </w:p>
    <w:p w14:paraId="7A48D397" w14:textId="77777777" w:rsidR="00B86FD4" w:rsidRDefault="00B86FD4" w:rsidP="00442592">
      <w:pPr>
        <w:jc w:val="both"/>
        <w:rPr>
          <w:rFonts w:asciiTheme="minorHAnsi" w:hAnsiTheme="minorHAnsi" w:cstheme="minorHAnsi"/>
          <w:sz w:val="24"/>
          <w:szCs w:val="24"/>
        </w:rPr>
      </w:pPr>
    </w:p>
    <w:p w14:paraId="0112BAB9" w14:textId="77777777" w:rsidR="00B86FD4" w:rsidRDefault="00B86FD4" w:rsidP="00442592">
      <w:pPr>
        <w:jc w:val="both"/>
        <w:rPr>
          <w:rFonts w:asciiTheme="minorHAnsi" w:hAnsiTheme="minorHAnsi" w:cstheme="minorHAnsi"/>
          <w:sz w:val="24"/>
          <w:szCs w:val="24"/>
        </w:rPr>
      </w:pPr>
    </w:p>
    <w:p w14:paraId="67520EDC" w14:textId="77777777" w:rsidR="00B86FD4" w:rsidRDefault="00B86FD4" w:rsidP="00442592">
      <w:pPr>
        <w:jc w:val="both"/>
        <w:rPr>
          <w:rFonts w:asciiTheme="minorHAnsi" w:hAnsiTheme="minorHAnsi" w:cstheme="minorHAnsi"/>
          <w:sz w:val="24"/>
          <w:szCs w:val="24"/>
        </w:rPr>
      </w:pPr>
    </w:p>
    <w:p w14:paraId="45819B6C" w14:textId="77777777" w:rsidR="00425D6A" w:rsidRDefault="00425D6A" w:rsidP="00442592">
      <w:pPr>
        <w:jc w:val="both"/>
        <w:rPr>
          <w:rFonts w:asciiTheme="minorHAnsi" w:hAnsiTheme="minorHAnsi" w:cstheme="minorHAnsi"/>
          <w:sz w:val="24"/>
          <w:szCs w:val="24"/>
        </w:rPr>
      </w:pPr>
    </w:p>
    <w:p w14:paraId="75A75598" w14:textId="14288F32" w:rsidR="00425D6A" w:rsidRDefault="00425D6A" w:rsidP="00442592">
      <w:pPr>
        <w:jc w:val="both"/>
        <w:rPr>
          <w:rFonts w:asciiTheme="minorHAnsi" w:hAnsiTheme="minorHAnsi" w:cstheme="minorHAnsi"/>
          <w:sz w:val="24"/>
          <w:szCs w:val="24"/>
        </w:rPr>
      </w:pPr>
    </w:p>
    <w:p w14:paraId="730A356C" w14:textId="77777777" w:rsidR="002D00DE" w:rsidRDefault="002D00DE" w:rsidP="00442592">
      <w:pPr>
        <w:jc w:val="both"/>
        <w:rPr>
          <w:rFonts w:asciiTheme="minorHAnsi" w:hAnsiTheme="minorHAnsi" w:cstheme="minorHAnsi"/>
          <w:sz w:val="24"/>
          <w:szCs w:val="24"/>
        </w:rPr>
      </w:pPr>
    </w:p>
    <w:p w14:paraId="64072D30" w14:textId="77777777" w:rsidR="0065767E" w:rsidRDefault="0065767E" w:rsidP="00442592">
      <w:pPr>
        <w:jc w:val="both"/>
        <w:rPr>
          <w:rFonts w:asciiTheme="minorHAnsi" w:hAnsiTheme="minorHAnsi" w:cstheme="minorHAnsi"/>
          <w:sz w:val="24"/>
          <w:szCs w:val="24"/>
        </w:rPr>
      </w:pPr>
    </w:p>
    <w:p w14:paraId="3F8B47EB" w14:textId="3335443C" w:rsidR="00B86FD4" w:rsidRDefault="00B86FD4" w:rsidP="003041E8">
      <w:pPr>
        <w:pStyle w:val="Heading1"/>
        <w:keepNext w:val="0"/>
        <w:keepLines w:val="0"/>
        <w:numPr>
          <w:ilvl w:val="0"/>
          <w:numId w:val="93"/>
        </w:numPr>
        <w:tabs>
          <w:tab w:val="left" w:pos="600"/>
        </w:tabs>
        <w:spacing w:before="0"/>
        <w:ind w:left="0"/>
        <w:jc w:val="both"/>
        <w:rPr>
          <w:rFonts w:ascii="Calibri" w:eastAsia="Calibri" w:hAnsi="Calibri" w:cs="Calibri"/>
          <w:b/>
          <w:bCs/>
          <w:color w:val="auto"/>
          <w:sz w:val="26"/>
          <w:szCs w:val="26"/>
        </w:rPr>
      </w:pPr>
      <w:bookmarkStart w:id="105" w:name="_Toc159345811"/>
      <w:bookmarkStart w:id="106" w:name="_Toc160016397"/>
      <w:bookmarkStart w:id="107" w:name="_Toc168945824"/>
      <w:r w:rsidRPr="00B86FD4">
        <w:rPr>
          <w:rFonts w:ascii="Calibri" w:eastAsia="Calibri" w:hAnsi="Calibri" w:cs="Calibri"/>
          <w:b/>
          <w:bCs/>
          <w:color w:val="auto"/>
          <w:sz w:val="26"/>
          <w:szCs w:val="26"/>
        </w:rPr>
        <w:lastRenderedPageBreak/>
        <w:t>ANNEXURE - BILL OF MATERIAL (BoM)</w:t>
      </w:r>
      <w:bookmarkEnd w:id="105"/>
      <w:bookmarkEnd w:id="106"/>
      <w:bookmarkEnd w:id="107"/>
    </w:p>
    <w:p w14:paraId="7341527D" w14:textId="77777777" w:rsidR="0065767E" w:rsidRPr="0065767E" w:rsidRDefault="0065767E" w:rsidP="0065767E">
      <w:pPr>
        <w:rPr>
          <w:rFonts w:eastAsia="Calibri"/>
        </w:rPr>
      </w:pPr>
    </w:p>
    <w:tbl>
      <w:tblPr>
        <w:tblW w:w="4765" w:type="pct"/>
        <w:tblInd w:w="625" w:type="dxa"/>
        <w:tblLayout w:type="fixed"/>
        <w:tblLook w:val="04A0" w:firstRow="1" w:lastRow="0" w:firstColumn="1" w:lastColumn="0" w:noHBand="0" w:noVBand="1"/>
      </w:tblPr>
      <w:tblGrid>
        <w:gridCol w:w="608"/>
        <w:gridCol w:w="4074"/>
        <w:gridCol w:w="4229"/>
      </w:tblGrid>
      <w:tr w:rsidR="00B86FD4" w:rsidRPr="007D45E5" w14:paraId="205AA40A" w14:textId="77777777" w:rsidTr="00B86FD4">
        <w:trPr>
          <w:trHeight w:val="704"/>
        </w:trPr>
        <w:tc>
          <w:tcPr>
            <w:tcW w:w="34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4C822C" w14:textId="77777777" w:rsidR="00B86FD4" w:rsidRPr="007D45E5" w:rsidRDefault="00B86FD4" w:rsidP="00676D1B">
            <w:pPr>
              <w:ind w:right="-62"/>
              <w:jc w:val="center"/>
              <w:rPr>
                <w:rFonts w:asciiTheme="minorHAnsi" w:hAnsiTheme="minorHAnsi"/>
                <w:b/>
                <w:bCs/>
                <w:color w:val="000000"/>
                <w:sz w:val="24"/>
                <w:szCs w:val="24"/>
              </w:rPr>
            </w:pPr>
            <w:r w:rsidRPr="007D45E5">
              <w:rPr>
                <w:rFonts w:asciiTheme="minorHAnsi" w:hAnsiTheme="minorHAnsi"/>
                <w:b/>
                <w:bCs/>
                <w:color w:val="000000"/>
                <w:sz w:val="24"/>
                <w:szCs w:val="24"/>
              </w:rPr>
              <w:t>S.NO</w:t>
            </w:r>
          </w:p>
        </w:tc>
        <w:tc>
          <w:tcPr>
            <w:tcW w:w="2286" w:type="pct"/>
            <w:tcBorders>
              <w:top w:val="single" w:sz="4" w:space="0" w:color="auto"/>
              <w:left w:val="nil"/>
              <w:bottom w:val="single" w:sz="4" w:space="0" w:color="auto"/>
              <w:right w:val="single" w:sz="4" w:space="0" w:color="auto"/>
            </w:tcBorders>
            <w:shd w:val="clear" w:color="auto" w:fill="auto"/>
            <w:noWrap/>
            <w:vAlign w:val="center"/>
            <w:hideMark/>
          </w:tcPr>
          <w:p w14:paraId="682AC0BA" w14:textId="77777777" w:rsidR="00B86FD4" w:rsidRPr="007D45E5" w:rsidRDefault="00B86FD4" w:rsidP="00676D1B">
            <w:pPr>
              <w:jc w:val="center"/>
              <w:rPr>
                <w:rFonts w:asciiTheme="minorHAnsi" w:hAnsiTheme="minorHAnsi"/>
                <w:b/>
                <w:bCs/>
                <w:color w:val="000000"/>
                <w:sz w:val="24"/>
                <w:szCs w:val="24"/>
              </w:rPr>
            </w:pPr>
            <w:r w:rsidRPr="007D45E5">
              <w:rPr>
                <w:rFonts w:asciiTheme="minorHAnsi" w:hAnsiTheme="minorHAnsi"/>
                <w:b/>
                <w:bCs/>
                <w:color w:val="000000"/>
                <w:sz w:val="24"/>
                <w:szCs w:val="24"/>
              </w:rPr>
              <w:t>Requirements</w:t>
            </w:r>
          </w:p>
        </w:tc>
        <w:tc>
          <w:tcPr>
            <w:tcW w:w="2373" w:type="pct"/>
            <w:tcBorders>
              <w:top w:val="single" w:sz="4" w:space="0" w:color="auto"/>
              <w:left w:val="nil"/>
              <w:bottom w:val="single" w:sz="4" w:space="0" w:color="auto"/>
              <w:right w:val="single" w:sz="4" w:space="0" w:color="auto"/>
            </w:tcBorders>
            <w:shd w:val="clear" w:color="auto" w:fill="auto"/>
            <w:vAlign w:val="center"/>
            <w:hideMark/>
          </w:tcPr>
          <w:p w14:paraId="4B308B3E" w14:textId="77777777" w:rsidR="00B86FD4" w:rsidRPr="007D45E5" w:rsidRDefault="00B86FD4" w:rsidP="00676D1B">
            <w:pPr>
              <w:jc w:val="center"/>
              <w:rPr>
                <w:rFonts w:asciiTheme="minorHAnsi" w:hAnsiTheme="minorHAnsi"/>
                <w:b/>
                <w:bCs/>
                <w:color w:val="000000"/>
                <w:sz w:val="24"/>
                <w:szCs w:val="24"/>
              </w:rPr>
            </w:pPr>
            <w:r w:rsidRPr="007D45E5">
              <w:rPr>
                <w:rFonts w:asciiTheme="minorHAnsi" w:hAnsiTheme="minorHAnsi"/>
                <w:b/>
                <w:bCs/>
                <w:color w:val="000000"/>
                <w:sz w:val="24"/>
                <w:szCs w:val="24"/>
              </w:rPr>
              <w:t>No. Of Resources</w:t>
            </w:r>
          </w:p>
        </w:tc>
      </w:tr>
      <w:tr w:rsidR="00B86FD4" w:rsidRPr="007D45E5" w14:paraId="3B7732E9" w14:textId="77777777" w:rsidTr="00B86FD4">
        <w:trPr>
          <w:trHeight w:val="695"/>
        </w:trPr>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5053D74B" w14:textId="5E05C9A9" w:rsidR="00B86FD4" w:rsidRPr="00E710FE" w:rsidRDefault="00E710FE" w:rsidP="00B86FD4">
            <w:pPr>
              <w:rPr>
                <w:rFonts w:asciiTheme="minorHAnsi" w:hAnsiTheme="minorHAnsi"/>
                <w:b/>
                <w:bCs/>
                <w:color w:val="000000"/>
                <w:sz w:val="24"/>
                <w:szCs w:val="24"/>
              </w:rPr>
            </w:pPr>
            <w:r w:rsidRPr="00E710FE">
              <w:rPr>
                <w:rFonts w:asciiTheme="minorHAnsi" w:hAnsiTheme="minorHAnsi" w:cstheme="minorHAnsi"/>
                <w:b/>
                <w:bCs/>
                <w:sz w:val="24"/>
                <w:szCs w:val="24"/>
              </w:rPr>
              <w:t>P</w:t>
            </w:r>
            <w:r>
              <w:rPr>
                <w:rFonts w:asciiTheme="minorHAnsi" w:hAnsiTheme="minorHAnsi" w:cstheme="minorHAnsi"/>
                <w:b/>
                <w:bCs/>
                <w:sz w:val="24"/>
                <w:szCs w:val="24"/>
              </w:rPr>
              <w:t>rocurement</w:t>
            </w:r>
            <w:r w:rsidRPr="00E710FE">
              <w:rPr>
                <w:rFonts w:asciiTheme="minorHAnsi" w:hAnsiTheme="minorHAnsi" w:cstheme="minorHAnsi"/>
                <w:b/>
                <w:bCs/>
                <w:sz w:val="24"/>
                <w:szCs w:val="24"/>
              </w:rPr>
              <w:t xml:space="preserve"> </w:t>
            </w:r>
            <w:r>
              <w:rPr>
                <w:rFonts w:asciiTheme="minorHAnsi" w:hAnsiTheme="minorHAnsi" w:cstheme="minorHAnsi"/>
                <w:b/>
                <w:bCs/>
                <w:sz w:val="24"/>
                <w:szCs w:val="24"/>
              </w:rPr>
              <w:t>of</w:t>
            </w:r>
            <w:r w:rsidRPr="00E710FE">
              <w:rPr>
                <w:rFonts w:asciiTheme="minorHAnsi" w:hAnsiTheme="minorHAnsi" w:cstheme="minorHAnsi"/>
                <w:b/>
                <w:bCs/>
                <w:sz w:val="24"/>
                <w:szCs w:val="24"/>
              </w:rPr>
              <w:t xml:space="preserve"> Operations, Maintenance, upgradation support of Existing System, Support and Maintenance of revamped system along with data digitization of policy holder records and payment gateway integration</w:t>
            </w:r>
          </w:p>
        </w:tc>
      </w:tr>
      <w:tr w:rsidR="008B4785" w:rsidRPr="007D45E5" w14:paraId="5DA4EACF" w14:textId="77777777" w:rsidTr="008B4785">
        <w:trPr>
          <w:trHeight w:val="487"/>
        </w:trPr>
        <w:tc>
          <w:tcPr>
            <w:tcW w:w="34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33DBAAD" w14:textId="2A7BBC54" w:rsidR="008B4785" w:rsidRPr="007D45E5" w:rsidRDefault="00D612F0" w:rsidP="008B4785">
            <w:pPr>
              <w:jc w:val="center"/>
              <w:rPr>
                <w:rFonts w:asciiTheme="minorHAnsi" w:hAnsiTheme="minorHAnsi"/>
                <w:color w:val="000000"/>
              </w:rPr>
            </w:pPr>
            <w:r>
              <w:rPr>
                <w:rFonts w:asciiTheme="minorHAnsi" w:hAnsiTheme="minorHAnsi"/>
                <w:color w:val="000000"/>
              </w:rPr>
              <w:t>1</w:t>
            </w:r>
          </w:p>
        </w:tc>
        <w:tc>
          <w:tcPr>
            <w:tcW w:w="2286" w:type="pct"/>
            <w:tcBorders>
              <w:top w:val="single" w:sz="4" w:space="0" w:color="auto"/>
              <w:left w:val="nil"/>
              <w:bottom w:val="single" w:sz="4" w:space="0" w:color="auto"/>
              <w:right w:val="single" w:sz="4" w:space="0" w:color="auto"/>
            </w:tcBorders>
            <w:shd w:val="clear" w:color="auto" w:fill="auto"/>
            <w:noWrap/>
            <w:vAlign w:val="bottom"/>
          </w:tcPr>
          <w:p w14:paraId="422F3698" w14:textId="35190F8C" w:rsidR="008B4785" w:rsidRPr="007D45E5" w:rsidRDefault="008B4785" w:rsidP="008B4785">
            <w:pPr>
              <w:rPr>
                <w:rFonts w:ascii="Calibri" w:hAnsi="Calibri" w:cs="Calibri"/>
                <w:bCs/>
                <w:color w:val="000000"/>
              </w:rPr>
            </w:pPr>
            <w:r w:rsidRPr="00AF10B7">
              <w:rPr>
                <w:rFonts w:ascii="Calibri" w:hAnsi="Calibri" w:cs="Calibri"/>
                <w:bCs/>
                <w:color w:val="000000"/>
              </w:rPr>
              <w:t>Project Manager</w:t>
            </w:r>
          </w:p>
        </w:tc>
        <w:tc>
          <w:tcPr>
            <w:tcW w:w="2373" w:type="pct"/>
            <w:tcBorders>
              <w:top w:val="single" w:sz="4" w:space="0" w:color="auto"/>
              <w:left w:val="nil"/>
              <w:bottom w:val="single" w:sz="4" w:space="0" w:color="auto"/>
              <w:right w:val="single" w:sz="4" w:space="0" w:color="auto"/>
            </w:tcBorders>
            <w:shd w:val="clear" w:color="auto" w:fill="auto"/>
            <w:noWrap/>
            <w:vAlign w:val="bottom"/>
          </w:tcPr>
          <w:p w14:paraId="284E4474" w14:textId="7BF187FA" w:rsidR="008B4785" w:rsidRDefault="008E2BA6" w:rsidP="008B4785">
            <w:pPr>
              <w:jc w:val="center"/>
              <w:rPr>
                <w:rFonts w:ascii="Calibri" w:hAnsi="Calibri" w:cs="Calibri"/>
                <w:bCs/>
                <w:color w:val="000000"/>
              </w:rPr>
            </w:pPr>
            <w:r>
              <w:rPr>
                <w:rFonts w:ascii="Calibri" w:hAnsi="Calibri" w:cs="Calibri"/>
                <w:bCs/>
                <w:color w:val="000000"/>
              </w:rPr>
              <w:t>-</w:t>
            </w:r>
          </w:p>
        </w:tc>
      </w:tr>
      <w:tr w:rsidR="00E10E7B" w:rsidRPr="007D45E5" w14:paraId="68376A16" w14:textId="77777777" w:rsidTr="00676D1B">
        <w:trPr>
          <w:trHeight w:val="487"/>
        </w:trPr>
        <w:tc>
          <w:tcPr>
            <w:tcW w:w="34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2C07A03" w14:textId="2B13C978" w:rsidR="00E10E7B" w:rsidRDefault="00E10E7B" w:rsidP="00E10E7B">
            <w:pPr>
              <w:jc w:val="center"/>
              <w:rPr>
                <w:rFonts w:asciiTheme="minorHAnsi" w:hAnsiTheme="minorHAnsi"/>
                <w:color w:val="000000"/>
              </w:rPr>
            </w:pPr>
            <w:r>
              <w:rPr>
                <w:rFonts w:asciiTheme="minorHAnsi" w:hAnsiTheme="minorHAnsi"/>
                <w:color w:val="000000"/>
              </w:rPr>
              <w:t>2</w:t>
            </w:r>
          </w:p>
        </w:tc>
        <w:tc>
          <w:tcPr>
            <w:tcW w:w="2286" w:type="pct"/>
            <w:tcBorders>
              <w:top w:val="single" w:sz="4" w:space="0" w:color="auto"/>
              <w:left w:val="nil"/>
              <w:bottom w:val="single" w:sz="4" w:space="0" w:color="auto"/>
              <w:right w:val="single" w:sz="4" w:space="0" w:color="auto"/>
            </w:tcBorders>
            <w:shd w:val="clear" w:color="auto" w:fill="auto"/>
            <w:noWrap/>
            <w:vAlign w:val="bottom"/>
          </w:tcPr>
          <w:p w14:paraId="1D158348" w14:textId="77777777" w:rsidR="00E10E7B" w:rsidRDefault="00E10E7B" w:rsidP="00E10E7B">
            <w:pPr>
              <w:rPr>
                <w:rFonts w:ascii="Calibri" w:hAnsi="Calibri" w:cs="Calibri"/>
                <w:bCs/>
                <w:color w:val="000000"/>
              </w:rPr>
            </w:pPr>
            <w:r>
              <w:rPr>
                <w:rFonts w:ascii="Calibri" w:hAnsi="Calibri" w:cs="Calibri"/>
                <w:bCs/>
                <w:color w:val="000000"/>
              </w:rPr>
              <w:t>System Architect</w:t>
            </w:r>
          </w:p>
        </w:tc>
        <w:tc>
          <w:tcPr>
            <w:tcW w:w="2373" w:type="pct"/>
            <w:tcBorders>
              <w:top w:val="single" w:sz="4" w:space="0" w:color="auto"/>
              <w:left w:val="nil"/>
              <w:bottom w:val="single" w:sz="4" w:space="0" w:color="auto"/>
              <w:right w:val="single" w:sz="4" w:space="0" w:color="auto"/>
            </w:tcBorders>
            <w:shd w:val="clear" w:color="auto" w:fill="auto"/>
            <w:noWrap/>
            <w:vAlign w:val="bottom"/>
          </w:tcPr>
          <w:p w14:paraId="5D5A31DA" w14:textId="511397B0" w:rsidR="00E10E7B" w:rsidRDefault="008E2BA6" w:rsidP="00E10E7B">
            <w:pPr>
              <w:jc w:val="center"/>
              <w:rPr>
                <w:rFonts w:ascii="Calibri" w:hAnsi="Calibri" w:cs="Calibri"/>
                <w:bCs/>
                <w:color w:val="000000"/>
              </w:rPr>
            </w:pPr>
            <w:r>
              <w:rPr>
                <w:rFonts w:ascii="Calibri" w:hAnsi="Calibri" w:cs="Calibri"/>
                <w:bCs/>
                <w:color w:val="000000"/>
              </w:rPr>
              <w:t>-</w:t>
            </w:r>
          </w:p>
        </w:tc>
      </w:tr>
      <w:tr w:rsidR="00E10E7B" w:rsidRPr="007D45E5" w14:paraId="29DECEA5" w14:textId="77777777" w:rsidTr="008B4785">
        <w:trPr>
          <w:trHeight w:val="487"/>
        </w:trPr>
        <w:tc>
          <w:tcPr>
            <w:tcW w:w="34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833F7CC" w14:textId="3124D4F7" w:rsidR="00E10E7B" w:rsidRPr="007D45E5" w:rsidRDefault="00E10E7B" w:rsidP="00E10E7B">
            <w:pPr>
              <w:jc w:val="center"/>
              <w:rPr>
                <w:rFonts w:asciiTheme="minorHAnsi" w:hAnsiTheme="minorHAnsi"/>
                <w:color w:val="000000"/>
              </w:rPr>
            </w:pPr>
            <w:r>
              <w:rPr>
                <w:rFonts w:asciiTheme="minorHAnsi" w:hAnsiTheme="minorHAnsi"/>
                <w:color w:val="000000"/>
              </w:rPr>
              <w:t>3</w:t>
            </w:r>
          </w:p>
        </w:tc>
        <w:tc>
          <w:tcPr>
            <w:tcW w:w="2286" w:type="pct"/>
            <w:tcBorders>
              <w:top w:val="single" w:sz="4" w:space="0" w:color="auto"/>
              <w:left w:val="nil"/>
              <w:bottom w:val="single" w:sz="4" w:space="0" w:color="auto"/>
              <w:right w:val="single" w:sz="4" w:space="0" w:color="auto"/>
            </w:tcBorders>
            <w:shd w:val="clear" w:color="auto" w:fill="auto"/>
            <w:noWrap/>
            <w:vAlign w:val="bottom"/>
          </w:tcPr>
          <w:p w14:paraId="4CB5F6FE" w14:textId="5A4B167F" w:rsidR="00E10E7B" w:rsidRPr="007D45E5" w:rsidRDefault="00E10E7B" w:rsidP="00E10E7B">
            <w:pPr>
              <w:rPr>
                <w:rFonts w:ascii="Calibri" w:hAnsi="Calibri" w:cs="Calibri"/>
                <w:bCs/>
                <w:color w:val="000000"/>
              </w:rPr>
            </w:pPr>
            <w:r w:rsidRPr="00AF10B7">
              <w:rPr>
                <w:rFonts w:ascii="Calibri" w:hAnsi="Calibri" w:cs="Calibri"/>
                <w:bCs/>
                <w:color w:val="000000"/>
              </w:rPr>
              <w:t>Business Analyst</w:t>
            </w:r>
          </w:p>
        </w:tc>
        <w:tc>
          <w:tcPr>
            <w:tcW w:w="2373" w:type="pct"/>
            <w:tcBorders>
              <w:top w:val="single" w:sz="4" w:space="0" w:color="auto"/>
              <w:left w:val="nil"/>
              <w:bottom w:val="single" w:sz="4" w:space="0" w:color="auto"/>
              <w:right w:val="single" w:sz="4" w:space="0" w:color="auto"/>
            </w:tcBorders>
            <w:shd w:val="clear" w:color="auto" w:fill="auto"/>
            <w:noWrap/>
            <w:vAlign w:val="bottom"/>
          </w:tcPr>
          <w:p w14:paraId="7BD15CB7" w14:textId="15D64446" w:rsidR="00E10E7B" w:rsidRDefault="008E2BA6" w:rsidP="00E10E7B">
            <w:pPr>
              <w:jc w:val="center"/>
              <w:rPr>
                <w:rFonts w:ascii="Calibri" w:hAnsi="Calibri" w:cs="Calibri"/>
                <w:bCs/>
                <w:color w:val="000000"/>
              </w:rPr>
            </w:pPr>
            <w:r>
              <w:rPr>
                <w:rFonts w:ascii="Calibri" w:hAnsi="Calibri" w:cs="Calibri"/>
                <w:bCs/>
                <w:color w:val="000000"/>
              </w:rPr>
              <w:t>-</w:t>
            </w:r>
          </w:p>
        </w:tc>
      </w:tr>
      <w:tr w:rsidR="00E10E7B" w:rsidRPr="007D45E5" w14:paraId="6234D421" w14:textId="77777777" w:rsidTr="008B4785">
        <w:trPr>
          <w:trHeight w:val="487"/>
        </w:trPr>
        <w:tc>
          <w:tcPr>
            <w:tcW w:w="34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DA034AA" w14:textId="6D0ACF6F" w:rsidR="00E10E7B" w:rsidRPr="007D45E5" w:rsidRDefault="00E10E7B" w:rsidP="00E10E7B">
            <w:pPr>
              <w:jc w:val="center"/>
              <w:rPr>
                <w:rFonts w:asciiTheme="minorHAnsi" w:hAnsiTheme="minorHAnsi"/>
                <w:color w:val="000000"/>
              </w:rPr>
            </w:pPr>
            <w:r>
              <w:rPr>
                <w:rFonts w:asciiTheme="minorHAnsi" w:hAnsiTheme="minorHAnsi"/>
                <w:color w:val="000000"/>
              </w:rPr>
              <w:t>4</w:t>
            </w:r>
          </w:p>
        </w:tc>
        <w:tc>
          <w:tcPr>
            <w:tcW w:w="2286" w:type="pct"/>
            <w:tcBorders>
              <w:top w:val="single" w:sz="4" w:space="0" w:color="auto"/>
              <w:left w:val="nil"/>
              <w:bottom w:val="single" w:sz="4" w:space="0" w:color="auto"/>
              <w:right w:val="single" w:sz="4" w:space="0" w:color="auto"/>
            </w:tcBorders>
            <w:shd w:val="clear" w:color="auto" w:fill="auto"/>
            <w:noWrap/>
            <w:vAlign w:val="bottom"/>
          </w:tcPr>
          <w:p w14:paraId="261120E5" w14:textId="709B7D43" w:rsidR="00E10E7B" w:rsidRPr="007D45E5" w:rsidRDefault="00E10E7B" w:rsidP="00E10E7B">
            <w:pPr>
              <w:rPr>
                <w:rFonts w:ascii="Calibri" w:hAnsi="Calibri" w:cs="Calibri"/>
                <w:bCs/>
                <w:color w:val="000000"/>
              </w:rPr>
            </w:pPr>
            <w:r w:rsidRPr="00AF10B7">
              <w:rPr>
                <w:rFonts w:ascii="Calibri" w:hAnsi="Calibri" w:cs="Calibri"/>
                <w:bCs/>
                <w:color w:val="000000"/>
              </w:rPr>
              <w:t>Quality Assurance Engineer</w:t>
            </w:r>
          </w:p>
        </w:tc>
        <w:tc>
          <w:tcPr>
            <w:tcW w:w="2373" w:type="pct"/>
            <w:tcBorders>
              <w:top w:val="single" w:sz="4" w:space="0" w:color="auto"/>
              <w:left w:val="nil"/>
              <w:bottom w:val="single" w:sz="4" w:space="0" w:color="auto"/>
              <w:right w:val="single" w:sz="4" w:space="0" w:color="auto"/>
            </w:tcBorders>
            <w:shd w:val="clear" w:color="auto" w:fill="auto"/>
            <w:noWrap/>
            <w:vAlign w:val="bottom"/>
          </w:tcPr>
          <w:p w14:paraId="7A27C170" w14:textId="77255330" w:rsidR="00E10E7B" w:rsidRDefault="008E2BA6" w:rsidP="00E10E7B">
            <w:pPr>
              <w:jc w:val="center"/>
              <w:rPr>
                <w:rFonts w:ascii="Calibri" w:hAnsi="Calibri" w:cs="Calibri"/>
                <w:bCs/>
                <w:color w:val="000000"/>
              </w:rPr>
            </w:pPr>
            <w:r>
              <w:rPr>
                <w:rFonts w:ascii="Calibri" w:hAnsi="Calibri" w:cs="Calibri"/>
                <w:bCs/>
                <w:color w:val="000000"/>
              </w:rPr>
              <w:t>-</w:t>
            </w:r>
          </w:p>
        </w:tc>
      </w:tr>
      <w:tr w:rsidR="00E10E7B" w:rsidRPr="007D45E5" w14:paraId="24F36791" w14:textId="77777777" w:rsidTr="008B4785">
        <w:trPr>
          <w:trHeight w:val="487"/>
        </w:trPr>
        <w:tc>
          <w:tcPr>
            <w:tcW w:w="34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F063200" w14:textId="52C4CF02" w:rsidR="00E10E7B" w:rsidRPr="007D45E5" w:rsidRDefault="00E10E7B" w:rsidP="00E10E7B">
            <w:pPr>
              <w:jc w:val="center"/>
              <w:rPr>
                <w:rFonts w:asciiTheme="minorHAnsi" w:hAnsiTheme="minorHAnsi"/>
                <w:color w:val="000000"/>
              </w:rPr>
            </w:pPr>
            <w:r>
              <w:rPr>
                <w:rFonts w:asciiTheme="minorHAnsi" w:hAnsiTheme="minorHAnsi"/>
                <w:color w:val="000000"/>
              </w:rPr>
              <w:t>5</w:t>
            </w:r>
          </w:p>
        </w:tc>
        <w:tc>
          <w:tcPr>
            <w:tcW w:w="2286" w:type="pct"/>
            <w:tcBorders>
              <w:top w:val="single" w:sz="4" w:space="0" w:color="auto"/>
              <w:left w:val="nil"/>
              <w:bottom w:val="single" w:sz="4" w:space="0" w:color="auto"/>
              <w:right w:val="single" w:sz="4" w:space="0" w:color="auto"/>
            </w:tcBorders>
            <w:shd w:val="clear" w:color="auto" w:fill="auto"/>
            <w:noWrap/>
            <w:vAlign w:val="bottom"/>
          </w:tcPr>
          <w:p w14:paraId="3BB911A0" w14:textId="575761DC" w:rsidR="00E10E7B" w:rsidRPr="007D45E5" w:rsidRDefault="00E10E7B" w:rsidP="00E10E7B">
            <w:pPr>
              <w:rPr>
                <w:rFonts w:ascii="Calibri" w:hAnsi="Calibri" w:cs="Calibri"/>
                <w:bCs/>
                <w:color w:val="000000"/>
              </w:rPr>
            </w:pPr>
            <w:r w:rsidRPr="00AF10B7">
              <w:rPr>
                <w:rFonts w:ascii="Calibri" w:hAnsi="Calibri" w:cs="Calibri"/>
                <w:bCs/>
                <w:color w:val="000000"/>
              </w:rPr>
              <w:t>Database Administrator</w:t>
            </w:r>
          </w:p>
        </w:tc>
        <w:tc>
          <w:tcPr>
            <w:tcW w:w="2373" w:type="pct"/>
            <w:tcBorders>
              <w:top w:val="single" w:sz="4" w:space="0" w:color="auto"/>
              <w:left w:val="nil"/>
              <w:bottom w:val="single" w:sz="4" w:space="0" w:color="auto"/>
              <w:right w:val="single" w:sz="4" w:space="0" w:color="auto"/>
            </w:tcBorders>
            <w:shd w:val="clear" w:color="auto" w:fill="auto"/>
            <w:noWrap/>
            <w:vAlign w:val="bottom"/>
          </w:tcPr>
          <w:p w14:paraId="45E608FB" w14:textId="78CF17E4" w:rsidR="00E10E7B" w:rsidRDefault="008E2BA6" w:rsidP="00E10E7B">
            <w:pPr>
              <w:jc w:val="center"/>
              <w:rPr>
                <w:rFonts w:ascii="Calibri" w:hAnsi="Calibri" w:cs="Calibri"/>
                <w:bCs/>
                <w:color w:val="000000"/>
              </w:rPr>
            </w:pPr>
            <w:r>
              <w:rPr>
                <w:rFonts w:ascii="Calibri" w:hAnsi="Calibri" w:cs="Calibri"/>
                <w:bCs/>
                <w:color w:val="000000"/>
              </w:rPr>
              <w:t>-</w:t>
            </w:r>
          </w:p>
        </w:tc>
      </w:tr>
      <w:tr w:rsidR="00E10E7B" w:rsidRPr="007D45E5" w14:paraId="1ED981ED" w14:textId="77777777" w:rsidTr="008B4785">
        <w:trPr>
          <w:trHeight w:val="487"/>
        </w:trPr>
        <w:tc>
          <w:tcPr>
            <w:tcW w:w="34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3A23773" w14:textId="634658F7" w:rsidR="00E10E7B" w:rsidRPr="007D45E5" w:rsidRDefault="00E10E7B" w:rsidP="00E10E7B">
            <w:pPr>
              <w:jc w:val="center"/>
              <w:rPr>
                <w:rFonts w:asciiTheme="minorHAnsi" w:hAnsiTheme="minorHAnsi"/>
                <w:color w:val="000000"/>
              </w:rPr>
            </w:pPr>
            <w:r>
              <w:rPr>
                <w:rFonts w:asciiTheme="minorHAnsi" w:hAnsiTheme="minorHAnsi"/>
                <w:color w:val="000000"/>
              </w:rPr>
              <w:t>6</w:t>
            </w:r>
          </w:p>
        </w:tc>
        <w:tc>
          <w:tcPr>
            <w:tcW w:w="2286" w:type="pct"/>
            <w:tcBorders>
              <w:top w:val="single" w:sz="4" w:space="0" w:color="auto"/>
              <w:left w:val="nil"/>
              <w:bottom w:val="single" w:sz="4" w:space="0" w:color="auto"/>
              <w:right w:val="single" w:sz="4" w:space="0" w:color="auto"/>
            </w:tcBorders>
            <w:shd w:val="clear" w:color="auto" w:fill="auto"/>
            <w:noWrap/>
            <w:vAlign w:val="bottom"/>
          </w:tcPr>
          <w:p w14:paraId="2135F695" w14:textId="412C110D" w:rsidR="00E10E7B" w:rsidRPr="007D45E5" w:rsidRDefault="00E10E7B" w:rsidP="00E10E7B">
            <w:pPr>
              <w:rPr>
                <w:rFonts w:ascii="Calibri" w:hAnsi="Calibri" w:cs="Calibri"/>
                <w:bCs/>
                <w:color w:val="000000"/>
              </w:rPr>
            </w:pPr>
            <w:r w:rsidRPr="00AF10B7">
              <w:rPr>
                <w:rFonts w:ascii="Calibri" w:hAnsi="Calibri" w:cs="Calibri"/>
                <w:bCs/>
                <w:color w:val="000000"/>
              </w:rPr>
              <w:t>Full Stack Developer</w:t>
            </w:r>
          </w:p>
        </w:tc>
        <w:tc>
          <w:tcPr>
            <w:tcW w:w="2373" w:type="pct"/>
            <w:tcBorders>
              <w:top w:val="single" w:sz="4" w:space="0" w:color="auto"/>
              <w:left w:val="nil"/>
              <w:bottom w:val="single" w:sz="4" w:space="0" w:color="auto"/>
              <w:right w:val="single" w:sz="4" w:space="0" w:color="auto"/>
            </w:tcBorders>
            <w:shd w:val="clear" w:color="auto" w:fill="auto"/>
            <w:noWrap/>
            <w:vAlign w:val="bottom"/>
          </w:tcPr>
          <w:p w14:paraId="2E416C03" w14:textId="6AC4980C" w:rsidR="00E10E7B" w:rsidRDefault="008E2BA6" w:rsidP="00E10E7B">
            <w:pPr>
              <w:jc w:val="center"/>
              <w:rPr>
                <w:rFonts w:ascii="Calibri" w:hAnsi="Calibri" w:cs="Calibri"/>
                <w:bCs/>
                <w:color w:val="000000"/>
              </w:rPr>
            </w:pPr>
            <w:r>
              <w:rPr>
                <w:rFonts w:ascii="Calibri" w:hAnsi="Calibri" w:cs="Calibri"/>
                <w:bCs/>
                <w:color w:val="000000"/>
              </w:rPr>
              <w:t>-</w:t>
            </w:r>
          </w:p>
        </w:tc>
      </w:tr>
      <w:tr w:rsidR="008E2BA6" w:rsidRPr="007D45E5" w14:paraId="7DCFAC73" w14:textId="77777777" w:rsidTr="00185555">
        <w:trPr>
          <w:trHeight w:val="487"/>
        </w:trPr>
        <w:tc>
          <w:tcPr>
            <w:tcW w:w="34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17B9852" w14:textId="47A0E5F9" w:rsidR="008E2BA6" w:rsidRDefault="008E2BA6" w:rsidP="008E2BA6">
            <w:pPr>
              <w:jc w:val="center"/>
              <w:rPr>
                <w:rFonts w:asciiTheme="minorHAnsi" w:hAnsiTheme="minorHAnsi"/>
                <w:color w:val="000000"/>
              </w:rPr>
            </w:pPr>
            <w:r>
              <w:rPr>
                <w:rFonts w:asciiTheme="minorHAnsi" w:hAnsiTheme="minorHAnsi"/>
                <w:color w:val="000000"/>
              </w:rPr>
              <w:t>7</w:t>
            </w:r>
          </w:p>
        </w:tc>
        <w:tc>
          <w:tcPr>
            <w:tcW w:w="2286" w:type="pct"/>
            <w:tcBorders>
              <w:top w:val="single" w:sz="4" w:space="0" w:color="auto"/>
              <w:left w:val="nil"/>
              <w:bottom w:val="single" w:sz="4" w:space="0" w:color="auto"/>
              <w:right w:val="single" w:sz="4" w:space="0" w:color="auto"/>
            </w:tcBorders>
            <w:shd w:val="clear" w:color="auto" w:fill="auto"/>
            <w:noWrap/>
            <w:vAlign w:val="bottom"/>
          </w:tcPr>
          <w:p w14:paraId="2D8F643F" w14:textId="7BB136EA" w:rsidR="008E2BA6" w:rsidRPr="00AF10B7" w:rsidRDefault="008E2BA6" w:rsidP="008E2BA6">
            <w:pPr>
              <w:rPr>
                <w:rFonts w:ascii="Calibri" w:hAnsi="Calibri" w:cs="Calibri"/>
                <w:bCs/>
                <w:color w:val="000000"/>
              </w:rPr>
            </w:pPr>
            <w:r>
              <w:rPr>
                <w:rFonts w:ascii="Calibri" w:hAnsi="Calibri" w:cs="Calibri"/>
                <w:bCs/>
                <w:color w:val="000000"/>
              </w:rPr>
              <w:t xml:space="preserve">Network Administrator </w:t>
            </w:r>
          </w:p>
        </w:tc>
        <w:tc>
          <w:tcPr>
            <w:tcW w:w="2373" w:type="pct"/>
            <w:tcBorders>
              <w:top w:val="single" w:sz="4" w:space="0" w:color="auto"/>
              <w:left w:val="nil"/>
              <w:bottom w:val="single" w:sz="4" w:space="0" w:color="auto"/>
              <w:right w:val="single" w:sz="4" w:space="0" w:color="auto"/>
            </w:tcBorders>
            <w:shd w:val="clear" w:color="auto" w:fill="auto"/>
            <w:noWrap/>
          </w:tcPr>
          <w:p w14:paraId="7105926F" w14:textId="14071E19" w:rsidR="008E2BA6" w:rsidRDefault="008E2BA6" w:rsidP="008E2BA6">
            <w:pPr>
              <w:jc w:val="center"/>
              <w:rPr>
                <w:rFonts w:ascii="Calibri" w:hAnsi="Calibri" w:cs="Calibri"/>
                <w:bCs/>
                <w:color w:val="000000"/>
              </w:rPr>
            </w:pPr>
            <w:r w:rsidRPr="0090649E">
              <w:rPr>
                <w:rFonts w:ascii="Calibri" w:hAnsi="Calibri" w:cs="Calibri"/>
                <w:bCs/>
                <w:color w:val="000000"/>
              </w:rPr>
              <w:t>-</w:t>
            </w:r>
          </w:p>
        </w:tc>
      </w:tr>
      <w:tr w:rsidR="008E2BA6" w:rsidRPr="007D45E5" w14:paraId="19455802" w14:textId="77777777" w:rsidTr="00185555">
        <w:trPr>
          <w:trHeight w:val="487"/>
        </w:trPr>
        <w:tc>
          <w:tcPr>
            <w:tcW w:w="34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5478242" w14:textId="02A36989" w:rsidR="008E2BA6" w:rsidRDefault="008E2BA6" w:rsidP="008E2BA6">
            <w:pPr>
              <w:jc w:val="center"/>
              <w:rPr>
                <w:rFonts w:asciiTheme="minorHAnsi" w:hAnsiTheme="minorHAnsi"/>
                <w:color w:val="000000"/>
              </w:rPr>
            </w:pPr>
            <w:r>
              <w:rPr>
                <w:rFonts w:asciiTheme="minorHAnsi" w:hAnsiTheme="minorHAnsi"/>
                <w:color w:val="000000"/>
              </w:rPr>
              <w:t>8</w:t>
            </w:r>
          </w:p>
        </w:tc>
        <w:tc>
          <w:tcPr>
            <w:tcW w:w="2286" w:type="pct"/>
            <w:tcBorders>
              <w:top w:val="single" w:sz="4" w:space="0" w:color="auto"/>
              <w:left w:val="nil"/>
              <w:bottom w:val="single" w:sz="4" w:space="0" w:color="auto"/>
              <w:right w:val="single" w:sz="4" w:space="0" w:color="auto"/>
            </w:tcBorders>
            <w:shd w:val="clear" w:color="auto" w:fill="auto"/>
            <w:noWrap/>
            <w:vAlign w:val="bottom"/>
          </w:tcPr>
          <w:p w14:paraId="335CFDF6" w14:textId="4AE5C4CA" w:rsidR="008E2BA6" w:rsidRPr="00AF10B7" w:rsidRDefault="008E2BA6" w:rsidP="008E2BA6">
            <w:pPr>
              <w:rPr>
                <w:rFonts w:ascii="Calibri" w:hAnsi="Calibri" w:cs="Calibri"/>
                <w:bCs/>
                <w:color w:val="000000"/>
              </w:rPr>
            </w:pPr>
            <w:r>
              <w:rPr>
                <w:rFonts w:ascii="Calibri" w:hAnsi="Calibri" w:cs="Calibri"/>
                <w:bCs/>
                <w:color w:val="000000"/>
              </w:rPr>
              <w:t>System Administrator</w:t>
            </w:r>
          </w:p>
        </w:tc>
        <w:tc>
          <w:tcPr>
            <w:tcW w:w="2373" w:type="pct"/>
            <w:tcBorders>
              <w:top w:val="single" w:sz="4" w:space="0" w:color="auto"/>
              <w:left w:val="nil"/>
              <w:bottom w:val="single" w:sz="4" w:space="0" w:color="auto"/>
              <w:right w:val="single" w:sz="4" w:space="0" w:color="auto"/>
            </w:tcBorders>
            <w:shd w:val="clear" w:color="auto" w:fill="auto"/>
            <w:noWrap/>
          </w:tcPr>
          <w:p w14:paraId="118793FF" w14:textId="416D4D76" w:rsidR="008E2BA6" w:rsidRDefault="008E2BA6" w:rsidP="008E2BA6">
            <w:pPr>
              <w:jc w:val="center"/>
              <w:rPr>
                <w:rFonts w:ascii="Calibri" w:hAnsi="Calibri" w:cs="Calibri"/>
                <w:bCs/>
                <w:color w:val="000000"/>
              </w:rPr>
            </w:pPr>
            <w:r w:rsidRPr="0090649E">
              <w:rPr>
                <w:rFonts w:ascii="Calibri" w:hAnsi="Calibri" w:cs="Calibri"/>
                <w:bCs/>
                <w:color w:val="000000"/>
              </w:rPr>
              <w:t>-</w:t>
            </w:r>
          </w:p>
        </w:tc>
      </w:tr>
      <w:tr w:rsidR="008E2BA6" w:rsidRPr="007D45E5" w14:paraId="542E40A3" w14:textId="77777777" w:rsidTr="00185555">
        <w:trPr>
          <w:trHeight w:val="487"/>
        </w:trPr>
        <w:tc>
          <w:tcPr>
            <w:tcW w:w="34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2F75BBF" w14:textId="52146BB5" w:rsidR="008E2BA6" w:rsidRPr="007D45E5" w:rsidRDefault="008E2BA6" w:rsidP="008E2BA6">
            <w:pPr>
              <w:jc w:val="center"/>
              <w:rPr>
                <w:rFonts w:asciiTheme="minorHAnsi" w:hAnsiTheme="minorHAnsi"/>
                <w:color w:val="000000"/>
              </w:rPr>
            </w:pPr>
            <w:r>
              <w:rPr>
                <w:rFonts w:asciiTheme="minorHAnsi" w:hAnsiTheme="minorHAnsi"/>
                <w:color w:val="000000"/>
              </w:rPr>
              <w:t>9</w:t>
            </w:r>
          </w:p>
        </w:tc>
        <w:tc>
          <w:tcPr>
            <w:tcW w:w="2286" w:type="pct"/>
            <w:tcBorders>
              <w:top w:val="single" w:sz="4" w:space="0" w:color="auto"/>
              <w:left w:val="nil"/>
              <w:bottom w:val="single" w:sz="4" w:space="0" w:color="auto"/>
              <w:right w:val="single" w:sz="4" w:space="0" w:color="auto"/>
            </w:tcBorders>
            <w:shd w:val="clear" w:color="auto" w:fill="auto"/>
            <w:noWrap/>
            <w:vAlign w:val="bottom"/>
          </w:tcPr>
          <w:p w14:paraId="76879CAE" w14:textId="026FD7D4" w:rsidR="008E2BA6" w:rsidRPr="007D45E5" w:rsidRDefault="008E2BA6" w:rsidP="008E2BA6">
            <w:pPr>
              <w:rPr>
                <w:rFonts w:ascii="Calibri" w:hAnsi="Calibri" w:cs="Calibri"/>
                <w:bCs/>
                <w:color w:val="000000"/>
              </w:rPr>
            </w:pPr>
            <w:r w:rsidRPr="00AF10B7">
              <w:rPr>
                <w:rFonts w:ascii="Calibri" w:hAnsi="Calibri" w:cs="Calibri"/>
                <w:bCs/>
                <w:color w:val="000000"/>
              </w:rPr>
              <w:t>Support Engineer</w:t>
            </w:r>
          </w:p>
        </w:tc>
        <w:tc>
          <w:tcPr>
            <w:tcW w:w="2373" w:type="pct"/>
            <w:tcBorders>
              <w:top w:val="single" w:sz="4" w:space="0" w:color="auto"/>
              <w:left w:val="nil"/>
              <w:bottom w:val="single" w:sz="4" w:space="0" w:color="auto"/>
              <w:right w:val="single" w:sz="4" w:space="0" w:color="auto"/>
            </w:tcBorders>
            <w:shd w:val="clear" w:color="auto" w:fill="auto"/>
            <w:noWrap/>
          </w:tcPr>
          <w:p w14:paraId="4B92A770" w14:textId="00EBD080" w:rsidR="008E2BA6" w:rsidRDefault="008E2BA6" w:rsidP="008E2BA6">
            <w:pPr>
              <w:jc w:val="center"/>
              <w:rPr>
                <w:rFonts w:ascii="Calibri" w:hAnsi="Calibri" w:cs="Calibri"/>
                <w:bCs/>
                <w:color w:val="000000"/>
              </w:rPr>
            </w:pPr>
            <w:r w:rsidRPr="0090649E">
              <w:rPr>
                <w:rFonts w:ascii="Calibri" w:hAnsi="Calibri" w:cs="Calibri"/>
                <w:bCs/>
                <w:color w:val="000000"/>
              </w:rPr>
              <w:t>-</w:t>
            </w:r>
          </w:p>
        </w:tc>
      </w:tr>
      <w:tr w:rsidR="008E2BA6" w:rsidRPr="007D45E5" w14:paraId="42D6CFEE" w14:textId="77777777" w:rsidTr="00185555">
        <w:trPr>
          <w:trHeight w:val="487"/>
        </w:trPr>
        <w:tc>
          <w:tcPr>
            <w:tcW w:w="34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A8242E8" w14:textId="7474EEC5" w:rsidR="008E2BA6" w:rsidRDefault="008E2BA6" w:rsidP="008E2BA6">
            <w:pPr>
              <w:jc w:val="center"/>
              <w:rPr>
                <w:rFonts w:asciiTheme="minorHAnsi" w:hAnsiTheme="minorHAnsi"/>
                <w:color w:val="000000"/>
              </w:rPr>
            </w:pPr>
            <w:r>
              <w:rPr>
                <w:rFonts w:asciiTheme="minorHAnsi" w:hAnsiTheme="minorHAnsi"/>
                <w:color w:val="000000"/>
              </w:rPr>
              <w:t>10</w:t>
            </w:r>
          </w:p>
        </w:tc>
        <w:tc>
          <w:tcPr>
            <w:tcW w:w="2286" w:type="pct"/>
            <w:tcBorders>
              <w:top w:val="single" w:sz="4" w:space="0" w:color="auto"/>
              <w:left w:val="nil"/>
              <w:bottom w:val="single" w:sz="4" w:space="0" w:color="auto"/>
              <w:right w:val="single" w:sz="4" w:space="0" w:color="auto"/>
            </w:tcBorders>
            <w:shd w:val="clear" w:color="auto" w:fill="auto"/>
            <w:noWrap/>
            <w:vAlign w:val="bottom"/>
          </w:tcPr>
          <w:p w14:paraId="624D9592" w14:textId="51F356D5" w:rsidR="008E2BA6" w:rsidRPr="00AF10B7" w:rsidRDefault="008E2BA6" w:rsidP="008E2BA6">
            <w:pPr>
              <w:rPr>
                <w:rFonts w:ascii="Calibri" w:hAnsi="Calibri" w:cs="Calibri"/>
                <w:bCs/>
                <w:color w:val="000000"/>
              </w:rPr>
            </w:pPr>
            <w:r>
              <w:rPr>
                <w:rFonts w:ascii="Calibri" w:hAnsi="Calibri" w:cs="Calibri"/>
                <w:bCs/>
                <w:color w:val="000000"/>
              </w:rPr>
              <w:t>Information Security Specialist</w:t>
            </w:r>
          </w:p>
        </w:tc>
        <w:tc>
          <w:tcPr>
            <w:tcW w:w="2373" w:type="pct"/>
            <w:tcBorders>
              <w:top w:val="single" w:sz="4" w:space="0" w:color="auto"/>
              <w:left w:val="nil"/>
              <w:bottom w:val="single" w:sz="4" w:space="0" w:color="auto"/>
              <w:right w:val="single" w:sz="4" w:space="0" w:color="auto"/>
            </w:tcBorders>
            <w:shd w:val="clear" w:color="auto" w:fill="auto"/>
            <w:noWrap/>
          </w:tcPr>
          <w:p w14:paraId="556FF354" w14:textId="313428E5" w:rsidR="008E2BA6" w:rsidRPr="00AF10B7" w:rsidRDefault="008E2BA6" w:rsidP="008E2BA6">
            <w:pPr>
              <w:jc w:val="center"/>
              <w:rPr>
                <w:rFonts w:ascii="Calibri" w:hAnsi="Calibri" w:cs="Calibri"/>
                <w:bCs/>
                <w:color w:val="000000"/>
              </w:rPr>
            </w:pPr>
            <w:r w:rsidRPr="0090649E">
              <w:rPr>
                <w:rFonts w:ascii="Calibri" w:hAnsi="Calibri" w:cs="Calibri"/>
                <w:bCs/>
                <w:color w:val="000000"/>
              </w:rPr>
              <w:t>-</w:t>
            </w:r>
          </w:p>
        </w:tc>
      </w:tr>
      <w:tr w:rsidR="00E10E7B" w:rsidRPr="007D45E5" w14:paraId="6E9B02F3" w14:textId="77777777" w:rsidTr="008B4785">
        <w:trPr>
          <w:trHeight w:val="487"/>
        </w:trPr>
        <w:tc>
          <w:tcPr>
            <w:tcW w:w="34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687494E" w14:textId="44F9019D" w:rsidR="00E10E7B" w:rsidRDefault="00E10E7B" w:rsidP="00E10E7B">
            <w:pPr>
              <w:jc w:val="center"/>
              <w:rPr>
                <w:rFonts w:asciiTheme="minorHAnsi" w:hAnsiTheme="minorHAnsi"/>
                <w:color w:val="000000"/>
              </w:rPr>
            </w:pPr>
            <w:r>
              <w:rPr>
                <w:rFonts w:asciiTheme="minorHAnsi" w:hAnsiTheme="minorHAnsi"/>
                <w:color w:val="000000"/>
              </w:rPr>
              <w:t>11</w:t>
            </w:r>
          </w:p>
        </w:tc>
        <w:tc>
          <w:tcPr>
            <w:tcW w:w="2286" w:type="pct"/>
            <w:tcBorders>
              <w:top w:val="single" w:sz="4" w:space="0" w:color="auto"/>
              <w:left w:val="nil"/>
              <w:bottom w:val="single" w:sz="4" w:space="0" w:color="auto"/>
              <w:right w:val="single" w:sz="4" w:space="0" w:color="auto"/>
            </w:tcBorders>
            <w:shd w:val="clear" w:color="auto" w:fill="auto"/>
            <w:noWrap/>
            <w:vAlign w:val="bottom"/>
          </w:tcPr>
          <w:p w14:paraId="5F13E849" w14:textId="453392B0" w:rsidR="00E10E7B" w:rsidRDefault="00E10E7B" w:rsidP="00E10E7B">
            <w:pPr>
              <w:rPr>
                <w:rFonts w:ascii="Calibri" w:hAnsi="Calibri" w:cs="Calibri"/>
                <w:bCs/>
                <w:color w:val="000000"/>
              </w:rPr>
            </w:pPr>
            <w:r>
              <w:rPr>
                <w:rFonts w:ascii="Calibri" w:hAnsi="Calibri" w:cs="Calibri"/>
                <w:bCs/>
                <w:color w:val="000000"/>
              </w:rPr>
              <w:t>Technical Writer</w:t>
            </w:r>
          </w:p>
        </w:tc>
        <w:tc>
          <w:tcPr>
            <w:tcW w:w="2373" w:type="pct"/>
            <w:tcBorders>
              <w:top w:val="single" w:sz="4" w:space="0" w:color="auto"/>
              <w:left w:val="nil"/>
              <w:bottom w:val="single" w:sz="4" w:space="0" w:color="auto"/>
              <w:right w:val="single" w:sz="4" w:space="0" w:color="auto"/>
            </w:tcBorders>
            <w:shd w:val="clear" w:color="auto" w:fill="auto"/>
            <w:noWrap/>
            <w:vAlign w:val="bottom"/>
          </w:tcPr>
          <w:p w14:paraId="19C32624" w14:textId="739E7326" w:rsidR="00E10E7B" w:rsidRDefault="008E2BA6" w:rsidP="00E10E7B">
            <w:pPr>
              <w:jc w:val="center"/>
              <w:rPr>
                <w:rFonts w:ascii="Calibri" w:hAnsi="Calibri" w:cs="Calibri"/>
                <w:bCs/>
                <w:color w:val="000000"/>
              </w:rPr>
            </w:pPr>
            <w:r>
              <w:rPr>
                <w:rFonts w:ascii="Calibri" w:hAnsi="Calibri" w:cs="Calibri"/>
                <w:bCs/>
                <w:color w:val="000000"/>
              </w:rPr>
              <w:t>-</w:t>
            </w:r>
          </w:p>
        </w:tc>
      </w:tr>
      <w:tr w:rsidR="00E10E7B" w:rsidRPr="007D45E5" w14:paraId="196242ED" w14:textId="77777777" w:rsidTr="008B4785">
        <w:trPr>
          <w:trHeight w:val="487"/>
        </w:trPr>
        <w:tc>
          <w:tcPr>
            <w:tcW w:w="34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9A28346" w14:textId="1FBFBC3A" w:rsidR="00E10E7B" w:rsidRPr="007D45E5" w:rsidRDefault="00E10E7B" w:rsidP="00E10E7B">
            <w:pPr>
              <w:jc w:val="center"/>
              <w:rPr>
                <w:rFonts w:asciiTheme="minorHAnsi" w:hAnsiTheme="minorHAnsi"/>
                <w:color w:val="000000"/>
              </w:rPr>
            </w:pPr>
            <w:r>
              <w:rPr>
                <w:rFonts w:asciiTheme="minorHAnsi" w:hAnsiTheme="minorHAnsi"/>
                <w:color w:val="000000"/>
              </w:rPr>
              <w:t>12</w:t>
            </w:r>
          </w:p>
        </w:tc>
        <w:tc>
          <w:tcPr>
            <w:tcW w:w="2286" w:type="pct"/>
            <w:tcBorders>
              <w:top w:val="single" w:sz="4" w:space="0" w:color="auto"/>
              <w:left w:val="nil"/>
              <w:bottom w:val="single" w:sz="4" w:space="0" w:color="auto"/>
              <w:right w:val="single" w:sz="4" w:space="0" w:color="auto"/>
            </w:tcBorders>
            <w:shd w:val="clear" w:color="auto" w:fill="auto"/>
            <w:noWrap/>
            <w:vAlign w:val="bottom"/>
          </w:tcPr>
          <w:p w14:paraId="5A92EDAB" w14:textId="784EBE32" w:rsidR="00E10E7B" w:rsidRPr="007D45E5" w:rsidRDefault="00E10E7B" w:rsidP="00E10E7B">
            <w:pPr>
              <w:rPr>
                <w:rFonts w:ascii="Calibri" w:hAnsi="Calibri" w:cs="Calibri"/>
                <w:bCs/>
                <w:color w:val="000000"/>
              </w:rPr>
            </w:pPr>
            <w:r w:rsidRPr="00AF10B7">
              <w:rPr>
                <w:rFonts w:ascii="Calibri" w:hAnsi="Calibri" w:cs="Calibri"/>
                <w:bCs/>
                <w:color w:val="000000"/>
              </w:rPr>
              <w:t>VPN</w:t>
            </w:r>
          </w:p>
        </w:tc>
        <w:tc>
          <w:tcPr>
            <w:tcW w:w="2373" w:type="pct"/>
            <w:tcBorders>
              <w:top w:val="single" w:sz="4" w:space="0" w:color="auto"/>
              <w:left w:val="nil"/>
              <w:bottom w:val="single" w:sz="4" w:space="0" w:color="auto"/>
              <w:right w:val="single" w:sz="4" w:space="0" w:color="auto"/>
            </w:tcBorders>
            <w:shd w:val="clear" w:color="auto" w:fill="auto"/>
            <w:noWrap/>
            <w:vAlign w:val="bottom"/>
          </w:tcPr>
          <w:p w14:paraId="51B49FC6" w14:textId="7FE378F9" w:rsidR="00E10E7B" w:rsidRDefault="00E10E7B" w:rsidP="00E10E7B">
            <w:pPr>
              <w:jc w:val="center"/>
              <w:rPr>
                <w:rFonts w:ascii="Calibri" w:hAnsi="Calibri" w:cs="Calibri"/>
                <w:bCs/>
                <w:color w:val="000000"/>
              </w:rPr>
            </w:pPr>
            <w:r w:rsidRPr="00AF10B7">
              <w:rPr>
                <w:rFonts w:ascii="Calibri" w:hAnsi="Calibri" w:cs="Calibri"/>
                <w:bCs/>
                <w:color w:val="000000"/>
              </w:rPr>
              <w:t>55</w:t>
            </w:r>
          </w:p>
        </w:tc>
      </w:tr>
      <w:tr w:rsidR="00E10E7B" w:rsidRPr="007D45E5" w14:paraId="3C2D38B4" w14:textId="77777777" w:rsidTr="008B4785">
        <w:trPr>
          <w:trHeight w:val="487"/>
        </w:trPr>
        <w:tc>
          <w:tcPr>
            <w:tcW w:w="34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BD4F453" w14:textId="62A1E827" w:rsidR="00E10E7B" w:rsidRPr="007D45E5" w:rsidRDefault="00E10E7B" w:rsidP="00E10E7B">
            <w:pPr>
              <w:jc w:val="center"/>
              <w:rPr>
                <w:rFonts w:asciiTheme="minorHAnsi" w:hAnsiTheme="minorHAnsi"/>
                <w:color w:val="000000"/>
              </w:rPr>
            </w:pPr>
            <w:r>
              <w:rPr>
                <w:rFonts w:asciiTheme="minorHAnsi" w:hAnsiTheme="minorHAnsi"/>
                <w:color w:val="000000"/>
              </w:rPr>
              <w:t>13</w:t>
            </w:r>
          </w:p>
        </w:tc>
        <w:tc>
          <w:tcPr>
            <w:tcW w:w="2286" w:type="pct"/>
            <w:tcBorders>
              <w:top w:val="single" w:sz="4" w:space="0" w:color="auto"/>
              <w:left w:val="nil"/>
              <w:bottom w:val="single" w:sz="4" w:space="0" w:color="auto"/>
              <w:right w:val="single" w:sz="4" w:space="0" w:color="auto"/>
            </w:tcBorders>
            <w:shd w:val="clear" w:color="auto" w:fill="auto"/>
            <w:noWrap/>
            <w:vAlign w:val="bottom"/>
          </w:tcPr>
          <w:p w14:paraId="73ADE8F8" w14:textId="54A4EF8D" w:rsidR="00E10E7B" w:rsidRPr="007D45E5" w:rsidRDefault="00E10E7B" w:rsidP="00E10E7B">
            <w:pPr>
              <w:rPr>
                <w:rFonts w:ascii="Calibri" w:hAnsi="Calibri" w:cs="Calibri"/>
                <w:bCs/>
                <w:color w:val="000000"/>
              </w:rPr>
            </w:pPr>
            <w:r w:rsidRPr="00AF10B7">
              <w:rPr>
                <w:rFonts w:ascii="Calibri" w:hAnsi="Calibri" w:cs="Calibri"/>
                <w:bCs/>
                <w:color w:val="000000"/>
              </w:rPr>
              <w:t>SQL Server licenses (one time cost)</w:t>
            </w:r>
          </w:p>
        </w:tc>
        <w:tc>
          <w:tcPr>
            <w:tcW w:w="2373" w:type="pct"/>
            <w:tcBorders>
              <w:top w:val="single" w:sz="4" w:space="0" w:color="auto"/>
              <w:left w:val="nil"/>
              <w:bottom w:val="single" w:sz="4" w:space="0" w:color="auto"/>
              <w:right w:val="single" w:sz="4" w:space="0" w:color="auto"/>
            </w:tcBorders>
            <w:shd w:val="clear" w:color="auto" w:fill="auto"/>
            <w:noWrap/>
            <w:vAlign w:val="bottom"/>
          </w:tcPr>
          <w:p w14:paraId="71CF639B" w14:textId="5686E13E" w:rsidR="00E10E7B" w:rsidRDefault="00E10E7B" w:rsidP="00E10E7B">
            <w:pPr>
              <w:jc w:val="center"/>
              <w:rPr>
                <w:rFonts w:ascii="Calibri" w:hAnsi="Calibri" w:cs="Calibri"/>
                <w:bCs/>
                <w:color w:val="000000"/>
              </w:rPr>
            </w:pPr>
            <w:r w:rsidRPr="00AF10B7">
              <w:rPr>
                <w:rFonts w:ascii="Calibri" w:hAnsi="Calibri" w:cs="Calibri"/>
                <w:bCs/>
                <w:color w:val="000000"/>
              </w:rPr>
              <w:t>2</w:t>
            </w:r>
          </w:p>
        </w:tc>
      </w:tr>
      <w:tr w:rsidR="00E10E7B" w:rsidRPr="007D45E5" w14:paraId="60D728BF" w14:textId="77777777" w:rsidTr="008B4785">
        <w:trPr>
          <w:trHeight w:val="487"/>
        </w:trPr>
        <w:tc>
          <w:tcPr>
            <w:tcW w:w="34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4C0D2E2" w14:textId="4B70F074" w:rsidR="00E10E7B" w:rsidRPr="007D45E5" w:rsidRDefault="00E10E7B" w:rsidP="00E10E7B">
            <w:pPr>
              <w:jc w:val="center"/>
              <w:rPr>
                <w:rFonts w:asciiTheme="minorHAnsi" w:hAnsiTheme="minorHAnsi"/>
                <w:color w:val="000000"/>
              </w:rPr>
            </w:pPr>
            <w:r>
              <w:rPr>
                <w:rFonts w:asciiTheme="minorHAnsi" w:hAnsiTheme="minorHAnsi"/>
                <w:color w:val="000000"/>
              </w:rPr>
              <w:t>14</w:t>
            </w:r>
          </w:p>
        </w:tc>
        <w:tc>
          <w:tcPr>
            <w:tcW w:w="2286" w:type="pct"/>
            <w:tcBorders>
              <w:top w:val="single" w:sz="4" w:space="0" w:color="auto"/>
              <w:left w:val="nil"/>
              <w:bottom w:val="single" w:sz="4" w:space="0" w:color="auto"/>
              <w:right w:val="single" w:sz="4" w:space="0" w:color="auto"/>
            </w:tcBorders>
            <w:shd w:val="clear" w:color="auto" w:fill="auto"/>
            <w:noWrap/>
            <w:vAlign w:val="bottom"/>
          </w:tcPr>
          <w:p w14:paraId="046718CC" w14:textId="25D504D3" w:rsidR="00E10E7B" w:rsidRPr="007D45E5" w:rsidRDefault="00E10E7B" w:rsidP="00E10E7B">
            <w:pPr>
              <w:rPr>
                <w:rFonts w:ascii="Calibri" w:hAnsi="Calibri" w:cs="Calibri"/>
                <w:bCs/>
                <w:color w:val="000000"/>
              </w:rPr>
            </w:pPr>
            <w:r w:rsidRPr="00AF10B7">
              <w:rPr>
                <w:rFonts w:ascii="Calibri" w:hAnsi="Calibri" w:cs="Calibri"/>
                <w:bCs/>
                <w:color w:val="000000"/>
              </w:rPr>
              <w:t>Server Hosting (PR &amp; DR sites)</w:t>
            </w:r>
          </w:p>
        </w:tc>
        <w:tc>
          <w:tcPr>
            <w:tcW w:w="2373" w:type="pct"/>
            <w:tcBorders>
              <w:top w:val="single" w:sz="4" w:space="0" w:color="auto"/>
              <w:left w:val="nil"/>
              <w:bottom w:val="single" w:sz="4" w:space="0" w:color="auto"/>
              <w:right w:val="single" w:sz="4" w:space="0" w:color="auto"/>
            </w:tcBorders>
            <w:shd w:val="clear" w:color="auto" w:fill="auto"/>
            <w:noWrap/>
            <w:vAlign w:val="bottom"/>
          </w:tcPr>
          <w:p w14:paraId="022F04C8" w14:textId="20280B73" w:rsidR="00E10E7B" w:rsidRDefault="00E10E7B" w:rsidP="00E10E7B">
            <w:pPr>
              <w:jc w:val="center"/>
              <w:rPr>
                <w:rFonts w:ascii="Calibri" w:hAnsi="Calibri" w:cs="Calibri"/>
                <w:bCs/>
                <w:color w:val="000000"/>
              </w:rPr>
            </w:pPr>
            <w:r w:rsidRPr="00AF10B7">
              <w:rPr>
                <w:rFonts w:ascii="Calibri" w:hAnsi="Calibri" w:cs="Calibri"/>
                <w:bCs/>
                <w:color w:val="000000"/>
              </w:rPr>
              <w:t>2</w:t>
            </w:r>
          </w:p>
        </w:tc>
      </w:tr>
      <w:tr w:rsidR="0052556A" w:rsidRPr="007D45E5" w14:paraId="27899BB4" w14:textId="77777777" w:rsidTr="0052556A">
        <w:trPr>
          <w:trHeight w:val="487"/>
        </w:trPr>
        <w:tc>
          <w:tcPr>
            <w:tcW w:w="34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098D7D7" w14:textId="77777777" w:rsidR="0052556A" w:rsidRPr="007D45E5" w:rsidRDefault="0052556A" w:rsidP="00185555">
            <w:pPr>
              <w:jc w:val="center"/>
              <w:rPr>
                <w:rFonts w:asciiTheme="minorHAnsi" w:hAnsiTheme="minorHAnsi"/>
                <w:color w:val="000000"/>
              </w:rPr>
            </w:pPr>
            <w:r>
              <w:rPr>
                <w:rFonts w:asciiTheme="minorHAnsi" w:hAnsiTheme="minorHAnsi"/>
                <w:color w:val="000000"/>
              </w:rPr>
              <w:t>9</w:t>
            </w:r>
          </w:p>
        </w:tc>
        <w:tc>
          <w:tcPr>
            <w:tcW w:w="2286" w:type="pct"/>
            <w:tcBorders>
              <w:top w:val="single" w:sz="4" w:space="0" w:color="auto"/>
              <w:left w:val="nil"/>
              <w:bottom w:val="single" w:sz="4" w:space="0" w:color="auto"/>
              <w:right w:val="single" w:sz="4" w:space="0" w:color="auto"/>
            </w:tcBorders>
            <w:shd w:val="clear" w:color="auto" w:fill="auto"/>
            <w:noWrap/>
            <w:vAlign w:val="bottom"/>
          </w:tcPr>
          <w:p w14:paraId="429D1BF0" w14:textId="77777777" w:rsidR="0052556A" w:rsidRPr="007D45E5" w:rsidRDefault="0052556A" w:rsidP="00185555">
            <w:pPr>
              <w:rPr>
                <w:rFonts w:ascii="Calibri" w:hAnsi="Calibri" w:cs="Calibri"/>
                <w:bCs/>
                <w:color w:val="000000"/>
              </w:rPr>
            </w:pPr>
            <w:r w:rsidRPr="007D45E5">
              <w:rPr>
                <w:rFonts w:ascii="Calibri" w:hAnsi="Calibri" w:cs="Calibri"/>
                <w:bCs/>
                <w:color w:val="000000"/>
              </w:rPr>
              <w:t>VPN</w:t>
            </w:r>
            <w:r>
              <w:rPr>
                <w:rFonts w:ascii="Calibri" w:hAnsi="Calibri" w:cs="Calibri"/>
                <w:bCs/>
                <w:color w:val="000000"/>
              </w:rPr>
              <w:t xml:space="preserve"> implementation per location</w:t>
            </w:r>
          </w:p>
        </w:tc>
        <w:tc>
          <w:tcPr>
            <w:tcW w:w="2373" w:type="pct"/>
            <w:tcBorders>
              <w:top w:val="single" w:sz="4" w:space="0" w:color="auto"/>
              <w:left w:val="nil"/>
              <w:bottom w:val="single" w:sz="4" w:space="0" w:color="auto"/>
              <w:right w:val="single" w:sz="4" w:space="0" w:color="auto"/>
            </w:tcBorders>
            <w:shd w:val="clear" w:color="auto" w:fill="auto"/>
            <w:noWrap/>
            <w:vAlign w:val="bottom"/>
          </w:tcPr>
          <w:p w14:paraId="20458EF2" w14:textId="77777777" w:rsidR="0052556A" w:rsidRPr="007D45E5" w:rsidRDefault="0052556A" w:rsidP="00185555">
            <w:pPr>
              <w:jc w:val="center"/>
              <w:rPr>
                <w:rFonts w:ascii="Calibri" w:hAnsi="Calibri" w:cs="Calibri"/>
                <w:bCs/>
                <w:color w:val="000000"/>
              </w:rPr>
            </w:pPr>
            <w:r w:rsidRPr="007D45E5">
              <w:rPr>
                <w:rFonts w:ascii="Calibri" w:hAnsi="Calibri" w:cs="Calibri"/>
                <w:bCs/>
                <w:color w:val="000000"/>
              </w:rPr>
              <w:t>55</w:t>
            </w:r>
          </w:p>
        </w:tc>
      </w:tr>
      <w:tr w:rsidR="0052556A" w:rsidRPr="007D45E5" w14:paraId="7004A8D0" w14:textId="77777777" w:rsidTr="0052556A">
        <w:trPr>
          <w:trHeight w:val="487"/>
        </w:trPr>
        <w:tc>
          <w:tcPr>
            <w:tcW w:w="34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5270E4C" w14:textId="77777777" w:rsidR="0052556A" w:rsidRPr="007D45E5" w:rsidRDefault="0052556A" w:rsidP="00185555">
            <w:pPr>
              <w:jc w:val="center"/>
              <w:rPr>
                <w:rFonts w:asciiTheme="minorHAnsi" w:hAnsiTheme="minorHAnsi"/>
                <w:color w:val="000000"/>
              </w:rPr>
            </w:pPr>
            <w:r>
              <w:rPr>
                <w:rFonts w:asciiTheme="minorHAnsi" w:hAnsiTheme="minorHAnsi"/>
                <w:color w:val="000000"/>
              </w:rPr>
              <w:t>10</w:t>
            </w:r>
          </w:p>
        </w:tc>
        <w:tc>
          <w:tcPr>
            <w:tcW w:w="2286" w:type="pct"/>
            <w:tcBorders>
              <w:top w:val="single" w:sz="4" w:space="0" w:color="auto"/>
              <w:left w:val="nil"/>
              <w:bottom w:val="single" w:sz="4" w:space="0" w:color="auto"/>
              <w:right w:val="single" w:sz="4" w:space="0" w:color="auto"/>
            </w:tcBorders>
            <w:shd w:val="clear" w:color="auto" w:fill="auto"/>
            <w:noWrap/>
            <w:vAlign w:val="bottom"/>
          </w:tcPr>
          <w:p w14:paraId="265C6582" w14:textId="77777777" w:rsidR="0052556A" w:rsidRPr="007D45E5" w:rsidRDefault="0052556A" w:rsidP="00185555">
            <w:pPr>
              <w:rPr>
                <w:rFonts w:ascii="Calibri" w:hAnsi="Calibri" w:cs="Calibri"/>
                <w:bCs/>
                <w:color w:val="000000"/>
              </w:rPr>
            </w:pPr>
            <w:r>
              <w:rPr>
                <w:rFonts w:ascii="Calibri" w:hAnsi="Calibri" w:cs="Calibri"/>
                <w:bCs/>
                <w:color w:val="000000"/>
              </w:rPr>
              <w:t xml:space="preserve">Microsoft </w:t>
            </w:r>
            <w:r w:rsidRPr="007D45E5">
              <w:rPr>
                <w:rFonts w:ascii="Calibri" w:hAnsi="Calibri" w:cs="Calibri"/>
                <w:bCs/>
                <w:color w:val="000000"/>
              </w:rPr>
              <w:t>SQL</w:t>
            </w:r>
            <w:r>
              <w:rPr>
                <w:rFonts w:ascii="Calibri" w:hAnsi="Calibri" w:cs="Calibri"/>
                <w:bCs/>
                <w:color w:val="000000"/>
              </w:rPr>
              <w:t xml:space="preserve"> Server licenses (one time cost)</w:t>
            </w:r>
          </w:p>
        </w:tc>
        <w:tc>
          <w:tcPr>
            <w:tcW w:w="2373" w:type="pct"/>
            <w:tcBorders>
              <w:top w:val="single" w:sz="4" w:space="0" w:color="auto"/>
              <w:left w:val="nil"/>
              <w:bottom w:val="single" w:sz="4" w:space="0" w:color="auto"/>
              <w:right w:val="single" w:sz="4" w:space="0" w:color="auto"/>
            </w:tcBorders>
            <w:shd w:val="clear" w:color="auto" w:fill="auto"/>
            <w:noWrap/>
            <w:vAlign w:val="bottom"/>
          </w:tcPr>
          <w:p w14:paraId="41AEF548" w14:textId="77777777" w:rsidR="0052556A" w:rsidRPr="007D45E5" w:rsidRDefault="0052556A" w:rsidP="00185555">
            <w:pPr>
              <w:jc w:val="center"/>
              <w:rPr>
                <w:rFonts w:ascii="Calibri" w:hAnsi="Calibri" w:cs="Calibri"/>
                <w:bCs/>
                <w:color w:val="000000"/>
              </w:rPr>
            </w:pPr>
            <w:r w:rsidRPr="007D45E5">
              <w:rPr>
                <w:rFonts w:ascii="Calibri" w:hAnsi="Calibri" w:cs="Calibri"/>
                <w:bCs/>
                <w:color w:val="000000"/>
              </w:rPr>
              <w:t>2</w:t>
            </w:r>
          </w:p>
        </w:tc>
      </w:tr>
      <w:tr w:rsidR="0052556A" w:rsidRPr="007D45E5" w14:paraId="3A35CD76" w14:textId="77777777" w:rsidTr="0052556A">
        <w:trPr>
          <w:trHeight w:val="487"/>
        </w:trPr>
        <w:tc>
          <w:tcPr>
            <w:tcW w:w="34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DCD35B6" w14:textId="77777777" w:rsidR="0052556A" w:rsidRDefault="0052556A" w:rsidP="00185555">
            <w:pPr>
              <w:jc w:val="center"/>
              <w:rPr>
                <w:rFonts w:asciiTheme="minorHAnsi" w:hAnsiTheme="minorHAnsi"/>
                <w:color w:val="000000"/>
              </w:rPr>
            </w:pPr>
            <w:r>
              <w:rPr>
                <w:rFonts w:asciiTheme="minorHAnsi" w:hAnsiTheme="minorHAnsi"/>
                <w:color w:val="000000"/>
              </w:rPr>
              <w:t>11</w:t>
            </w:r>
          </w:p>
        </w:tc>
        <w:tc>
          <w:tcPr>
            <w:tcW w:w="2286" w:type="pct"/>
            <w:tcBorders>
              <w:top w:val="single" w:sz="4" w:space="0" w:color="auto"/>
              <w:left w:val="nil"/>
              <w:bottom w:val="single" w:sz="4" w:space="0" w:color="auto"/>
              <w:right w:val="single" w:sz="4" w:space="0" w:color="auto"/>
            </w:tcBorders>
            <w:shd w:val="clear" w:color="auto" w:fill="auto"/>
            <w:noWrap/>
            <w:vAlign w:val="bottom"/>
          </w:tcPr>
          <w:p w14:paraId="44927496" w14:textId="77777777" w:rsidR="0052556A" w:rsidRDefault="0052556A" w:rsidP="00185555">
            <w:pPr>
              <w:rPr>
                <w:rFonts w:ascii="Calibri" w:hAnsi="Calibri" w:cs="Calibri"/>
                <w:bCs/>
                <w:color w:val="000000"/>
              </w:rPr>
            </w:pPr>
            <w:r>
              <w:rPr>
                <w:rFonts w:ascii="Calibri" w:hAnsi="Calibri" w:cs="Calibri"/>
                <w:bCs/>
                <w:color w:val="000000"/>
              </w:rPr>
              <w:t xml:space="preserve">Licensed Windows Server </w:t>
            </w:r>
          </w:p>
        </w:tc>
        <w:tc>
          <w:tcPr>
            <w:tcW w:w="2373" w:type="pct"/>
            <w:tcBorders>
              <w:top w:val="single" w:sz="4" w:space="0" w:color="auto"/>
              <w:left w:val="nil"/>
              <w:bottom w:val="single" w:sz="4" w:space="0" w:color="auto"/>
              <w:right w:val="single" w:sz="4" w:space="0" w:color="auto"/>
            </w:tcBorders>
            <w:shd w:val="clear" w:color="auto" w:fill="auto"/>
            <w:noWrap/>
            <w:vAlign w:val="bottom"/>
          </w:tcPr>
          <w:p w14:paraId="418F86DE" w14:textId="77777777" w:rsidR="0052556A" w:rsidRPr="007D45E5" w:rsidRDefault="0052556A" w:rsidP="00185555">
            <w:pPr>
              <w:jc w:val="center"/>
              <w:rPr>
                <w:rFonts w:ascii="Calibri" w:hAnsi="Calibri" w:cs="Calibri"/>
                <w:bCs/>
                <w:color w:val="000000"/>
              </w:rPr>
            </w:pPr>
            <w:r>
              <w:rPr>
                <w:rFonts w:ascii="Calibri" w:hAnsi="Calibri" w:cs="Calibri"/>
                <w:bCs/>
                <w:color w:val="000000"/>
              </w:rPr>
              <w:t>Per Server</w:t>
            </w:r>
          </w:p>
        </w:tc>
      </w:tr>
      <w:tr w:rsidR="0052556A" w:rsidRPr="007D45E5" w14:paraId="27D17B8C" w14:textId="77777777" w:rsidTr="0052556A">
        <w:trPr>
          <w:trHeight w:val="487"/>
        </w:trPr>
        <w:tc>
          <w:tcPr>
            <w:tcW w:w="34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D180767" w14:textId="77777777" w:rsidR="0052556A" w:rsidRDefault="0052556A" w:rsidP="00185555">
            <w:pPr>
              <w:jc w:val="center"/>
              <w:rPr>
                <w:rFonts w:asciiTheme="minorHAnsi" w:hAnsiTheme="minorHAnsi"/>
                <w:color w:val="000000"/>
              </w:rPr>
            </w:pPr>
            <w:r>
              <w:rPr>
                <w:rFonts w:asciiTheme="minorHAnsi" w:hAnsiTheme="minorHAnsi"/>
                <w:color w:val="000000"/>
              </w:rPr>
              <w:t>12</w:t>
            </w:r>
          </w:p>
        </w:tc>
        <w:tc>
          <w:tcPr>
            <w:tcW w:w="2286" w:type="pct"/>
            <w:tcBorders>
              <w:top w:val="single" w:sz="4" w:space="0" w:color="auto"/>
              <w:left w:val="nil"/>
              <w:bottom w:val="single" w:sz="4" w:space="0" w:color="auto"/>
              <w:right w:val="single" w:sz="4" w:space="0" w:color="auto"/>
            </w:tcBorders>
            <w:shd w:val="clear" w:color="auto" w:fill="auto"/>
            <w:noWrap/>
            <w:vAlign w:val="bottom"/>
          </w:tcPr>
          <w:p w14:paraId="5DE0C498" w14:textId="77777777" w:rsidR="0052556A" w:rsidRDefault="0052556A" w:rsidP="00185555">
            <w:pPr>
              <w:rPr>
                <w:rFonts w:ascii="Calibri" w:hAnsi="Calibri" w:cs="Calibri"/>
                <w:bCs/>
                <w:color w:val="000000"/>
              </w:rPr>
            </w:pPr>
            <w:r>
              <w:rPr>
                <w:rFonts w:ascii="Calibri" w:hAnsi="Calibri" w:cs="Calibri"/>
                <w:bCs/>
                <w:color w:val="000000"/>
              </w:rPr>
              <w:t>Licensed Antivirus Software</w:t>
            </w:r>
          </w:p>
        </w:tc>
        <w:tc>
          <w:tcPr>
            <w:tcW w:w="2373" w:type="pct"/>
            <w:tcBorders>
              <w:top w:val="single" w:sz="4" w:space="0" w:color="auto"/>
              <w:left w:val="nil"/>
              <w:bottom w:val="single" w:sz="4" w:space="0" w:color="auto"/>
              <w:right w:val="single" w:sz="4" w:space="0" w:color="auto"/>
            </w:tcBorders>
            <w:shd w:val="clear" w:color="auto" w:fill="auto"/>
            <w:noWrap/>
            <w:vAlign w:val="bottom"/>
          </w:tcPr>
          <w:p w14:paraId="12E2F4AE" w14:textId="77777777" w:rsidR="0052556A" w:rsidRPr="007D45E5" w:rsidRDefault="0052556A" w:rsidP="00185555">
            <w:pPr>
              <w:jc w:val="center"/>
              <w:rPr>
                <w:rFonts w:ascii="Calibri" w:hAnsi="Calibri" w:cs="Calibri"/>
                <w:bCs/>
                <w:color w:val="000000"/>
              </w:rPr>
            </w:pPr>
            <w:r>
              <w:rPr>
                <w:rFonts w:ascii="Calibri" w:hAnsi="Calibri" w:cs="Calibri"/>
                <w:bCs/>
                <w:color w:val="000000"/>
              </w:rPr>
              <w:t>Per Server</w:t>
            </w:r>
          </w:p>
        </w:tc>
      </w:tr>
      <w:tr w:rsidR="0052556A" w:rsidRPr="007D45E5" w14:paraId="65968268" w14:textId="77777777" w:rsidTr="0052556A">
        <w:trPr>
          <w:trHeight w:val="487"/>
        </w:trPr>
        <w:tc>
          <w:tcPr>
            <w:tcW w:w="34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A7D7683" w14:textId="77777777" w:rsidR="0052556A" w:rsidRPr="007D45E5" w:rsidRDefault="0052556A" w:rsidP="00185555">
            <w:pPr>
              <w:jc w:val="center"/>
              <w:rPr>
                <w:rFonts w:asciiTheme="minorHAnsi" w:hAnsiTheme="minorHAnsi"/>
                <w:color w:val="000000"/>
              </w:rPr>
            </w:pPr>
            <w:r>
              <w:rPr>
                <w:rFonts w:asciiTheme="minorHAnsi" w:hAnsiTheme="minorHAnsi"/>
                <w:color w:val="000000"/>
              </w:rPr>
              <w:t>13</w:t>
            </w:r>
          </w:p>
        </w:tc>
        <w:tc>
          <w:tcPr>
            <w:tcW w:w="2286" w:type="pct"/>
            <w:tcBorders>
              <w:top w:val="single" w:sz="4" w:space="0" w:color="auto"/>
              <w:left w:val="nil"/>
              <w:bottom w:val="single" w:sz="4" w:space="0" w:color="auto"/>
              <w:right w:val="single" w:sz="4" w:space="0" w:color="auto"/>
            </w:tcBorders>
            <w:shd w:val="clear" w:color="auto" w:fill="auto"/>
            <w:noWrap/>
            <w:vAlign w:val="bottom"/>
          </w:tcPr>
          <w:p w14:paraId="2A385276" w14:textId="77777777" w:rsidR="0052556A" w:rsidRDefault="0052556A" w:rsidP="00185555">
            <w:pPr>
              <w:rPr>
                <w:rFonts w:ascii="Calibri" w:hAnsi="Calibri" w:cs="Calibri"/>
                <w:bCs/>
                <w:color w:val="000000"/>
              </w:rPr>
            </w:pPr>
            <w:r>
              <w:rPr>
                <w:rFonts w:ascii="Calibri" w:hAnsi="Calibri" w:cs="Calibri"/>
                <w:bCs/>
                <w:color w:val="000000"/>
              </w:rPr>
              <w:t xml:space="preserve">SMS with masking (Need basis) on the production of original bill from service provider </w:t>
            </w:r>
          </w:p>
        </w:tc>
        <w:tc>
          <w:tcPr>
            <w:tcW w:w="2373" w:type="pct"/>
            <w:tcBorders>
              <w:top w:val="single" w:sz="4" w:space="0" w:color="auto"/>
              <w:left w:val="nil"/>
              <w:bottom w:val="single" w:sz="4" w:space="0" w:color="auto"/>
              <w:right w:val="single" w:sz="4" w:space="0" w:color="auto"/>
            </w:tcBorders>
            <w:shd w:val="clear" w:color="auto" w:fill="auto"/>
            <w:noWrap/>
            <w:vAlign w:val="bottom"/>
          </w:tcPr>
          <w:p w14:paraId="4DC04EA9" w14:textId="77777777" w:rsidR="0052556A" w:rsidRPr="007D45E5" w:rsidRDefault="0052556A" w:rsidP="00185555">
            <w:pPr>
              <w:jc w:val="center"/>
              <w:rPr>
                <w:rFonts w:ascii="Calibri" w:hAnsi="Calibri" w:cs="Calibri"/>
                <w:bCs/>
                <w:color w:val="000000"/>
              </w:rPr>
            </w:pPr>
            <w:r>
              <w:rPr>
                <w:rFonts w:ascii="Calibri" w:hAnsi="Calibri" w:cs="Calibri"/>
                <w:bCs/>
                <w:color w:val="000000"/>
              </w:rPr>
              <w:t>-</w:t>
            </w:r>
          </w:p>
        </w:tc>
      </w:tr>
      <w:tr w:rsidR="0052556A" w14:paraId="7B99559F" w14:textId="77777777" w:rsidTr="0052556A">
        <w:trPr>
          <w:trHeight w:val="487"/>
        </w:trPr>
        <w:tc>
          <w:tcPr>
            <w:tcW w:w="34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A15C7E4" w14:textId="77777777" w:rsidR="0052556A" w:rsidRDefault="0052556A" w:rsidP="00185555">
            <w:pPr>
              <w:jc w:val="center"/>
              <w:rPr>
                <w:rFonts w:asciiTheme="minorHAnsi" w:hAnsiTheme="minorHAnsi"/>
                <w:color w:val="000000"/>
              </w:rPr>
            </w:pPr>
            <w:r>
              <w:rPr>
                <w:rFonts w:asciiTheme="minorHAnsi" w:hAnsiTheme="minorHAnsi"/>
                <w:color w:val="000000"/>
              </w:rPr>
              <w:t>14</w:t>
            </w:r>
          </w:p>
        </w:tc>
        <w:tc>
          <w:tcPr>
            <w:tcW w:w="2286" w:type="pct"/>
            <w:tcBorders>
              <w:top w:val="single" w:sz="4" w:space="0" w:color="auto"/>
              <w:left w:val="nil"/>
              <w:bottom w:val="single" w:sz="4" w:space="0" w:color="auto"/>
              <w:right w:val="single" w:sz="4" w:space="0" w:color="auto"/>
            </w:tcBorders>
            <w:shd w:val="clear" w:color="auto" w:fill="auto"/>
            <w:noWrap/>
            <w:vAlign w:val="bottom"/>
          </w:tcPr>
          <w:p w14:paraId="10A25630" w14:textId="77777777" w:rsidR="0052556A" w:rsidRDefault="0052556A" w:rsidP="00185555">
            <w:pPr>
              <w:rPr>
                <w:rFonts w:ascii="Calibri" w:hAnsi="Calibri" w:cs="Calibri"/>
                <w:bCs/>
                <w:color w:val="000000"/>
              </w:rPr>
            </w:pPr>
            <w:r>
              <w:rPr>
                <w:rFonts w:ascii="Calibri" w:hAnsi="Calibri" w:cs="Calibri"/>
                <w:bCs/>
                <w:color w:val="000000"/>
              </w:rPr>
              <w:t>Project Management Tool</w:t>
            </w:r>
          </w:p>
        </w:tc>
        <w:tc>
          <w:tcPr>
            <w:tcW w:w="2373" w:type="pct"/>
            <w:tcBorders>
              <w:top w:val="single" w:sz="4" w:space="0" w:color="auto"/>
              <w:left w:val="nil"/>
              <w:bottom w:val="single" w:sz="4" w:space="0" w:color="auto"/>
              <w:right w:val="single" w:sz="4" w:space="0" w:color="auto"/>
            </w:tcBorders>
            <w:shd w:val="clear" w:color="auto" w:fill="auto"/>
            <w:noWrap/>
            <w:vAlign w:val="bottom"/>
          </w:tcPr>
          <w:p w14:paraId="3ED1398B" w14:textId="77777777" w:rsidR="0052556A" w:rsidRDefault="0052556A" w:rsidP="00185555">
            <w:pPr>
              <w:jc w:val="center"/>
              <w:rPr>
                <w:rFonts w:ascii="Calibri" w:hAnsi="Calibri" w:cs="Calibri"/>
                <w:bCs/>
                <w:color w:val="000000"/>
              </w:rPr>
            </w:pPr>
            <w:r>
              <w:rPr>
                <w:rFonts w:ascii="Calibri" w:hAnsi="Calibri" w:cs="Calibri"/>
                <w:bCs/>
                <w:color w:val="000000"/>
              </w:rPr>
              <w:t>1</w:t>
            </w:r>
          </w:p>
        </w:tc>
      </w:tr>
      <w:tr w:rsidR="0052556A" w:rsidRPr="007D45E5" w14:paraId="18E548AA" w14:textId="77777777" w:rsidTr="0052556A">
        <w:trPr>
          <w:trHeight w:val="487"/>
        </w:trPr>
        <w:tc>
          <w:tcPr>
            <w:tcW w:w="34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BF68FF3" w14:textId="77777777" w:rsidR="0052556A" w:rsidRPr="007D45E5" w:rsidRDefault="0052556A" w:rsidP="00185555">
            <w:pPr>
              <w:jc w:val="center"/>
              <w:rPr>
                <w:rFonts w:asciiTheme="minorHAnsi" w:hAnsiTheme="minorHAnsi"/>
                <w:color w:val="000000"/>
              </w:rPr>
            </w:pPr>
            <w:r>
              <w:rPr>
                <w:rFonts w:asciiTheme="minorHAnsi" w:hAnsiTheme="minorHAnsi"/>
                <w:color w:val="000000"/>
              </w:rPr>
              <w:t>16</w:t>
            </w:r>
          </w:p>
        </w:tc>
        <w:tc>
          <w:tcPr>
            <w:tcW w:w="2286" w:type="pct"/>
            <w:tcBorders>
              <w:top w:val="single" w:sz="4" w:space="0" w:color="auto"/>
              <w:left w:val="nil"/>
              <w:bottom w:val="single" w:sz="4" w:space="0" w:color="auto"/>
              <w:right w:val="single" w:sz="4" w:space="0" w:color="auto"/>
            </w:tcBorders>
            <w:shd w:val="clear" w:color="auto" w:fill="auto"/>
            <w:noWrap/>
            <w:vAlign w:val="bottom"/>
          </w:tcPr>
          <w:p w14:paraId="0CFD16C0" w14:textId="77777777" w:rsidR="0052556A" w:rsidRPr="007D45E5" w:rsidRDefault="0052556A" w:rsidP="00185555">
            <w:pPr>
              <w:rPr>
                <w:rFonts w:ascii="Calibri" w:hAnsi="Calibri" w:cs="Calibri"/>
                <w:bCs/>
                <w:color w:val="000000"/>
              </w:rPr>
            </w:pPr>
            <w:r w:rsidRPr="007D45E5">
              <w:rPr>
                <w:rFonts w:ascii="Calibri" w:hAnsi="Calibri" w:cs="Calibri"/>
                <w:bCs/>
                <w:color w:val="000000"/>
              </w:rPr>
              <w:t xml:space="preserve">Server Hosting </w:t>
            </w:r>
            <w:r>
              <w:rPr>
                <w:rFonts w:ascii="Calibri" w:hAnsi="Calibri" w:cs="Calibri"/>
                <w:bCs/>
                <w:color w:val="000000"/>
              </w:rPr>
              <w:t>(API Server)</w:t>
            </w:r>
          </w:p>
        </w:tc>
        <w:tc>
          <w:tcPr>
            <w:tcW w:w="2373" w:type="pct"/>
            <w:tcBorders>
              <w:top w:val="single" w:sz="4" w:space="0" w:color="auto"/>
              <w:left w:val="nil"/>
              <w:bottom w:val="single" w:sz="4" w:space="0" w:color="auto"/>
              <w:right w:val="single" w:sz="4" w:space="0" w:color="auto"/>
            </w:tcBorders>
            <w:shd w:val="clear" w:color="auto" w:fill="auto"/>
            <w:noWrap/>
            <w:vAlign w:val="bottom"/>
          </w:tcPr>
          <w:p w14:paraId="645E8370" w14:textId="77777777" w:rsidR="0052556A" w:rsidRPr="007D45E5" w:rsidRDefault="0052556A" w:rsidP="00185555">
            <w:pPr>
              <w:jc w:val="center"/>
              <w:rPr>
                <w:rFonts w:ascii="Calibri" w:hAnsi="Calibri" w:cs="Calibri"/>
                <w:bCs/>
                <w:color w:val="000000"/>
              </w:rPr>
            </w:pPr>
            <w:r>
              <w:rPr>
                <w:rFonts w:ascii="Calibri" w:hAnsi="Calibri" w:cs="Calibri"/>
                <w:bCs/>
                <w:color w:val="000000"/>
              </w:rPr>
              <w:t>1</w:t>
            </w:r>
          </w:p>
        </w:tc>
      </w:tr>
      <w:tr w:rsidR="0052556A" w:rsidRPr="007D45E5" w14:paraId="04E78774" w14:textId="77777777" w:rsidTr="0052556A">
        <w:trPr>
          <w:trHeight w:val="487"/>
        </w:trPr>
        <w:tc>
          <w:tcPr>
            <w:tcW w:w="34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F216798" w14:textId="77777777" w:rsidR="0052556A" w:rsidRDefault="0052556A" w:rsidP="00185555">
            <w:pPr>
              <w:jc w:val="center"/>
              <w:rPr>
                <w:rFonts w:asciiTheme="minorHAnsi" w:hAnsiTheme="minorHAnsi"/>
                <w:color w:val="000000"/>
              </w:rPr>
            </w:pPr>
            <w:r>
              <w:rPr>
                <w:rFonts w:asciiTheme="minorHAnsi" w:hAnsiTheme="minorHAnsi"/>
                <w:color w:val="000000"/>
              </w:rPr>
              <w:lastRenderedPageBreak/>
              <w:t>17</w:t>
            </w:r>
          </w:p>
        </w:tc>
        <w:tc>
          <w:tcPr>
            <w:tcW w:w="2286" w:type="pct"/>
            <w:tcBorders>
              <w:top w:val="single" w:sz="4" w:space="0" w:color="auto"/>
              <w:left w:val="nil"/>
              <w:bottom w:val="single" w:sz="4" w:space="0" w:color="auto"/>
              <w:right w:val="single" w:sz="4" w:space="0" w:color="auto"/>
            </w:tcBorders>
            <w:shd w:val="clear" w:color="auto" w:fill="auto"/>
            <w:noWrap/>
            <w:vAlign w:val="bottom"/>
          </w:tcPr>
          <w:p w14:paraId="2F8FF0C9" w14:textId="77777777" w:rsidR="0052556A" w:rsidRPr="007D45E5" w:rsidRDefault="0052556A" w:rsidP="00185555">
            <w:pPr>
              <w:rPr>
                <w:rFonts w:ascii="Calibri" w:hAnsi="Calibri" w:cs="Calibri"/>
                <w:bCs/>
                <w:color w:val="000000"/>
              </w:rPr>
            </w:pPr>
            <w:r w:rsidRPr="007D45E5">
              <w:rPr>
                <w:rFonts w:ascii="Calibri" w:hAnsi="Calibri" w:cs="Calibri"/>
                <w:bCs/>
                <w:color w:val="000000"/>
              </w:rPr>
              <w:t xml:space="preserve">Server Hosting </w:t>
            </w:r>
            <w:r>
              <w:rPr>
                <w:rFonts w:ascii="Calibri" w:hAnsi="Calibri" w:cs="Calibri"/>
                <w:bCs/>
                <w:color w:val="000000"/>
              </w:rPr>
              <w:t>(Backup Server)</w:t>
            </w:r>
          </w:p>
        </w:tc>
        <w:tc>
          <w:tcPr>
            <w:tcW w:w="2373" w:type="pct"/>
            <w:tcBorders>
              <w:top w:val="single" w:sz="4" w:space="0" w:color="auto"/>
              <w:left w:val="nil"/>
              <w:bottom w:val="single" w:sz="4" w:space="0" w:color="auto"/>
              <w:right w:val="single" w:sz="4" w:space="0" w:color="auto"/>
            </w:tcBorders>
            <w:shd w:val="clear" w:color="auto" w:fill="auto"/>
            <w:noWrap/>
            <w:vAlign w:val="bottom"/>
          </w:tcPr>
          <w:p w14:paraId="40151C32" w14:textId="77777777" w:rsidR="0052556A" w:rsidRPr="007D45E5" w:rsidRDefault="0052556A" w:rsidP="00185555">
            <w:pPr>
              <w:jc w:val="center"/>
              <w:rPr>
                <w:rFonts w:ascii="Calibri" w:hAnsi="Calibri" w:cs="Calibri"/>
                <w:bCs/>
                <w:color w:val="000000"/>
              </w:rPr>
            </w:pPr>
            <w:r>
              <w:rPr>
                <w:rFonts w:ascii="Calibri" w:hAnsi="Calibri" w:cs="Calibri"/>
                <w:bCs/>
                <w:color w:val="000000"/>
              </w:rPr>
              <w:t>1</w:t>
            </w:r>
          </w:p>
        </w:tc>
      </w:tr>
      <w:tr w:rsidR="0052556A" w14:paraId="10FA2DA4" w14:textId="77777777" w:rsidTr="0052556A">
        <w:trPr>
          <w:trHeight w:val="487"/>
        </w:trPr>
        <w:tc>
          <w:tcPr>
            <w:tcW w:w="34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1442616" w14:textId="77777777" w:rsidR="0052556A" w:rsidRDefault="0052556A" w:rsidP="00185555">
            <w:pPr>
              <w:jc w:val="center"/>
              <w:rPr>
                <w:rFonts w:asciiTheme="minorHAnsi" w:hAnsiTheme="minorHAnsi"/>
                <w:color w:val="000000"/>
              </w:rPr>
            </w:pPr>
            <w:r>
              <w:rPr>
                <w:rFonts w:asciiTheme="minorHAnsi" w:hAnsiTheme="minorHAnsi"/>
                <w:color w:val="000000"/>
              </w:rPr>
              <w:t>18</w:t>
            </w:r>
          </w:p>
        </w:tc>
        <w:tc>
          <w:tcPr>
            <w:tcW w:w="2286" w:type="pct"/>
            <w:tcBorders>
              <w:top w:val="single" w:sz="4" w:space="0" w:color="auto"/>
              <w:left w:val="nil"/>
              <w:bottom w:val="single" w:sz="4" w:space="0" w:color="auto"/>
              <w:right w:val="single" w:sz="4" w:space="0" w:color="auto"/>
            </w:tcBorders>
            <w:shd w:val="clear" w:color="auto" w:fill="auto"/>
            <w:noWrap/>
            <w:vAlign w:val="bottom"/>
          </w:tcPr>
          <w:p w14:paraId="6E75F5A1" w14:textId="77777777" w:rsidR="0052556A" w:rsidRPr="007D45E5" w:rsidRDefault="0052556A" w:rsidP="00185555">
            <w:pPr>
              <w:rPr>
                <w:rFonts w:ascii="Calibri" w:hAnsi="Calibri" w:cs="Calibri"/>
                <w:bCs/>
                <w:color w:val="000000"/>
              </w:rPr>
            </w:pPr>
            <w:r w:rsidRPr="0026359C">
              <w:rPr>
                <w:rFonts w:ascii="Calibri" w:hAnsi="Calibri" w:cs="Calibri"/>
                <w:bCs/>
                <w:color w:val="000000"/>
              </w:rPr>
              <w:t>Sales/Agent Network Mobile Application</w:t>
            </w:r>
          </w:p>
        </w:tc>
        <w:tc>
          <w:tcPr>
            <w:tcW w:w="2373" w:type="pct"/>
            <w:tcBorders>
              <w:top w:val="single" w:sz="4" w:space="0" w:color="auto"/>
              <w:left w:val="nil"/>
              <w:bottom w:val="single" w:sz="4" w:space="0" w:color="auto"/>
              <w:right w:val="single" w:sz="4" w:space="0" w:color="auto"/>
            </w:tcBorders>
            <w:shd w:val="clear" w:color="auto" w:fill="auto"/>
            <w:noWrap/>
            <w:vAlign w:val="bottom"/>
          </w:tcPr>
          <w:p w14:paraId="3E5D00F3" w14:textId="77777777" w:rsidR="0052556A" w:rsidRDefault="0052556A" w:rsidP="00185555">
            <w:pPr>
              <w:jc w:val="center"/>
              <w:rPr>
                <w:rFonts w:ascii="Calibri" w:hAnsi="Calibri" w:cs="Calibri"/>
                <w:bCs/>
                <w:color w:val="000000"/>
              </w:rPr>
            </w:pPr>
            <w:r>
              <w:rPr>
                <w:rFonts w:ascii="Calibri" w:hAnsi="Calibri" w:cs="Calibri"/>
                <w:bCs/>
                <w:color w:val="000000"/>
              </w:rPr>
              <w:t>-</w:t>
            </w:r>
          </w:p>
        </w:tc>
      </w:tr>
      <w:tr w:rsidR="0052556A" w:rsidRPr="007D45E5" w14:paraId="4C519A7E" w14:textId="77777777" w:rsidTr="0052556A">
        <w:trPr>
          <w:trHeight w:val="487"/>
        </w:trPr>
        <w:tc>
          <w:tcPr>
            <w:tcW w:w="34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8B5AB5E" w14:textId="77777777" w:rsidR="0052556A" w:rsidRPr="007D45E5" w:rsidRDefault="0052556A" w:rsidP="00185555">
            <w:pPr>
              <w:jc w:val="center"/>
              <w:rPr>
                <w:rFonts w:asciiTheme="minorHAnsi" w:hAnsiTheme="minorHAnsi"/>
                <w:color w:val="000000"/>
              </w:rPr>
            </w:pPr>
            <w:r>
              <w:rPr>
                <w:rFonts w:asciiTheme="minorHAnsi" w:hAnsiTheme="minorHAnsi"/>
                <w:color w:val="000000"/>
              </w:rPr>
              <w:t>19</w:t>
            </w:r>
          </w:p>
        </w:tc>
        <w:tc>
          <w:tcPr>
            <w:tcW w:w="2286" w:type="pct"/>
            <w:tcBorders>
              <w:top w:val="single" w:sz="4" w:space="0" w:color="auto"/>
              <w:left w:val="nil"/>
              <w:bottom w:val="single" w:sz="4" w:space="0" w:color="auto"/>
              <w:right w:val="single" w:sz="4" w:space="0" w:color="auto"/>
            </w:tcBorders>
            <w:shd w:val="clear" w:color="auto" w:fill="auto"/>
            <w:noWrap/>
            <w:vAlign w:val="bottom"/>
          </w:tcPr>
          <w:p w14:paraId="1C7C173B" w14:textId="77777777" w:rsidR="0052556A" w:rsidRPr="007D45E5" w:rsidRDefault="0052556A" w:rsidP="00185555">
            <w:pPr>
              <w:rPr>
                <w:rFonts w:ascii="Calibri" w:hAnsi="Calibri" w:cs="Calibri"/>
                <w:bCs/>
                <w:color w:val="000000"/>
              </w:rPr>
            </w:pPr>
            <w:r>
              <w:rPr>
                <w:rFonts w:ascii="Calibri" w:hAnsi="Calibri" w:cs="Calibri"/>
                <w:bCs/>
                <w:color w:val="000000"/>
              </w:rPr>
              <w:t>PLICL</w:t>
            </w:r>
            <w:r w:rsidRPr="007D45E5">
              <w:rPr>
                <w:rFonts w:ascii="Calibri" w:hAnsi="Calibri" w:cs="Calibri"/>
                <w:bCs/>
                <w:color w:val="000000"/>
              </w:rPr>
              <w:t xml:space="preserve"> </w:t>
            </w:r>
            <w:r>
              <w:rPr>
                <w:rFonts w:ascii="Calibri" w:hAnsi="Calibri" w:cs="Calibri"/>
                <w:bCs/>
                <w:color w:val="000000"/>
              </w:rPr>
              <w:t xml:space="preserve">Mobile </w:t>
            </w:r>
            <w:r w:rsidRPr="007D45E5">
              <w:rPr>
                <w:rFonts w:ascii="Calibri" w:hAnsi="Calibri" w:cs="Calibri"/>
                <w:bCs/>
                <w:color w:val="000000"/>
              </w:rPr>
              <w:t>App</w:t>
            </w:r>
            <w:r>
              <w:rPr>
                <w:rFonts w:ascii="Calibri" w:hAnsi="Calibri" w:cs="Calibri"/>
                <w:bCs/>
                <w:color w:val="000000"/>
              </w:rPr>
              <w:t>lication</w:t>
            </w:r>
          </w:p>
        </w:tc>
        <w:tc>
          <w:tcPr>
            <w:tcW w:w="2373" w:type="pct"/>
            <w:tcBorders>
              <w:top w:val="single" w:sz="4" w:space="0" w:color="auto"/>
              <w:left w:val="nil"/>
              <w:bottom w:val="single" w:sz="4" w:space="0" w:color="auto"/>
              <w:right w:val="single" w:sz="4" w:space="0" w:color="auto"/>
            </w:tcBorders>
            <w:shd w:val="clear" w:color="auto" w:fill="auto"/>
            <w:noWrap/>
            <w:vAlign w:val="bottom"/>
          </w:tcPr>
          <w:p w14:paraId="5F94035B" w14:textId="77777777" w:rsidR="0052556A" w:rsidRPr="0052556A" w:rsidRDefault="0052556A" w:rsidP="00185555">
            <w:pPr>
              <w:jc w:val="center"/>
              <w:rPr>
                <w:rFonts w:ascii="Calibri" w:hAnsi="Calibri" w:cs="Calibri"/>
                <w:bCs/>
                <w:color w:val="000000"/>
              </w:rPr>
            </w:pPr>
            <w:r w:rsidRPr="0052556A">
              <w:rPr>
                <w:rFonts w:ascii="Calibri" w:hAnsi="Calibri" w:cs="Calibri"/>
                <w:bCs/>
                <w:color w:val="000000"/>
              </w:rPr>
              <w:t>-</w:t>
            </w:r>
          </w:p>
        </w:tc>
      </w:tr>
      <w:tr w:rsidR="00146F27" w:rsidRPr="007D45E5" w14:paraId="20074580" w14:textId="77777777" w:rsidTr="002D00DE">
        <w:trPr>
          <w:trHeight w:val="487"/>
        </w:trPr>
        <w:tc>
          <w:tcPr>
            <w:tcW w:w="34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DEBF2D8" w14:textId="34DAF88E" w:rsidR="00146F27" w:rsidRDefault="00146F27" w:rsidP="00146F27">
            <w:pPr>
              <w:jc w:val="center"/>
              <w:rPr>
                <w:rFonts w:asciiTheme="minorHAnsi" w:hAnsiTheme="minorHAnsi"/>
                <w:color w:val="000000"/>
              </w:rPr>
            </w:pPr>
            <w:r>
              <w:rPr>
                <w:rFonts w:asciiTheme="minorHAnsi" w:hAnsiTheme="minorHAnsi"/>
                <w:color w:val="000000"/>
              </w:rPr>
              <w:t>20</w:t>
            </w:r>
          </w:p>
        </w:tc>
        <w:tc>
          <w:tcPr>
            <w:tcW w:w="2286" w:type="pct"/>
            <w:tcBorders>
              <w:top w:val="single" w:sz="4" w:space="0" w:color="auto"/>
              <w:left w:val="nil"/>
              <w:bottom w:val="single" w:sz="4" w:space="0" w:color="auto"/>
              <w:right w:val="single" w:sz="4" w:space="0" w:color="auto"/>
            </w:tcBorders>
            <w:shd w:val="clear" w:color="auto" w:fill="auto"/>
            <w:noWrap/>
          </w:tcPr>
          <w:p w14:paraId="1FD00CA8" w14:textId="240AEE6F" w:rsidR="00146F27" w:rsidRPr="00146F27" w:rsidRDefault="00146F27" w:rsidP="00146F27">
            <w:pPr>
              <w:rPr>
                <w:rFonts w:asciiTheme="minorHAnsi" w:hAnsiTheme="minorHAnsi" w:cstheme="minorHAnsi"/>
                <w:bCs/>
                <w:color w:val="000000"/>
              </w:rPr>
            </w:pPr>
            <w:r w:rsidRPr="00146F27">
              <w:rPr>
                <w:rFonts w:asciiTheme="minorHAnsi" w:hAnsiTheme="minorHAnsi" w:cstheme="minorHAnsi"/>
                <w:color w:val="1D1D1D"/>
                <w:spacing w:val="-1"/>
                <w:w w:val="95"/>
              </w:rPr>
              <w:t>Development/Revamp of existing core system to new web-based core system (key features as per SOW) Multi-Tier, .Net Core-MVC web-based Application</w:t>
            </w:r>
          </w:p>
        </w:tc>
        <w:tc>
          <w:tcPr>
            <w:tcW w:w="2373" w:type="pct"/>
            <w:tcBorders>
              <w:top w:val="single" w:sz="4" w:space="0" w:color="auto"/>
              <w:left w:val="nil"/>
              <w:bottom w:val="single" w:sz="4" w:space="0" w:color="auto"/>
              <w:right w:val="single" w:sz="4" w:space="0" w:color="auto"/>
            </w:tcBorders>
            <w:shd w:val="clear" w:color="auto" w:fill="auto"/>
            <w:noWrap/>
            <w:vAlign w:val="bottom"/>
          </w:tcPr>
          <w:p w14:paraId="0B8247C0" w14:textId="448BD2A7" w:rsidR="00146F27" w:rsidRPr="0052556A" w:rsidRDefault="00146F27" w:rsidP="00146F27">
            <w:pPr>
              <w:jc w:val="center"/>
              <w:rPr>
                <w:rFonts w:ascii="Calibri" w:hAnsi="Calibri" w:cs="Calibri"/>
                <w:bCs/>
                <w:color w:val="000000"/>
              </w:rPr>
            </w:pPr>
            <w:r>
              <w:rPr>
                <w:rFonts w:ascii="Calibri" w:hAnsi="Calibri" w:cs="Calibri"/>
                <w:bCs/>
                <w:color w:val="000000"/>
              </w:rPr>
              <w:t>-</w:t>
            </w:r>
          </w:p>
        </w:tc>
      </w:tr>
      <w:tr w:rsidR="00146F27" w:rsidRPr="007D45E5" w14:paraId="46C5A9A9" w14:textId="77777777" w:rsidTr="002D00DE">
        <w:trPr>
          <w:trHeight w:val="487"/>
        </w:trPr>
        <w:tc>
          <w:tcPr>
            <w:tcW w:w="34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AACD338" w14:textId="3B397B35" w:rsidR="00146F27" w:rsidRDefault="00146F27" w:rsidP="00146F27">
            <w:pPr>
              <w:jc w:val="center"/>
              <w:rPr>
                <w:rFonts w:asciiTheme="minorHAnsi" w:hAnsiTheme="minorHAnsi"/>
                <w:color w:val="000000"/>
              </w:rPr>
            </w:pPr>
            <w:r>
              <w:rPr>
                <w:rFonts w:asciiTheme="minorHAnsi" w:hAnsiTheme="minorHAnsi"/>
                <w:color w:val="000000"/>
              </w:rPr>
              <w:t>21</w:t>
            </w:r>
          </w:p>
        </w:tc>
        <w:tc>
          <w:tcPr>
            <w:tcW w:w="2286" w:type="pct"/>
            <w:tcBorders>
              <w:top w:val="single" w:sz="4" w:space="0" w:color="auto"/>
              <w:left w:val="nil"/>
              <w:bottom w:val="single" w:sz="4" w:space="0" w:color="auto"/>
              <w:right w:val="single" w:sz="4" w:space="0" w:color="auto"/>
            </w:tcBorders>
            <w:shd w:val="clear" w:color="auto" w:fill="auto"/>
            <w:noWrap/>
          </w:tcPr>
          <w:p w14:paraId="2650B207" w14:textId="77777777" w:rsidR="00146F27" w:rsidRPr="00146F27" w:rsidRDefault="00146F27" w:rsidP="00146F27">
            <w:pPr>
              <w:tabs>
                <w:tab w:val="left" w:pos="971"/>
              </w:tabs>
              <w:spacing w:line="313" w:lineRule="exact"/>
              <w:ind w:right="-18"/>
              <w:jc w:val="both"/>
              <w:rPr>
                <w:rFonts w:asciiTheme="minorHAnsi" w:hAnsiTheme="minorHAnsi" w:cstheme="minorHAnsi"/>
                <w:color w:val="1D1D1D"/>
                <w:spacing w:val="-1"/>
                <w:w w:val="95"/>
              </w:rPr>
            </w:pPr>
            <w:r w:rsidRPr="00146F27">
              <w:rPr>
                <w:rFonts w:asciiTheme="minorHAnsi" w:hAnsiTheme="minorHAnsi" w:cstheme="minorHAnsi"/>
                <w:color w:val="1D1D1D"/>
                <w:spacing w:val="-1"/>
                <w:w w:val="95"/>
              </w:rPr>
              <w:t xml:space="preserve">Data Digitization </w:t>
            </w:r>
          </w:p>
          <w:p w14:paraId="632FDBAA" w14:textId="75CFB43F" w:rsidR="00146F27" w:rsidRPr="00146F27" w:rsidRDefault="00146F27" w:rsidP="00146F27">
            <w:pPr>
              <w:tabs>
                <w:tab w:val="left" w:pos="971"/>
              </w:tabs>
              <w:spacing w:line="313" w:lineRule="exact"/>
              <w:ind w:right="-18"/>
              <w:jc w:val="both"/>
              <w:rPr>
                <w:rFonts w:asciiTheme="minorHAnsi" w:hAnsiTheme="minorHAnsi" w:cstheme="minorHAnsi"/>
                <w:color w:val="1D1D1D"/>
                <w:spacing w:val="-1"/>
                <w:w w:val="95"/>
              </w:rPr>
            </w:pPr>
            <w:r w:rsidRPr="00146F27">
              <w:rPr>
                <w:rFonts w:asciiTheme="minorHAnsi" w:hAnsiTheme="minorHAnsi" w:cstheme="minorHAnsi"/>
                <w:color w:val="1D1D1D"/>
                <w:spacing w:val="-1"/>
                <w:w w:val="95"/>
              </w:rPr>
              <w:t xml:space="preserve">Data Entry/Data Update </w:t>
            </w:r>
          </w:p>
        </w:tc>
        <w:tc>
          <w:tcPr>
            <w:tcW w:w="2373" w:type="pct"/>
            <w:tcBorders>
              <w:top w:val="single" w:sz="4" w:space="0" w:color="auto"/>
              <w:left w:val="nil"/>
              <w:bottom w:val="single" w:sz="4" w:space="0" w:color="auto"/>
              <w:right w:val="single" w:sz="4" w:space="0" w:color="auto"/>
            </w:tcBorders>
            <w:shd w:val="clear" w:color="auto" w:fill="auto"/>
            <w:noWrap/>
            <w:vAlign w:val="bottom"/>
          </w:tcPr>
          <w:p w14:paraId="3E0AFE2C" w14:textId="3C42C056" w:rsidR="00146F27" w:rsidRDefault="00146F27" w:rsidP="00146F27">
            <w:pPr>
              <w:jc w:val="center"/>
              <w:rPr>
                <w:rFonts w:ascii="Calibri" w:hAnsi="Calibri" w:cs="Calibri"/>
                <w:bCs/>
                <w:color w:val="000000"/>
              </w:rPr>
            </w:pPr>
            <w:r>
              <w:rPr>
                <w:rFonts w:ascii="Calibri" w:hAnsi="Calibri" w:cs="Calibri"/>
                <w:bCs/>
                <w:color w:val="000000"/>
              </w:rPr>
              <w:t>-</w:t>
            </w:r>
          </w:p>
        </w:tc>
      </w:tr>
      <w:tr w:rsidR="00146F27" w:rsidRPr="007D45E5" w14:paraId="6AC632BC" w14:textId="77777777" w:rsidTr="002D00DE">
        <w:trPr>
          <w:trHeight w:val="487"/>
        </w:trPr>
        <w:tc>
          <w:tcPr>
            <w:tcW w:w="34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0C6900C" w14:textId="0ACE2D91" w:rsidR="00146F27" w:rsidRDefault="00146F27" w:rsidP="00146F27">
            <w:pPr>
              <w:jc w:val="center"/>
              <w:rPr>
                <w:rFonts w:asciiTheme="minorHAnsi" w:hAnsiTheme="minorHAnsi"/>
                <w:color w:val="000000"/>
              </w:rPr>
            </w:pPr>
            <w:r>
              <w:rPr>
                <w:rFonts w:asciiTheme="minorHAnsi" w:hAnsiTheme="minorHAnsi"/>
                <w:color w:val="000000"/>
              </w:rPr>
              <w:t>22</w:t>
            </w:r>
          </w:p>
        </w:tc>
        <w:tc>
          <w:tcPr>
            <w:tcW w:w="2286" w:type="pct"/>
            <w:tcBorders>
              <w:top w:val="single" w:sz="4" w:space="0" w:color="auto"/>
              <w:left w:val="nil"/>
              <w:bottom w:val="single" w:sz="4" w:space="0" w:color="auto"/>
              <w:right w:val="single" w:sz="4" w:space="0" w:color="auto"/>
            </w:tcBorders>
            <w:shd w:val="clear" w:color="auto" w:fill="auto"/>
            <w:noWrap/>
          </w:tcPr>
          <w:p w14:paraId="3C910615" w14:textId="57B2A3F8" w:rsidR="00146F27" w:rsidRPr="00146F27" w:rsidRDefault="00146F27" w:rsidP="00146F27">
            <w:pPr>
              <w:tabs>
                <w:tab w:val="left" w:pos="1202"/>
              </w:tabs>
              <w:spacing w:before="60"/>
              <w:ind w:right="-108"/>
              <w:rPr>
                <w:rFonts w:asciiTheme="minorHAnsi" w:hAnsiTheme="minorHAnsi" w:cstheme="minorHAnsi"/>
                <w:color w:val="1D1D1D"/>
                <w:spacing w:val="-1"/>
                <w:w w:val="95"/>
              </w:rPr>
            </w:pPr>
            <w:r w:rsidRPr="00146F27">
              <w:rPr>
                <w:rFonts w:asciiTheme="minorHAnsi" w:hAnsiTheme="minorHAnsi" w:cstheme="minorHAnsi"/>
                <w:color w:val="1D1D1D"/>
                <w:spacing w:val="-1"/>
                <w:w w:val="95"/>
              </w:rPr>
              <w:t xml:space="preserve">Payment Gateway Integration </w:t>
            </w:r>
          </w:p>
        </w:tc>
        <w:tc>
          <w:tcPr>
            <w:tcW w:w="2373" w:type="pct"/>
            <w:tcBorders>
              <w:top w:val="single" w:sz="4" w:space="0" w:color="auto"/>
              <w:left w:val="nil"/>
              <w:bottom w:val="single" w:sz="4" w:space="0" w:color="auto"/>
              <w:right w:val="single" w:sz="4" w:space="0" w:color="auto"/>
            </w:tcBorders>
            <w:shd w:val="clear" w:color="auto" w:fill="auto"/>
            <w:noWrap/>
            <w:vAlign w:val="bottom"/>
          </w:tcPr>
          <w:p w14:paraId="22A338C9" w14:textId="7B495049" w:rsidR="00146F27" w:rsidRDefault="00146F27" w:rsidP="00146F27">
            <w:pPr>
              <w:jc w:val="center"/>
              <w:rPr>
                <w:rFonts w:ascii="Calibri" w:hAnsi="Calibri" w:cs="Calibri"/>
                <w:bCs/>
                <w:color w:val="000000"/>
              </w:rPr>
            </w:pPr>
            <w:r>
              <w:rPr>
                <w:rFonts w:ascii="Calibri" w:hAnsi="Calibri" w:cs="Calibri"/>
                <w:bCs/>
                <w:color w:val="000000"/>
              </w:rPr>
              <w:t>-</w:t>
            </w:r>
          </w:p>
        </w:tc>
      </w:tr>
    </w:tbl>
    <w:p w14:paraId="5688B0E8" w14:textId="77777777" w:rsidR="00B86FD4" w:rsidRDefault="00B86FD4" w:rsidP="00B86FD4">
      <w:pPr>
        <w:spacing w:before="164"/>
        <w:ind w:right="-475"/>
        <w:rPr>
          <w:rFonts w:asciiTheme="minorHAnsi" w:hAnsiTheme="minorHAnsi" w:cstheme="minorHAnsi"/>
          <w:b/>
          <w:w w:val="115"/>
          <w:sz w:val="26"/>
          <w:szCs w:val="26"/>
          <w:u w:color="4F4F4B"/>
        </w:rPr>
      </w:pPr>
    </w:p>
    <w:p w14:paraId="36D5BE6C" w14:textId="5A03EE80" w:rsidR="00B86FD4" w:rsidRPr="00855B71" w:rsidRDefault="00B86FD4" w:rsidP="003041E8">
      <w:pPr>
        <w:pStyle w:val="Heading1"/>
        <w:keepNext w:val="0"/>
        <w:keepLines w:val="0"/>
        <w:numPr>
          <w:ilvl w:val="0"/>
          <w:numId w:val="93"/>
        </w:numPr>
        <w:tabs>
          <w:tab w:val="left" w:pos="600"/>
        </w:tabs>
        <w:spacing w:before="0"/>
        <w:ind w:left="0"/>
        <w:jc w:val="both"/>
        <w:rPr>
          <w:rFonts w:ascii="Calibri" w:eastAsia="Calibri" w:hAnsi="Calibri" w:cs="Calibri"/>
          <w:b/>
          <w:bCs/>
          <w:color w:val="auto"/>
          <w:sz w:val="26"/>
          <w:szCs w:val="26"/>
        </w:rPr>
      </w:pPr>
      <w:bookmarkStart w:id="108" w:name="_Toc159345812"/>
      <w:bookmarkStart w:id="109" w:name="_Toc101265816"/>
      <w:bookmarkStart w:id="110" w:name="_Toc168945825"/>
      <w:r w:rsidRPr="00855B71">
        <w:rPr>
          <w:rFonts w:ascii="Calibri" w:eastAsia="Calibri" w:hAnsi="Calibri" w:cs="Calibri"/>
          <w:b/>
          <w:bCs/>
          <w:color w:val="auto"/>
          <w:sz w:val="26"/>
          <w:szCs w:val="26"/>
        </w:rPr>
        <w:t>ANNEXURE – C</w:t>
      </w:r>
      <w:bookmarkStart w:id="111" w:name="_Toc160016398"/>
      <w:r w:rsidR="00161160" w:rsidRPr="00855B71">
        <w:rPr>
          <w:rFonts w:ascii="Calibri" w:eastAsia="Calibri" w:hAnsi="Calibri" w:cs="Calibri"/>
          <w:b/>
          <w:bCs/>
          <w:color w:val="auto"/>
          <w:sz w:val="26"/>
          <w:szCs w:val="26"/>
        </w:rPr>
        <w:t>-</w:t>
      </w:r>
      <w:r w:rsidRPr="00855B71">
        <w:rPr>
          <w:rFonts w:ascii="Calibri" w:eastAsia="Calibri" w:hAnsi="Calibri" w:cs="Calibri"/>
          <w:b/>
          <w:bCs/>
          <w:color w:val="auto"/>
          <w:sz w:val="26"/>
          <w:szCs w:val="26"/>
        </w:rPr>
        <w:t>FORMS &amp; OTHER REQUIRED DOCUMENTS TECHNICAL</w:t>
      </w:r>
      <w:bookmarkEnd w:id="108"/>
      <w:r w:rsidRPr="00855B71">
        <w:rPr>
          <w:rFonts w:ascii="Calibri" w:eastAsia="Calibri" w:hAnsi="Calibri" w:cs="Calibri"/>
          <w:b/>
          <w:bCs/>
          <w:color w:val="auto"/>
          <w:sz w:val="26"/>
          <w:szCs w:val="26"/>
        </w:rPr>
        <w:t xml:space="preserve"> </w:t>
      </w:r>
      <w:bookmarkStart w:id="112" w:name="_Toc159345813"/>
      <w:r w:rsidRPr="00855B71">
        <w:rPr>
          <w:rFonts w:ascii="Calibri" w:eastAsia="Calibri" w:hAnsi="Calibri" w:cs="Calibri"/>
          <w:b/>
          <w:bCs/>
          <w:color w:val="auto"/>
          <w:sz w:val="26"/>
          <w:szCs w:val="26"/>
        </w:rPr>
        <w:t>PROPOSAL FORM</w:t>
      </w:r>
      <w:bookmarkEnd w:id="109"/>
      <w:bookmarkEnd w:id="110"/>
      <w:bookmarkEnd w:id="111"/>
      <w:bookmarkEnd w:id="112"/>
    </w:p>
    <w:p w14:paraId="40F70149" w14:textId="77777777" w:rsidR="00B86FD4" w:rsidRPr="007D45E5" w:rsidRDefault="00B86FD4" w:rsidP="00B86FD4">
      <w:pPr>
        <w:ind w:left="810" w:right="1200"/>
        <w:rPr>
          <w:rStyle w:val="SubtleEmphasis"/>
          <w:rFonts w:asciiTheme="minorHAnsi" w:hAnsiTheme="minorHAnsi" w:cstheme="minorHAnsi"/>
          <w:b/>
          <w:i w:val="0"/>
          <w:color w:val="000000" w:themeColor="text1"/>
          <w:sz w:val="26"/>
          <w:szCs w:val="26"/>
        </w:rPr>
      </w:pPr>
    </w:p>
    <w:p w14:paraId="19814DEA" w14:textId="77777777" w:rsidR="00B86FD4" w:rsidRPr="007D45E5" w:rsidRDefault="00B86FD4" w:rsidP="00744E18">
      <w:pPr>
        <w:tabs>
          <w:tab w:val="left" w:pos="0"/>
        </w:tabs>
        <w:spacing w:line="360" w:lineRule="auto"/>
        <w:rPr>
          <w:rFonts w:asciiTheme="minorHAnsi" w:hAnsiTheme="minorHAnsi" w:cstheme="minorHAnsi"/>
          <w:color w:val="000000" w:themeColor="text1"/>
          <w:sz w:val="24"/>
          <w:szCs w:val="24"/>
        </w:rPr>
      </w:pPr>
      <w:r w:rsidRPr="007D45E5">
        <w:rPr>
          <w:rFonts w:asciiTheme="minorHAnsi" w:hAnsiTheme="minorHAnsi" w:cstheme="minorHAnsi"/>
          <w:color w:val="000000" w:themeColor="text1"/>
          <w:sz w:val="24"/>
          <w:szCs w:val="24"/>
        </w:rPr>
        <w:t xml:space="preserve">To </w:t>
      </w:r>
      <w:r w:rsidRPr="007D45E5">
        <w:rPr>
          <w:rFonts w:asciiTheme="minorHAnsi" w:hAnsiTheme="minorHAnsi" w:cstheme="minorHAnsi"/>
          <w:color w:val="000000" w:themeColor="text1"/>
          <w:sz w:val="24"/>
          <w:szCs w:val="24"/>
        </w:rPr>
        <w:tab/>
        <w:t xml:space="preserve"> (Name and address of Client / Purchaser)</w:t>
      </w:r>
    </w:p>
    <w:p w14:paraId="1096B9AA" w14:textId="6411A402" w:rsidR="00B86FD4" w:rsidRPr="007D45E5" w:rsidRDefault="00B86FD4" w:rsidP="00744E18">
      <w:pPr>
        <w:tabs>
          <w:tab w:val="left" w:pos="0"/>
        </w:tabs>
        <w:spacing w:line="360" w:lineRule="auto"/>
        <w:rPr>
          <w:rFonts w:asciiTheme="minorHAnsi" w:hAnsiTheme="minorHAnsi" w:cstheme="minorHAnsi"/>
          <w:b/>
          <w:color w:val="000000" w:themeColor="text1"/>
          <w:sz w:val="24"/>
          <w:szCs w:val="24"/>
        </w:rPr>
      </w:pPr>
      <w:r w:rsidRPr="007D45E5">
        <w:rPr>
          <w:rFonts w:asciiTheme="minorHAnsi" w:hAnsiTheme="minorHAnsi" w:cstheme="minorHAnsi"/>
          <w:b/>
          <w:color w:val="000000" w:themeColor="text1"/>
          <w:sz w:val="24"/>
          <w:szCs w:val="24"/>
        </w:rPr>
        <w:t xml:space="preserve"> </w:t>
      </w:r>
      <w:r w:rsidRPr="007D45E5">
        <w:rPr>
          <w:rFonts w:asciiTheme="minorHAnsi" w:hAnsiTheme="minorHAnsi" w:cstheme="minorHAnsi"/>
          <w:b/>
          <w:color w:val="000000" w:themeColor="text1"/>
          <w:sz w:val="24"/>
          <w:szCs w:val="24"/>
        </w:rPr>
        <w:tab/>
        <w:t xml:space="preserve">[Location, Date] </w:t>
      </w:r>
    </w:p>
    <w:p w14:paraId="7990C6CE" w14:textId="77777777" w:rsidR="00B86FD4" w:rsidRPr="007D45E5" w:rsidRDefault="00B86FD4" w:rsidP="00744E18">
      <w:pPr>
        <w:tabs>
          <w:tab w:val="left" w:pos="0"/>
        </w:tabs>
        <w:spacing w:line="360" w:lineRule="auto"/>
        <w:rPr>
          <w:rFonts w:asciiTheme="minorHAnsi" w:hAnsiTheme="minorHAnsi" w:cstheme="minorHAnsi"/>
          <w:color w:val="000000" w:themeColor="text1"/>
          <w:sz w:val="24"/>
          <w:szCs w:val="24"/>
        </w:rPr>
      </w:pPr>
      <w:r w:rsidRPr="007D45E5">
        <w:rPr>
          <w:rFonts w:asciiTheme="minorHAnsi" w:hAnsiTheme="minorHAnsi" w:cstheme="minorHAnsi"/>
          <w:color w:val="000000" w:themeColor="text1"/>
          <w:sz w:val="24"/>
          <w:szCs w:val="24"/>
        </w:rPr>
        <w:t>Dear Sir,</w:t>
      </w:r>
    </w:p>
    <w:p w14:paraId="4227D4AF" w14:textId="77777777" w:rsidR="00B86FD4" w:rsidRPr="007D45E5" w:rsidRDefault="00B86FD4" w:rsidP="00744E18">
      <w:pPr>
        <w:tabs>
          <w:tab w:val="left" w:pos="0"/>
        </w:tabs>
        <w:spacing w:line="360" w:lineRule="auto"/>
        <w:jc w:val="both"/>
        <w:rPr>
          <w:rFonts w:asciiTheme="minorHAnsi" w:hAnsiTheme="minorHAnsi" w:cstheme="minorHAnsi"/>
          <w:color w:val="000000" w:themeColor="text1"/>
          <w:sz w:val="24"/>
          <w:szCs w:val="24"/>
        </w:rPr>
      </w:pPr>
      <w:r w:rsidRPr="007D45E5">
        <w:rPr>
          <w:rFonts w:asciiTheme="minorHAnsi" w:hAnsiTheme="minorHAnsi" w:cstheme="minorHAnsi"/>
          <w:color w:val="000000" w:themeColor="text1"/>
          <w:sz w:val="24"/>
          <w:szCs w:val="24"/>
        </w:rPr>
        <w:t xml:space="preserve">We, the undersigned, offer to provide the </w:t>
      </w:r>
      <w:r w:rsidRPr="007D45E5">
        <w:rPr>
          <w:rFonts w:asciiTheme="minorHAnsi" w:hAnsiTheme="minorHAnsi" w:cstheme="minorHAnsi"/>
          <w:b/>
          <w:color w:val="000000" w:themeColor="text1"/>
          <w:sz w:val="24"/>
          <w:szCs w:val="24"/>
        </w:rPr>
        <w:t>(insert title of assignment</w:t>
      </w:r>
      <w:r w:rsidRPr="007D45E5">
        <w:rPr>
          <w:rFonts w:asciiTheme="minorHAnsi" w:hAnsiTheme="minorHAnsi" w:cstheme="minorHAnsi"/>
          <w:color w:val="000000" w:themeColor="text1"/>
          <w:sz w:val="24"/>
          <w:szCs w:val="24"/>
        </w:rPr>
        <w:t>) _ in accordance with your Request for Proposal/Tender Document No.       dated _ (insert date) _ and our Proposal. We are hereby submitting our Proposal, which includes the Technical Proposal and the Financial Proposal sealed in two separate envelopes.</w:t>
      </w:r>
    </w:p>
    <w:p w14:paraId="0D1708BB" w14:textId="77777777" w:rsidR="00B86FD4" w:rsidRPr="007D45E5" w:rsidRDefault="00B86FD4" w:rsidP="00744E18">
      <w:pPr>
        <w:tabs>
          <w:tab w:val="left" w:pos="0"/>
        </w:tabs>
        <w:spacing w:line="360" w:lineRule="auto"/>
        <w:jc w:val="both"/>
        <w:rPr>
          <w:rFonts w:asciiTheme="minorHAnsi" w:hAnsiTheme="minorHAnsi" w:cstheme="minorHAnsi"/>
          <w:color w:val="000000" w:themeColor="text1"/>
          <w:sz w:val="24"/>
          <w:szCs w:val="24"/>
        </w:rPr>
      </w:pPr>
      <w:r w:rsidRPr="007D45E5">
        <w:rPr>
          <w:rFonts w:asciiTheme="minorHAnsi" w:hAnsiTheme="minorHAnsi" w:cstheme="minorHAnsi"/>
          <w:color w:val="000000" w:themeColor="text1"/>
          <w:sz w:val="24"/>
          <w:szCs w:val="24"/>
        </w:rPr>
        <w:t>We undertake, if our Proposal is accepted, to provide supply of___________ related to the assignment.</w:t>
      </w:r>
    </w:p>
    <w:p w14:paraId="47B6A887" w14:textId="77777777" w:rsidR="00B86FD4" w:rsidRPr="007D45E5" w:rsidRDefault="00B86FD4" w:rsidP="00744E18">
      <w:pPr>
        <w:tabs>
          <w:tab w:val="left" w:pos="0"/>
        </w:tabs>
        <w:spacing w:line="360" w:lineRule="auto"/>
        <w:jc w:val="both"/>
        <w:rPr>
          <w:rFonts w:asciiTheme="minorHAnsi" w:hAnsiTheme="minorHAnsi" w:cstheme="minorHAnsi"/>
          <w:color w:val="000000" w:themeColor="text1"/>
          <w:sz w:val="24"/>
          <w:szCs w:val="24"/>
        </w:rPr>
      </w:pPr>
      <w:r w:rsidRPr="007D45E5">
        <w:rPr>
          <w:rFonts w:asciiTheme="minorHAnsi" w:hAnsiTheme="minorHAnsi" w:cstheme="minorHAnsi"/>
          <w:color w:val="000000" w:themeColor="text1"/>
          <w:sz w:val="24"/>
          <w:szCs w:val="24"/>
        </w:rPr>
        <w:t>We also confirm that the Government of Pakistan has not declared us, or any, ineligible on charges of engaging in corrupt, fraudulent, collusive or coercive practices. We furthermore, pledge not to indulge in such practices in competing for or in executing the Contract, and we are aware of the relevant provisions of the Proposal Document.</w:t>
      </w:r>
    </w:p>
    <w:p w14:paraId="456C1E88" w14:textId="77777777" w:rsidR="00B86FD4" w:rsidRPr="007D45E5" w:rsidRDefault="00B86FD4" w:rsidP="00744E18">
      <w:pPr>
        <w:tabs>
          <w:tab w:val="left" w:pos="0"/>
        </w:tabs>
        <w:spacing w:line="360" w:lineRule="auto"/>
        <w:jc w:val="both"/>
        <w:rPr>
          <w:rFonts w:asciiTheme="minorHAnsi" w:hAnsiTheme="minorHAnsi" w:cstheme="minorHAnsi"/>
          <w:color w:val="000000" w:themeColor="text1"/>
          <w:sz w:val="24"/>
          <w:szCs w:val="24"/>
        </w:rPr>
      </w:pPr>
      <w:r w:rsidRPr="007D45E5">
        <w:rPr>
          <w:rFonts w:asciiTheme="minorHAnsi" w:hAnsiTheme="minorHAnsi" w:cstheme="minorHAnsi"/>
          <w:color w:val="000000" w:themeColor="text1"/>
          <w:sz w:val="24"/>
          <w:szCs w:val="24"/>
        </w:rPr>
        <w:t xml:space="preserve">We understand you are not bound to accept any Proposal you receive. </w:t>
      </w:r>
    </w:p>
    <w:p w14:paraId="19B52DEB" w14:textId="77777777" w:rsidR="00B86FD4" w:rsidRPr="007D45E5" w:rsidRDefault="00B86FD4" w:rsidP="00744E18">
      <w:pPr>
        <w:tabs>
          <w:tab w:val="left" w:pos="0"/>
        </w:tabs>
        <w:spacing w:line="360" w:lineRule="auto"/>
        <w:jc w:val="both"/>
        <w:rPr>
          <w:rFonts w:asciiTheme="minorHAnsi" w:hAnsiTheme="minorHAnsi" w:cstheme="minorHAnsi"/>
          <w:color w:val="000000" w:themeColor="text1"/>
          <w:sz w:val="24"/>
          <w:szCs w:val="24"/>
        </w:rPr>
      </w:pPr>
      <w:r w:rsidRPr="007D45E5">
        <w:rPr>
          <w:rFonts w:asciiTheme="minorHAnsi" w:hAnsiTheme="minorHAnsi" w:cstheme="minorHAnsi"/>
          <w:color w:val="000000" w:themeColor="text1"/>
          <w:sz w:val="24"/>
          <w:szCs w:val="24"/>
        </w:rPr>
        <w:t>We remain,</w:t>
      </w:r>
    </w:p>
    <w:p w14:paraId="440E6A2C" w14:textId="6B8464B2" w:rsidR="00B86FD4" w:rsidRPr="007D45E5" w:rsidRDefault="00B86FD4" w:rsidP="002D00DE">
      <w:pPr>
        <w:tabs>
          <w:tab w:val="left" w:pos="0"/>
        </w:tabs>
        <w:spacing w:line="360" w:lineRule="auto"/>
        <w:jc w:val="both"/>
        <w:rPr>
          <w:rFonts w:asciiTheme="minorHAnsi" w:hAnsiTheme="minorHAnsi" w:cstheme="minorHAnsi"/>
          <w:color w:val="000000" w:themeColor="text1"/>
          <w:sz w:val="24"/>
          <w:szCs w:val="24"/>
        </w:rPr>
      </w:pPr>
      <w:r w:rsidRPr="007D45E5">
        <w:rPr>
          <w:rFonts w:asciiTheme="minorHAnsi" w:hAnsiTheme="minorHAnsi" w:cstheme="minorHAnsi"/>
          <w:color w:val="000000" w:themeColor="text1"/>
          <w:sz w:val="24"/>
          <w:szCs w:val="24"/>
        </w:rPr>
        <w:t>Yours sincerely,</w:t>
      </w:r>
    </w:p>
    <w:p w14:paraId="780BFDB6" w14:textId="77777777" w:rsidR="00B86FD4" w:rsidRPr="007D45E5" w:rsidRDefault="00B86FD4" w:rsidP="008B7F11">
      <w:pPr>
        <w:tabs>
          <w:tab w:val="left" w:pos="0"/>
        </w:tabs>
        <w:rPr>
          <w:rFonts w:asciiTheme="minorHAnsi" w:hAnsiTheme="minorHAnsi" w:cstheme="minorHAnsi"/>
          <w:color w:val="000000" w:themeColor="text1"/>
          <w:sz w:val="24"/>
          <w:szCs w:val="24"/>
        </w:rPr>
      </w:pPr>
      <w:r w:rsidRPr="007D45E5">
        <w:rPr>
          <w:rFonts w:asciiTheme="minorHAnsi" w:hAnsiTheme="minorHAnsi" w:cstheme="minorHAnsi"/>
          <w:color w:val="000000" w:themeColor="text1"/>
          <w:sz w:val="24"/>
          <w:szCs w:val="24"/>
        </w:rPr>
        <w:t>Authorized Signature (Original)</w:t>
      </w:r>
    </w:p>
    <w:p w14:paraId="7F112640" w14:textId="77777777" w:rsidR="00B86FD4" w:rsidRPr="007D45E5" w:rsidRDefault="00B86FD4" w:rsidP="008B7F11">
      <w:pPr>
        <w:tabs>
          <w:tab w:val="left" w:pos="0"/>
        </w:tabs>
        <w:rPr>
          <w:rFonts w:asciiTheme="minorHAnsi" w:hAnsiTheme="minorHAnsi" w:cstheme="minorHAnsi"/>
          <w:b/>
          <w:i/>
          <w:color w:val="000000" w:themeColor="text1"/>
          <w:sz w:val="24"/>
          <w:szCs w:val="24"/>
        </w:rPr>
      </w:pPr>
      <w:r w:rsidRPr="007D45E5">
        <w:rPr>
          <w:rFonts w:asciiTheme="minorHAnsi" w:hAnsiTheme="minorHAnsi" w:cstheme="minorHAnsi"/>
          <w:b/>
          <w:i/>
          <w:color w:val="000000" w:themeColor="text1"/>
          <w:sz w:val="24"/>
          <w:szCs w:val="24"/>
        </w:rPr>
        <w:t>(In full and initials)</w:t>
      </w:r>
    </w:p>
    <w:p w14:paraId="4FF55E42" w14:textId="77777777" w:rsidR="00B86FD4" w:rsidRPr="007D45E5" w:rsidRDefault="00B86FD4" w:rsidP="008B7F11">
      <w:pPr>
        <w:tabs>
          <w:tab w:val="left" w:pos="0"/>
        </w:tabs>
        <w:rPr>
          <w:rFonts w:asciiTheme="minorHAnsi" w:hAnsiTheme="minorHAnsi" w:cstheme="minorHAnsi"/>
          <w:color w:val="000000" w:themeColor="text1"/>
          <w:sz w:val="24"/>
          <w:szCs w:val="24"/>
        </w:rPr>
      </w:pPr>
      <w:r w:rsidRPr="007D45E5">
        <w:rPr>
          <w:rFonts w:asciiTheme="minorHAnsi" w:hAnsiTheme="minorHAnsi" w:cstheme="minorHAnsi"/>
          <w:color w:val="000000" w:themeColor="text1"/>
          <w:sz w:val="24"/>
          <w:szCs w:val="24"/>
        </w:rPr>
        <w:t>Name and Designation of Signatory</w:t>
      </w:r>
    </w:p>
    <w:p w14:paraId="132DF14E" w14:textId="77777777" w:rsidR="00B86FD4" w:rsidRPr="007D45E5" w:rsidRDefault="00B86FD4" w:rsidP="008B7F11">
      <w:pPr>
        <w:tabs>
          <w:tab w:val="left" w:pos="0"/>
        </w:tabs>
        <w:rPr>
          <w:rFonts w:asciiTheme="minorHAnsi" w:hAnsiTheme="minorHAnsi" w:cstheme="minorHAnsi"/>
          <w:color w:val="000000" w:themeColor="text1"/>
          <w:sz w:val="24"/>
          <w:szCs w:val="24"/>
        </w:rPr>
      </w:pPr>
      <w:r w:rsidRPr="007D45E5">
        <w:rPr>
          <w:rFonts w:asciiTheme="minorHAnsi" w:hAnsiTheme="minorHAnsi" w:cstheme="minorHAnsi"/>
          <w:color w:val="000000" w:themeColor="text1"/>
          <w:sz w:val="24"/>
          <w:szCs w:val="24"/>
        </w:rPr>
        <w:t>Name of Firm</w:t>
      </w:r>
    </w:p>
    <w:p w14:paraId="02A92AA1" w14:textId="2768275C" w:rsidR="00D14D04" w:rsidRPr="007D45E5" w:rsidRDefault="00B86FD4" w:rsidP="008B7F11">
      <w:pPr>
        <w:tabs>
          <w:tab w:val="left" w:pos="0"/>
        </w:tabs>
        <w:rPr>
          <w:rFonts w:asciiTheme="minorHAnsi" w:hAnsiTheme="minorHAnsi" w:cstheme="minorHAnsi"/>
          <w:color w:val="000000" w:themeColor="text1"/>
          <w:sz w:val="24"/>
          <w:szCs w:val="24"/>
        </w:rPr>
      </w:pPr>
      <w:r w:rsidRPr="007D45E5">
        <w:rPr>
          <w:rFonts w:asciiTheme="minorHAnsi" w:hAnsiTheme="minorHAnsi" w:cstheme="minorHAnsi"/>
          <w:color w:val="000000" w:themeColor="text1"/>
          <w:sz w:val="24"/>
          <w:szCs w:val="24"/>
        </w:rPr>
        <w:t>Address</w:t>
      </w:r>
    </w:p>
    <w:p w14:paraId="5CCAAD48" w14:textId="2231EEE1" w:rsidR="00744E18" w:rsidRPr="00855B71" w:rsidRDefault="00744E18" w:rsidP="003041E8">
      <w:pPr>
        <w:pStyle w:val="Heading1"/>
        <w:keepNext w:val="0"/>
        <w:keepLines w:val="0"/>
        <w:numPr>
          <w:ilvl w:val="0"/>
          <w:numId w:val="93"/>
        </w:numPr>
        <w:tabs>
          <w:tab w:val="left" w:pos="600"/>
        </w:tabs>
        <w:spacing w:before="0"/>
        <w:ind w:left="0"/>
        <w:jc w:val="both"/>
        <w:rPr>
          <w:rFonts w:ascii="Calibri" w:eastAsia="Calibri" w:hAnsi="Calibri" w:cs="Calibri"/>
          <w:b/>
          <w:bCs/>
          <w:color w:val="auto"/>
          <w:sz w:val="26"/>
          <w:szCs w:val="26"/>
        </w:rPr>
      </w:pPr>
      <w:bookmarkStart w:id="113" w:name="_Toc168945826"/>
      <w:r w:rsidRPr="00855B71">
        <w:rPr>
          <w:rFonts w:ascii="Calibri" w:eastAsia="Calibri" w:hAnsi="Calibri" w:cs="Calibri"/>
          <w:b/>
          <w:bCs/>
          <w:color w:val="auto"/>
          <w:sz w:val="26"/>
          <w:szCs w:val="26"/>
        </w:rPr>
        <w:lastRenderedPageBreak/>
        <w:t>ANNEXURE-D</w:t>
      </w:r>
      <w:r w:rsidR="00161160" w:rsidRPr="00855B71">
        <w:rPr>
          <w:rFonts w:ascii="Calibri" w:eastAsia="Calibri" w:hAnsi="Calibri" w:cs="Calibri"/>
          <w:b/>
          <w:bCs/>
          <w:color w:val="auto"/>
          <w:sz w:val="26"/>
          <w:szCs w:val="26"/>
        </w:rPr>
        <w:t>-</w:t>
      </w:r>
      <w:r w:rsidRPr="00855B71">
        <w:rPr>
          <w:rFonts w:ascii="Calibri" w:eastAsia="Calibri" w:hAnsi="Calibri" w:cs="Calibri"/>
          <w:b/>
          <w:bCs/>
          <w:color w:val="auto"/>
          <w:sz w:val="26"/>
          <w:szCs w:val="26"/>
        </w:rPr>
        <w:t>FINANCIAL PROPOSAL FORM</w:t>
      </w:r>
      <w:bookmarkEnd w:id="113"/>
      <w:r w:rsidRPr="00855B71">
        <w:rPr>
          <w:rFonts w:ascii="Calibri" w:eastAsia="Calibri" w:hAnsi="Calibri" w:cs="Calibri"/>
          <w:b/>
          <w:bCs/>
          <w:color w:val="auto"/>
          <w:sz w:val="26"/>
          <w:szCs w:val="26"/>
        </w:rPr>
        <w:tab/>
      </w:r>
      <w:r w:rsidRPr="00855B71">
        <w:rPr>
          <w:rFonts w:ascii="Calibri" w:eastAsia="Calibri" w:hAnsi="Calibri" w:cs="Calibri"/>
          <w:b/>
          <w:bCs/>
          <w:color w:val="auto"/>
          <w:sz w:val="26"/>
          <w:szCs w:val="26"/>
        </w:rPr>
        <w:tab/>
      </w:r>
    </w:p>
    <w:p w14:paraId="5950DA64" w14:textId="6C9C882C" w:rsidR="00744E18" w:rsidRPr="008519E3" w:rsidRDefault="00744E18" w:rsidP="00744E18">
      <w:pPr>
        <w:pStyle w:val="ListParagraph"/>
        <w:tabs>
          <w:tab w:val="left" w:pos="0"/>
        </w:tabs>
        <w:spacing w:line="360" w:lineRule="auto"/>
        <w:ind w:left="960"/>
        <w:rPr>
          <w:rFonts w:asciiTheme="minorHAnsi" w:hAnsiTheme="minorHAnsi" w:cstheme="minorHAnsi"/>
          <w:b/>
          <w:color w:val="000000" w:themeColor="text1"/>
          <w:sz w:val="24"/>
          <w:szCs w:val="24"/>
        </w:rPr>
      </w:pPr>
      <w:r>
        <w:rPr>
          <w:rFonts w:asciiTheme="minorHAnsi" w:hAnsiTheme="minorHAnsi" w:cstheme="minorHAnsi"/>
          <w:b/>
          <w:color w:val="000000" w:themeColor="text1"/>
          <w:sz w:val="24"/>
          <w:szCs w:val="24"/>
        </w:rPr>
        <w:tab/>
      </w:r>
      <w:r>
        <w:rPr>
          <w:rFonts w:asciiTheme="minorHAnsi" w:hAnsiTheme="minorHAnsi" w:cstheme="minorHAnsi"/>
          <w:b/>
          <w:color w:val="000000" w:themeColor="text1"/>
          <w:sz w:val="24"/>
          <w:szCs w:val="24"/>
        </w:rPr>
        <w:tab/>
      </w:r>
      <w:r>
        <w:rPr>
          <w:rFonts w:asciiTheme="minorHAnsi" w:hAnsiTheme="minorHAnsi" w:cstheme="minorHAnsi"/>
          <w:b/>
          <w:color w:val="000000" w:themeColor="text1"/>
          <w:sz w:val="24"/>
          <w:szCs w:val="24"/>
        </w:rPr>
        <w:tab/>
      </w:r>
      <w:r>
        <w:rPr>
          <w:rFonts w:asciiTheme="minorHAnsi" w:hAnsiTheme="minorHAnsi" w:cstheme="minorHAnsi"/>
          <w:b/>
          <w:color w:val="000000" w:themeColor="text1"/>
          <w:sz w:val="24"/>
          <w:szCs w:val="24"/>
        </w:rPr>
        <w:tab/>
      </w:r>
      <w:r>
        <w:rPr>
          <w:rFonts w:asciiTheme="minorHAnsi" w:hAnsiTheme="minorHAnsi" w:cstheme="minorHAnsi"/>
          <w:b/>
          <w:color w:val="000000" w:themeColor="text1"/>
          <w:sz w:val="24"/>
          <w:szCs w:val="24"/>
        </w:rPr>
        <w:tab/>
      </w:r>
      <w:r>
        <w:rPr>
          <w:rFonts w:asciiTheme="minorHAnsi" w:hAnsiTheme="minorHAnsi" w:cstheme="minorHAnsi"/>
          <w:b/>
          <w:color w:val="000000" w:themeColor="text1"/>
          <w:sz w:val="24"/>
          <w:szCs w:val="24"/>
        </w:rPr>
        <w:tab/>
      </w:r>
      <w:r>
        <w:rPr>
          <w:rFonts w:asciiTheme="minorHAnsi" w:hAnsiTheme="minorHAnsi" w:cstheme="minorHAnsi"/>
          <w:b/>
          <w:color w:val="000000" w:themeColor="text1"/>
          <w:sz w:val="24"/>
          <w:szCs w:val="24"/>
        </w:rPr>
        <w:tab/>
      </w:r>
      <w:r>
        <w:rPr>
          <w:rFonts w:asciiTheme="minorHAnsi" w:hAnsiTheme="minorHAnsi" w:cstheme="minorHAnsi"/>
          <w:b/>
          <w:color w:val="000000" w:themeColor="text1"/>
          <w:sz w:val="24"/>
          <w:szCs w:val="24"/>
        </w:rPr>
        <w:tab/>
      </w:r>
      <w:r w:rsidRPr="008519E3">
        <w:rPr>
          <w:rFonts w:asciiTheme="minorHAnsi" w:hAnsiTheme="minorHAnsi" w:cstheme="minorHAnsi"/>
          <w:b/>
          <w:color w:val="000000" w:themeColor="text1"/>
          <w:sz w:val="24"/>
          <w:szCs w:val="24"/>
        </w:rPr>
        <w:t xml:space="preserve">[Location, Date] </w:t>
      </w:r>
    </w:p>
    <w:p w14:paraId="666686CF" w14:textId="1F164C63" w:rsidR="00744E18" w:rsidRPr="008519E3" w:rsidRDefault="00744E18" w:rsidP="00E96396">
      <w:pPr>
        <w:pStyle w:val="BodyText"/>
        <w:jc w:val="both"/>
        <w:rPr>
          <w:rFonts w:asciiTheme="minorHAnsi" w:hAnsiTheme="minorHAnsi" w:cstheme="minorHAnsi"/>
          <w:b/>
          <w:i/>
        </w:rPr>
      </w:pPr>
      <w:r w:rsidRPr="008519E3">
        <w:rPr>
          <w:rFonts w:asciiTheme="minorHAnsi" w:hAnsiTheme="minorHAnsi" w:cstheme="minorHAnsi"/>
          <w:b/>
          <w:i/>
        </w:rPr>
        <w:t>Financial proposals for the Tenders for</w:t>
      </w:r>
      <w:r w:rsidR="00731BF5" w:rsidRPr="008519E3">
        <w:rPr>
          <w:rFonts w:asciiTheme="minorHAnsi" w:hAnsiTheme="minorHAnsi" w:cstheme="minorHAnsi"/>
          <w:b/>
          <w:i/>
        </w:rPr>
        <w:t xml:space="preserve"> </w:t>
      </w:r>
      <w:r w:rsidR="00AC0458" w:rsidRPr="008519E3">
        <w:rPr>
          <w:rFonts w:asciiTheme="minorHAnsi" w:hAnsiTheme="minorHAnsi" w:cstheme="minorHAnsi"/>
          <w:b/>
          <w:i/>
        </w:rPr>
        <w:t>Procurement of Operations, Maintenance, upgradation support of Existing System, Support and Maintenance of revamped system along with data digitization of policy holder records and payment gateway integration</w:t>
      </w:r>
    </w:p>
    <w:tbl>
      <w:tblPr>
        <w:tblStyle w:val="TableGrid"/>
        <w:tblW w:w="9895" w:type="dxa"/>
        <w:tblInd w:w="18" w:type="dxa"/>
        <w:tblLayout w:type="fixed"/>
        <w:tblLook w:val="04A0" w:firstRow="1" w:lastRow="0" w:firstColumn="1" w:lastColumn="0" w:noHBand="0" w:noVBand="1"/>
      </w:tblPr>
      <w:tblGrid>
        <w:gridCol w:w="427"/>
        <w:gridCol w:w="4973"/>
        <w:gridCol w:w="1530"/>
        <w:gridCol w:w="1620"/>
        <w:gridCol w:w="1345"/>
      </w:tblGrid>
      <w:tr w:rsidR="00744E18" w:rsidRPr="008519E3" w14:paraId="117DC163" w14:textId="77777777" w:rsidTr="00146F27">
        <w:trPr>
          <w:trHeight w:val="542"/>
        </w:trPr>
        <w:tc>
          <w:tcPr>
            <w:tcW w:w="427" w:type="dxa"/>
          </w:tcPr>
          <w:p w14:paraId="064EA35F" w14:textId="77777777" w:rsidR="00744E18" w:rsidRPr="008519E3" w:rsidRDefault="00744E18" w:rsidP="00676D1B">
            <w:pPr>
              <w:spacing w:before="137"/>
              <w:ind w:right="1150"/>
              <w:rPr>
                <w:rFonts w:asciiTheme="minorHAnsi" w:hAnsiTheme="minorHAnsi" w:cstheme="minorHAnsi"/>
                <w:b/>
                <w:color w:val="282828"/>
              </w:rPr>
            </w:pPr>
            <w:r w:rsidRPr="008519E3">
              <w:rPr>
                <w:rFonts w:asciiTheme="minorHAnsi" w:hAnsiTheme="minorHAnsi" w:cstheme="minorHAnsi"/>
                <w:b/>
                <w:color w:val="282828"/>
              </w:rPr>
              <w:t>S#</w:t>
            </w:r>
          </w:p>
        </w:tc>
        <w:tc>
          <w:tcPr>
            <w:tcW w:w="4973" w:type="dxa"/>
          </w:tcPr>
          <w:p w14:paraId="11DE23C5" w14:textId="77777777" w:rsidR="00744E18" w:rsidRPr="008519E3" w:rsidRDefault="00744E18" w:rsidP="00676D1B">
            <w:pPr>
              <w:spacing w:before="137"/>
              <w:ind w:right="1150"/>
              <w:rPr>
                <w:rFonts w:asciiTheme="minorHAnsi" w:hAnsiTheme="minorHAnsi" w:cstheme="minorHAnsi"/>
                <w:b/>
                <w:color w:val="282828"/>
              </w:rPr>
            </w:pPr>
            <w:r w:rsidRPr="008519E3">
              <w:rPr>
                <w:rFonts w:asciiTheme="minorHAnsi" w:hAnsiTheme="minorHAnsi" w:cstheme="minorHAnsi"/>
                <w:b/>
                <w:color w:val="282828"/>
              </w:rPr>
              <w:t>Deliverable Description</w:t>
            </w:r>
          </w:p>
        </w:tc>
        <w:tc>
          <w:tcPr>
            <w:tcW w:w="1530" w:type="dxa"/>
          </w:tcPr>
          <w:p w14:paraId="120EEF25" w14:textId="77777777" w:rsidR="00744E18" w:rsidRPr="008519E3" w:rsidRDefault="00744E18" w:rsidP="00676D1B">
            <w:pPr>
              <w:spacing w:before="137"/>
              <w:ind w:right="-108"/>
              <w:rPr>
                <w:rFonts w:asciiTheme="minorHAnsi" w:hAnsiTheme="minorHAnsi" w:cstheme="minorHAnsi"/>
                <w:b/>
                <w:color w:val="282828"/>
              </w:rPr>
            </w:pPr>
            <w:r w:rsidRPr="008519E3">
              <w:rPr>
                <w:rFonts w:asciiTheme="minorHAnsi" w:hAnsiTheme="minorHAnsi" w:cstheme="minorHAnsi"/>
                <w:b/>
                <w:color w:val="282828"/>
              </w:rPr>
              <w:t>Proposal Type</w:t>
            </w:r>
          </w:p>
        </w:tc>
        <w:tc>
          <w:tcPr>
            <w:tcW w:w="1620" w:type="dxa"/>
          </w:tcPr>
          <w:p w14:paraId="61F92938" w14:textId="77777777" w:rsidR="00744E18" w:rsidRPr="008519E3" w:rsidRDefault="00744E18" w:rsidP="00676D1B">
            <w:pPr>
              <w:spacing w:before="137"/>
              <w:ind w:right="-108"/>
              <w:rPr>
                <w:rFonts w:asciiTheme="minorHAnsi" w:hAnsiTheme="minorHAnsi" w:cstheme="minorHAnsi"/>
                <w:b/>
                <w:color w:val="282828"/>
              </w:rPr>
            </w:pPr>
            <w:r w:rsidRPr="008519E3">
              <w:rPr>
                <w:rFonts w:asciiTheme="minorHAnsi" w:hAnsiTheme="minorHAnsi" w:cstheme="minorHAnsi"/>
                <w:b/>
                <w:color w:val="282828"/>
              </w:rPr>
              <w:t>Price in PKR (Inclusive all taxes in Figures)</w:t>
            </w:r>
          </w:p>
        </w:tc>
        <w:tc>
          <w:tcPr>
            <w:tcW w:w="1345" w:type="dxa"/>
          </w:tcPr>
          <w:p w14:paraId="2EAF2DD3" w14:textId="77777777" w:rsidR="00744E18" w:rsidRPr="008519E3" w:rsidRDefault="00744E18" w:rsidP="00676D1B">
            <w:pPr>
              <w:spacing w:before="137"/>
              <w:ind w:right="-108"/>
              <w:rPr>
                <w:rFonts w:asciiTheme="minorHAnsi" w:hAnsiTheme="minorHAnsi" w:cstheme="minorHAnsi"/>
                <w:b/>
                <w:color w:val="282828"/>
              </w:rPr>
            </w:pPr>
            <w:r w:rsidRPr="008519E3">
              <w:rPr>
                <w:rFonts w:asciiTheme="minorHAnsi" w:hAnsiTheme="minorHAnsi" w:cstheme="minorHAnsi"/>
                <w:b/>
                <w:color w:val="282828"/>
              </w:rPr>
              <w:t>Price in PKR (in words)</w:t>
            </w:r>
          </w:p>
        </w:tc>
      </w:tr>
      <w:tr w:rsidR="00DF4699" w:rsidRPr="008519E3" w14:paraId="74BEEF8E" w14:textId="77777777" w:rsidTr="00146F27">
        <w:trPr>
          <w:trHeight w:val="542"/>
        </w:trPr>
        <w:tc>
          <w:tcPr>
            <w:tcW w:w="427" w:type="dxa"/>
          </w:tcPr>
          <w:p w14:paraId="6F6B6683" w14:textId="62600803" w:rsidR="00DF4699" w:rsidRPr="008519E3" w:rsidRDefault="00DF4699" w:rsidP="00DF4699">
            <w:pPr>
              <w:spacing w:before="137"/>
              <w:ind w:right="1150"/>
              <w:rPr>
                <w:rFonts w:asciiTheme="minorHAnsi" w:hAnsiTheme="minorHAnsi" w:cstheme="minorHAnsi"/>
                <w:b/>
                <w:color w:val="282828"/>
              </w:rPr>
            </w:pPr>
            <w:r w:rsidRPr="008519E3">
              <w:rPr>
                <w:rFonts w:asciiTheme="minorHAnsi" w:hAnsiTheme="minorHAnsi" w:cstheme="minorHAnsi"/>
                <w:b/>
                <w:color w:val="282828"/>
              </w:rPr>
              <w:t>1</w:t>
            </w:r>
          </w:p>
        </w:tc>
        <w:tc>
          <w:tcPr>
            <w:tcW w:w="4973" w:type="dxa"/>
          </w:tcPr>
          <w:p w14:paraId="06489186" w14:textId="27F88829" w:rsidR="00DF4699" w:rsidRPr="008519E3" w:rsidRDefault="00DF4699" w:rsidP="00DF4699">
            <w:pPr>
              <w:spacing w:before="137"/>
              <w:ind w:right="-82"/>
              <w:rPr>
                <w:rFonts w:asciiTheme="minorHAnsi" w:hAnsiTheme="minorHAnsi" w:cstheme="minorHAnsi"/>
                <w:color w:val="131313"/>
                <w:sz w:val="20"/>
                <w:szCs w:val="20"/>
              </w:rPr>
            </w:pPr>
            <w:r w:rsidRPr="008519E3">
              <w:rPr>
                <w:rFonts w:asciiTheme="minorHAnsi" w:hAnsiTheme="minorHAnsi" w:cstheme="minorHAnsi"/>
                <w:color w:val="1D1D1D"/>
                <w:spacing w:val="-1"/>
                <w:w w:val="95"/>
                <w:sz w:val="20"/>
                <w:szCs w:val="20"/>
              </w:rPr>
              <w:t>Monthly charges for</w:t>
            </w:r>
            <w:r w:rsidR="008E2BA6" w:rsidRPr="008519E3">
              <w:rPr>
                <w:rFonts w:asciiTheme="minorHAnsi" w:hAnsiTheme="minorHAnsi" w:cstheme="minorHAnsi"/>
                <w:color w:val="1D1D1D"/>
                <w:spacing w:val="-1"/>
                <w:w w:val="95"/>
                <w:sz w:val="20"/>
                <w:szCs w:val="20"/>
              </w:rPr>
              <w:t xml:space="preserve"> operation and Maintenance Existing</w:t>
            </w:r>
            <w:r w:rsidRPr="008519E3">
              <w:rPr>
                <w:rFonts w:asciiTheme="minorHAnsi" w:hAnsiTheme="minorHAnsi" w:cstheme="minorHAnsi"/>
                <w:color w:val="1D1D1D"/>
                <w:spacing w:val="-1"/>
                <w:w w:val="95"/>
                <w:sz w:val="20"/>
                <w:szCs w:val="20"/>
              </w:rPr>
              <w:t xml:space="preserve"> PLIS, Configuration, upgradation, Modification and Support,</w:t>
            </w:r>
            <w:r w:rsidRPr="008519E3">
              <w:rPr>
                <w:rFonts w:asciiTheme="minorHAnsi" w:hAnsiTheme="minorHAnsi" w:cstheme="minorHAnsi"/>
                <w:color w:val="151515"/>
                <w:w w:val="95"/>
                <w:sz w:val="20"/>
                <w:szCs w:val="20"/>
              </w:rPr>
              <w:t xml:space="preserve"> Bug </w:t>
            </w:r>
            <w:r w:rsidR="008E2BA6" w:rsidRPr="008519E3">
              <w:rPr>
                <w:rFonts w:asciiTheme="minorHAnsi" w:hAnsiTheme="minorHAnsi" w:cstheme="minorHAnsi"/>
                <w:color w:val="151515"/>
                <w:w w:val="95"/>
                <w:sz w:val="20"/>
                <w:szCs w:val="20"/>
              </w:rPr>
              <w:t>Fixing.</w:t>
            </w:r>
          </w:p>
        </w:tc>
        <w:tc>
          <w:tcPr>
            <w:tcW w:w="1530" w:type="dxa"/>
          </w:tcPr>
          <w:p w14:paraId="04701691" w14:textId="77777777" w:rsidR="00DF4699" w:rsidRPr="008519E3" w:rsidRDefault="00DF4699" w:rsidP="00DF4699">
            <w:pPr>
              <w:spacing w:before="137"/>
              <w:ind w:right="-18"/>
              <w:rPr>
                <w:rFonts w:asciiTheme="minorHAnsi" w:hAnsiTheme="minorHAnsi" w:cstheme="minorHAnsi"/>
                <w:b/>
                <w:color w:val="282828"/>
                <w:sz w:val="20"/>
                <w:szCs w:val="20"/>
              </w:rPr>
            </w:pPr>
            <w:r w:rsidRPr="008519E3">
              <w:rPr>
                <w:rFonts w:asciiTheme="minorHAnsi" w:hAnsiTheme="minorHAnsi" w:cstheme="minorHAnsi"/>
                <w:b/>
                <w:color w:val="282828"/>
                <w:sz w:val="20"/>
                <w:szCs w:val="20"/>
              </w:rPr>
              <w:t>Monthly</w:t>
            </w:r>
          </w:p>
          <w:p w14:paraId="290384BE" w14:textId="77777777" w:rsidR="00DF4699" w:rsidRPr="008519E3" w:rsidRDefault="00DF4699" w:rsidP="00DF4699">
            <w:pPr>
              <w:spacing w:before="137"/>
              <w:ind w:right="-108"/>
              <w:rPr>
                <w:rFonts w:asciiTheme="minorHAnsi" w:hAnsiTheme="minorHAnsi" w:cstheme="minorHAnsi"/>
                <w:b/>
                <w:color w:val="282828"/>
              </w:rPr>
            </w:pPr>
          </w:p>
        </w:tc>
        <w:tc>
          <w:tcPr>
            <w:tcW w:w="1620" w:type="dxa"/>
          </w:tcPr>
          <w:p w14:paraId="0708364F" w14:textId="77777777" w:rsidR="00DF4699" w:rsidRPr="008519E3" w:rsidRDefault="00DF4699" w:rsidP="00DF4699">
            <w:pPr>
              <w:spacing w:before="137"/>
              <w:ind w:right="-108"/>
              <w:rPr>
                <w:rFonts w:asciiTheme="minorHAnsi" w:hAnsiTheme="minorHAnsi" w:cstheme="minorHAnsi"/>
                <w:b/>
                <w:color w:val="282828"/>
              </w:rPr>
            </w:pPr>
          </w:p>
        </w:tc>
        <w:tc>
          <w:tcPr>
            <w:tcW w:w="1345" w:type="dxa"/>
          </w:tcPr>
          <w:p w14:paraId="61181A89" w14:textId="77777777" w:rsidR="00DF4699" w:rsidRPr="008519E3" w:rsidRDefault="00DF4699" w:rsidP="00DF4699">
            <w:pPr>
              <w:spacing w:before="137"/>
              <w:ind w:right="-108"/>
              <w:rPr>
                <w:rFonts w:asciiTheme="minorHAnsi" w:hAnsiTheme="minorHAnsi" w:cstheme="minorHAnsi"/>
                <w:b/>
                <w:color w:val="282828"/>
              </w:rPr>
            </w:pPr>
          </w:p>
        </w:tc>
      </w:tr>
      <w:tr w:rsidR="00DF4699" w:rsidRPr="008519E3" w14:paraId="1CB66957" w14:textId="77777777" w:rsidTr="00146F27">
        <w:trPr>
          <w:trHeight w:val="542"/>
        </w:trPr>
        <w:tc>
          <w:tcPr>
            <w:tcW w:w="427" w:type="dxa"/>
          </w:tcPr>
          <w:p w14:paraId="192E9E63" w14:textId="61DA44C1" w:rsidR="00DF4699" w:rsidRPr="008519E3" w:rsidRDefault="00DF4699" w:rsidP="00DF4699">
            <w:pPr>
              <w:spacing w:before="137"/>
              <w:ind w:right="1150"/>
              <w:rPr>
                <w:rFonts w:asciiTheme="minorHAnsi" w:hAnsiTheme="minorHAnsi" w:cstheme="minorHAnsi"/>
                <w:b/>
                <w:color w:val="282828"/>
              </w:rPr>
            </w:pPr>
            <w:r w:rsidRPr="008519E3">
              <w:rPr>
                <w:rFonts w:asciiTheme="minorHAnsi" w:hAnsiTheme="minorHAnsi" w:cstheme="minorHAnsi"/>
                <w:b/>
                <w:color w:val="282828"/>
              </w:rPr>
              <w:t>2</w:t>
            </w:r>
          </w:p>
        </w:tc>
        <w:tc>
          <w:tcPr>
            <w:tcW w:w="4973" w:type="dxa"/>
          </w:tcPr>
          <w:p w14:paraId="2C7EEAA6" w14:textId="398AF273" w:rsidR="008E2BA6" w:rsidRPr="008519E3" w:rsidRDefault="00DF4699" w:rsidP="00DF4699">
            <w:pPr>
              <w:spacing w:before="137"/>
              <w:ind w:right="-82"/>
              <w:rPr>
                <w:rFonts w:asciiTheme="minorHAnsi" w:hAnsiTheme="minorHAnsi" w:cstheme="minorHAnsi"/>
                <w:color w:val="151515"/>
                <w:w w:val="95"/>
                <w:sz w:val="20"/>
                <w:szCs w:val="20"/>
              </w:rPr>
            </w:pPr>
            <w:r w:rsidRPr="008519E3">
              <w:rPr>
                <w:rFonts w:asciiTheme="minorHAnsi" w:hAnsiTheme="minorHAnsi" w:cstheme="minorHAnsi"/>
                <w:color w:val="1D1D1D"/>
                <w:spacing w:val="-1"/>
                <w:w w:val="95"/>
                <w:sz w:val="20"/>
                <w:szCs w:val="20"/>
              </w:rPr>
              <w:t>Monthly charges for Operation and Maintenance after Development Signoff/ implementation, ensure 24/7 uptime and 99.9% efficiency,</w:t>
            </w:r>
            <w:r w:rsidRPr="008519E3">
              <w:rPr>
                <w:rFonts w:asciiTheme="minorHAnsi" w:hAnsiTheme="minorHAnsi" w:cstheme="minorHAnsi"/>
                <w:color w:val="151515"/>
                <w:w w:val="95"/>
                <w:sz w:val="20"/>
                <w:szCs w:val="20"/>
              </w:rPr>
              <w:t xml:space="preserve"> Bug Fixing, Code Repository, Data Security and Data Standard Compliances</w:t>
            </w:r>
            <w:r w:rsidR="008E2BA6" w:rsidRPr="008519E3">
              <w:rPr>
                <w:rFonts w:asciiTheme="minorHAnsi" w:hAnsiTheme="minorHAnsi" w:cstheme="minorHAnsi"/>
                <w:color w:val="151515"/>
                <w:w w:val="95"/>
                <w:sz w:val="20"/>
                <w:szCs w:val="20"/>
              </w:rPr>
              <w:t>, Support of Mobile Applications (Customers &amp; Agent both Mobile Application), Maintenance of Complaint Management System, Vendor Source Code</w:t>
            </w:r>
            <w:r w:rsidR="008F4D73" w:rsidRPr="008519E3">
              <w:rPr>
                <w:rFonts w:asciiTheme="minorHAnsi" w:hAnsiTheme="minorHAnsi" w:cstheme="minorHAnsi"/>
                <w:color w:val="151515"/>
                <w:w w:val="95"/>
                <w:sz w:val="20"/>
                <w:szCs w:val="20"/>
              </w:rPr>
              <w:t xml:space="preserve"> </w:t>
            </w:r>
            <w:r w:rsidR="008E2BA6" w:rsidRPr="008519E3">
              <w:rPr>
                <w:rFonts w:asciiTheme="minorHAnsi" w:hAnsiTheme="minorHAnsi" w:cstheme="minorHAnsi"/>
                <w:color w:val="151515"/>
                <w:w w:val="95"/>
                <w:sz w:val="20"/>
                <w:szCs w:val="20"/>
              </w:rPr>
              <w:t xml:space="preserve">Repository </w:t>
            </w:r>
            <w:r w:rsidR="008F4D73" w:rsidRPr="008519E3">
              <w:rPr>
                <w:rFonts w:asciiTheme="minorHAnsi" w:hAnsiTheme="minorHAnsi" w:cstheme="minorHAnsi"/>
                <w:color w:val="151515"/>
                <w:w w:val="95"/>
                <w:sz w:val="20"/>
                <w:szCs w:val="20"/>
              </w:rPr>
              <w:t xml:space="preserve">Management </w:t>
            </w:r>
            <w:r w:rsidR="008E2BA6" w:rsidRPr="008519E3">
              <w:rPr>
                <w:rFonts w:asciiTheme="minorHAnsi" w:hAnsiTheme="minorHAnsi" w:cstheme="minorHAnsi"/>
                <w:color w:val="151515"/>
                <w:w w:val="95"/>
                <w:sz w:val="20"/>
                <w:szCs w:val="20"/>
              </w:rPr>
              <w:t>and Training</w:t>
            </w:r>
          </w:p>
        </w:tc>
        <w:tc>
          <w:tcPr>
            <w:tcW w:w="1530" w:type="dxa"/>
          </w:tcPr>
          <w:p w14:paraId="2FA2D2DD" w14:textId="77777777" w:rsidR="008E2BA6" w:rsidRPr="008519E3" w:rsidRDefault="008E2BA6" w:rsidP="008E2BA6">
            <w:pPr>
              <w:spacing w:before="137"/>
              <w:ind w:right="-18"/>
              <w:rPr>
                <w:rFonts w:asciiTheme="minorHAnsi" w:hAnsiTheme="minorHAnsi" w:cstheme="minorHAnsi"/>
                <w:b/>
                <w:color w:val="282828"/>
                <w:sz w:val="20"/>
                <w:szCs w:val="20"/>
              </w:rPr>
            </w:pPr>
            <w:r w:rsidRPr="008519E3">
              <w:rPr>
                <w:rFonts w:asciiTheme="minorHAnsi" w:hAnsiTheme="minorHAnsi" w:cstheme="minorHAnsi"/>
                <w:b/>
                <w:color w:val="282828"/>
                <w:sz w:val="20"/>
                <w:szCs w:val="20"/>
              </w:rPr>
              <w:t>Monthly</w:t>
            </w:r>
          </w:p>
          <w:p w14:paraId="1BFC9C01" w14:textId="77777777" w:rsidR="00DF4699" w:rsidRPr="008519E3" w:rsidRDefault="00DF4699" w:rsidP="00DF4699">
            <w:pPr>
              <w:spacing w:before="137"/>
              <w:ind w:right="-18"/>
              <w:rPr>
                <w:rFonts w:asciiTheme="minorHAnsi" w:hAnsiTheme="minorHAnsi" w:cstheme="minorHAnsi"/>
                <w:b/>
                <w:color w:val="282828"/>
                <w:sz w:val="20"/>
                <w:szCs w:val="20"/>
              </w:rPr>
            </w:pPr>
          </w:p>
        </w:tc>
        <w:tc>
          <w:tcPr>
            <w:tcW w:w="1620" w:type="dxa"/>
          </w:tcPr>
          <w:p w14:paraId="44F98098" w14:textId="77777777" w:rsidR="00DF4699" w:rsidRPr="008519E3" w:rsidRDefault="00DF4699" w:rsidP="00DF4699">
            <w:pPr>
              <w:spacing w:before="137"/>
              <w:ind w:right="-108"/>
              <w:rPr>
                <w:rFonts w:asciiTheme="minorHAnsi" w:hAnsiTheme="minorHAnsi" w:cstheme="minorHAnsi"/>
                <w:b/>
                <w:color w:val="282828"/>
              </w:rPr>
            </w:pPr>
          </w:p>
        </w:tc>
        <w:tc>
          <w:tcPr>
            <w:tcW w:w="1345" w:type="dxa"/>
          </w:tcPr>
          <w:p w14:paraId="32C723D5" w14:textId="77777777" w:rsidR="00DF4699" w:rsidRPr="008519E3" w:rsidRDefault="00DF4699" w:rsidP="00DF4699">
            <w:pPr>
              <w:spacing w:before="137"/>
              <w:ind w:right="-108"/>
              <w:rPr>
                <w:rFonts w:asciiTheme="minorHAnsi" w:hAnsiTheme="minorHAnsi" w:cstheme="minorHAnsi"/>
                <w:b/>
                <w:color w:val="282828"/>
              </w:rPr>
            </w:pPr>
          </w:p>
        </w:tc>
      </w:tr>
      <w:tr w:rsidR="00DF4699" w:rsidRPr="008519E3" w14:paraId="401DEFE4" w14:textId="77777777" w:rsidTr="00146F27">
        <w:trPr>
          <w:trHeight w:val="542"/>
        </w:trPr>
        <w:tc>
          <w:tcPr>
            <w:tcW w:w="427" w:type="dxa"/>
          </w:tcPr>
          <w:p w14:paraId="4F9F1D00" w14:textId="25000D13" w:rsidR="00DF4699" w:rsidRPr="008519E3" w:rsidRDefault="00DF4699" w:rsidP="00DF4699">
            <w:pPr>
              <w:spacing w:before="137"/>
              <w:ind w:right="1150"/>
              <w:rPr>
                <w:rFonts w:asciiTheme="minorHAnsi" w:hAnsiTheme="minorHAnsi" w:cstheme="minorHAnsi"/>
                <w:b/>
                <w:color w:val="282828"/>
              </w:rPr>
            </w:pPr>
            <w:r w:rsidRPr="008519E3">
              <w:rPr>
                <w:rFonts w:asciiTheme="minorHAnsi" w:hAnsiTheme="minorHAnsi" w:cstheme="minorHAnsi"/>
                <w:b/>
                <w:color w:val="282828"/>
              </w:rPr>
              <w:t>3</w:t>
            </w:r>
          </w:p>
        </w:tc>
        <w:tc>
          <w:tcPr>
            <w:tcW w:w="4973" w:type="dxa"/>
          </w:tcPr>
          <w:p w14:paraId="2628750C" w14:textId="39616341" w:rsidR="00DF4699" w:rsidRPr="008519E3" w:rsidRDefault="00DF4699" w:rsidP="00DF4699">
            <w:pPr>
              <w:spacing w:before="137"/>
              <w:ind w:right="1150"/>
              <w:rPr>
                <w:rFonts w:asciiTheme="minorHAnsi" w:hAnsiTheme="minorHAnsi" w:cstheme="minorHAnsi"/>
                <w:b/>
                <w:color w:val="282828"/>
              </w:rPr>
            </w:pPr>
            <w:r w:rsidRPr="008519E3">
              <w:rPr>
                <w:rFonts w:asciiTheme="minorHAnsi" w:hAnsiTheme="minorHAnsi" w:cstheme="minorHAnsi"/>
                <w:spacing w:val="-1"/>
                <w:w w:val="95"/>
                <w:sz w:val="20"/>
                <w:szCs w:val="20"/>
              </w:rPr>
              <w:t>Server Hosting</w:t>
            </w:r>
          </w:p>
        </w:tc>
        <w:tc>
          <w:tcPr>
            <w:tcW w:w="1530" w:type="dxa"/>
          </w:tcPr>
          <w:p w14:paraId="791F2459" w14:textId="6829884E" w:rsidR="00DF4699" w:rsidRPr="008519E3" w:rsidRDefault="00DF4699" w:rsidP="00DF4699">
            <w:pPr>
              <w:spacing w:before="137"/>
              <w:ind w:right="-108"/>
              <w:rPr>
                <w:rFonts w:asciiTheme="minorHAnsi" w:hAnsiTheme="minorHAnsi" w:cstheme="minorHAnsi"/>
                <w:b/>
                <w:color w:val="282828"/>
              </w:rPr>
            </w:pPr>
            <w:r w:rsidRPr="008519E3">
              <w:rPr>
                <w:rFonts w:asciiTheme="minorHAnsi" w:hAnsiTheme="minorHAnsi" w:cstheme="minorHAnsi"/>
                <w:b/>
                <w:color w:val="282828"/>
                <w:sz w:val="20"/>
                <w:szCs w:val="20"/>
              </w:rPr>
              <w:t>Per Server</w:t>
            </w:r>
          </w:p>
        </w:tc>
        <w:tc>
          <w:tcPr>
            <w:tcW w:w="1620" w:type="dxa"/>
          </w:tcPr>
          <w:p w14:paraId="3AC2661D" w14:textId="77777777" w:rsidR="00DF4699" w:rsidRPr="008519E3" w:rsidRDefault="00DF4699" w:rsidP="00DF4699">
            <w:pPr>
              <w:spacing w:before="137"/>
              <w:ind w:right="-108"/>
              <w:rPr>
                <w:rFonts w:asciiTheme="minorHAnsi" w:hAnsiTheme="minorHAnsi" w:cstheme="minorHAnsi"/>
                <w:b/>
                <w:color w:val="282828"/>
              </w:rPr>
            </w:pPr>
          </w:p>
        </w:tc>
        <w:tc>
          <w:tcPr>
            <w:tcW w:w="1345" w:type="dxa"/>
          </w:tcPr>
          <w:p w14:paraId="4ED44312" w14:textId="77777777" w:rsidR="00DF4699" w:rsidRPr="008519E3" w:rsidRDefault="00DF4699" w:rsidP="00DF4699">
            <w:pPr>
              <w:spacing w:before="137"/>
              <w:ind w:right="-108"/>
              <w:rPr>
                <w:rFonts w:asciiTheme="minorHAnsi" w:hAnsiTheme="minorHAnsi" w:cstheme="minorHAnsi"/>
                <w:b/>
                <w:color w:val="282828"/>
              </w:rPr>
            </w:pPr>
          </w:p>
        </w:tc>
      </w:tr>
      <w:tr w:rsidR="00DF4699" w:rsidRPr="008519E3" w14:paraId="605933DD" w14:textId="77777777" w:rsidTr="00146F27">
        <w:trPr>
          <w:trHeight w:val="542"/>
        </w:trPr>
        <w:tc>
          <w:tcPr>
            <w:tcW w:w="427" w:type="dxa"/>
          </w:tcPr>
          <w:p w14:paraId="0B1AC72B" w14:textId="0AE40C9E" w:rsidR="00DF4699" w:rsidRPr="008519E3" w:rsidRDefault="00DF4699" w:rsidP="00DF4699">
            <w:pPr>
              <w:spacing w:before="137"/>
              <w:ind w:right="1150"/>
              <w:rPr>
                <w:rFonts w:asciiTheme="minorHAnsi" w:hAnsiTheme="minorHAnsi" w:cstheme="minorHAnsi"/>
                <w:b/>
                <w:color w:val="282828"/>
              </w:rPr>
            </w:pPr>
            <w:r w:rsidRPr="008519E3">
              <w:rPr>
                <w:rFonts w:asciiTheme="minorHAnsi" w:hAnsiTheme="minorHAnsi" w:cstheme="minorHAnsi"/>
                <w:b/>
                <w:color w:val="282828"/>
              </w:rPr>
              <w:t>4</w:t>
            </w:r>
          </w:p>
        </w:tc>
        <w:tc>
          <w:tcPr>
            <w:tcW w:w="4973" w:type="dxa"/>
          </w:tcPr>
          <w:p w14:paraId="1D577964" w14:textId="069F1EEC" w:rsidR="00DF4699" w:rsidRPr="008519E3" w:rsidRDefault="00DF4699" w:rsidP="00DF4699">
            <w:pPr>
              <w:spacing w:before="137"/>
              <w:ind w:right="1150"/>
              <w:rPr>
                <w:rFonts w:asciiTheme="minorHAnsi" w:hAnsiTheme="minorHAnsi" w:cstheme="minorHAnsi"/>
                <w:b/>
                <w:color w:val="282828"/>
              </w:rPr>
            </w:pPr>
            <w:r w:rsidRPr="008519E3">
              <w:rPr>
                <w:rFonts w:asciiTheme="minorHAnsi" w:hAnsiTheme="minorHAnsi" w:cstheme="minorHAnsi"/>
                <w:color w:val="282828"/>
                <w:sz w:val="20"/>
                <w:szCs w:val="20"/>
              </w:rPr>
              <w:t>Licensed Windows Server for hosted Server</w:t>
            </w:r>
          </w:p>
        </w:tc>
        <w:tc>
          <w:tcPr>
            <w:tcW w:w="1530" w:type="dxa"/>
          </w:tcPr>
          <w:p w14:paraId="3FD8B0B8" w14:textId="2171F33E" w:rsidR="00DF4699" w:rsidRPr="008519E3" w:rsidRDefault="00DF4699" w:rsidP="00DF4699">
            <w:pPr>
              <w:spacing w:before="137"/>
              <w:ind w:right="-108"/>
              <w:rPr>
                <w:rFonts w:asciiTheme="minorHAnsi" w:hAnsiTheme="minorHAnsi" w:cstheme="minorHAnsi"/>
                <w:b/>
                <w:color w:val="282828"/>
              </w:rPr>
            </w:pPr>
            <w:r w:rsidRPr="008519E3">
              <w:rPr>
                <w:rFonts w:asciiTheme="minorHAnsi" w:hAnsiTheme="minorHAnsi" w:cstheme="minorHAnsi"/>
                <w:b/>
                <w:color w:val="282828"/>
                <w:sz w:val="20"/>
                <w:szCs w:val="20"/>
              </w:rPr>
              <w:t>Per Server</w:t>
            </w:r>
          </w:p>
        </w:tc>
        <w:tc>
          <w:tcPr>
            <w:tcW w:w="1620" w:type="dxa"/>
          </w:tcPr>
          <w:p w14:paraId="77004FF1" w14:textId="77777777" w:rsidR="00DF4699" w:rsidRPr="008519E3" w:rsidRDefault="00DF4699" w:rsidP="00DF4699">
            <w:pPr>
              <w:spacing w:before="137"/>
              <w:ind w:right="-108"/>
              <w:rPr>
                <w:rFonts w:asciiTheme="minorHAnsi" w:hAnsiTheme="minorHAnsi" w:cstheme="minorHAnsi"/>
                <w:b/>
                <w:color w:val="282828"/>
              </w:rPr>
            </w:pPr>
          </w:p>
        </w:tc>
        <w:tc>
          <w:tcPr>
            <w:tcW w:w="1345" w:type="dxa"/>
          </w:tcPr>
          <w:p w14:paraId="6207CD3B" w14:textId="77777777" w:rsidR="00DF4699" w:rsidRPr="008519E3" w:rsidRDefault="00DF4699" w:rsidP="00DF4699">
            <w:pPr>
              <w:spacing w:before="137"/>
              <w:ind w:right="-108"/>
              <w:rPr>
                <w:rFonts w:asciiTheme="minorHAnsi" w:hAnsiTheme="minorHAnsi" w:cstheme="minorHAnsi"/>
                <w:b/>
                <w:color w:val="282828"/>
              </w:rPr>
            </w:pPr>
          </w:p>
        </w:tc>
      </w:tr>
      <w:tr w:rsidR="00DF4699" w:rsidRPr="008519E3" w14:paraId="4D677E78" w14:textId="77777777" w:rsidTr="00146F27">
        <w:trPr>
          <w:trHeight w:val="542"/>
        </w:trPr>
        <w:tc>
          <w:tcPr>
            <w:tcW w:w="427" w:type="dxa"/>
          </w:tcPr>
          <w:p w14:paraId="1D54FA78" w14:textId="69C4BC92" w:rsidR="00DF4699" w:rsidRPr="008519E3" w:rsidRDefault="00DF4699" w:rsidP="00DF4699">
            <w:pPr>
              <w:spacing w:before="137"/>
              <w:ind w:right="1150"/>
              <w:rPr>
                <w:rFonts w:asciiTheme="minorHAnsi" w:hAnsiTheme="minorHAnsi" w:cstheme="minorHAnsi"/>
                <w:b/>
                <w:color w:val="282828"/>
              </w:rPr>
            </w:pPr>
            <w:r w:rsidRPr="008519E3">
              <w:rPr>
                <w:rFonts w:asciiTheme="minorHAnsi" w:hAnsiTheme="minorHAnsi" w:cstheme="minorHAnsi"/>
                <w:b/>
                <w:color w:val="282828"/>
              </w:rPr>
              <w:t>5</w:t>
            </w:r>
          </w:p>
        </w:tc>
        <w:tc>
          <w:tcPr>
            <w:tcW w:w="4973" w:type="dxa"/>
          </w:tcPr>
          <w:p w14:paraId="60197D06" w14:textId="66889811" w:rsidR="00DF4699" w:rsidRPr="008519E3" w:rsidRDefault="00DF4699" w:rsidP="00DF4699">
            <w:pPr>
              <w:spacing w:before="137"/>
              <w:ind w:right="1150"/>
              <w:rPr>
                <w:rFonts w:asciiTheme="minorHAnsi" w:hAnsiTheme="minorHAnsi" w:cstheme="minorHAnsi"/>
                <w:b/>
                <w:color w:val="282828"/>
              </w:rPr>
            </w:pPr>
            <w:r w:rsidRPr="008519E3">
              <w:rPr>
                <w:rFonts w:asciiTheme="minorHAnsi" w:hAnsiTheme="minorHAnsi" w:cstheme="minorHAnsi"/>
                <w:color w:val="151515"/>
                <w:w w:val="95"/>
                <w:sz w:val="20"/>
                <w:szCs w:val="20"/>
              </w:rPr>
              <w:t>Microsoft</w:t>
            </w:r>
            <w:r w:rsidRPr="008519E3">
              <w:rPr>
                <w:rFonts w:asciiTheme="minorHAnsi" w:hAnsiTheme="minorHAnsi" w:cstheme="minorHAnsi"/>
                <w:color w:val="151515"/>
                <w:spacing w:val="8"/>
                <w:w w:val="95"/>
                <w:sz w:val="20"/>
                <w:szCs w:val="20"/>
              </w:rPr>
              <w:t xml:space="preserve"> </w:t>
            </w:r>
            <w:r w:rsidRPr="008519E3">
              <w:rPr>
                <w:rFonts w:asciiTheme="minorHAnsi" w:hAnsiTheme="minorHAnsi" w:cstheme="minorHAnsi"/>
                <w:color w:val="161616"/>
                <w:w w:val="95"/>
                <w:sz w:val="20"/>
                <w:szCs w:val="20"/>
              </w:rPr>
              <w:t>SQL</w:t>
            </w:r>
            <w:r w:rsidRPr="008519E3">
              <w:rPr>
                <w:rFonts w:asciiTheme="minorHAnsi" w:hAnsiTheme="minorHAnsi" w:cstheme="minorHAnsi"/>
                <w:color w:val="161616"/>
                <w:spacing w:val="2"/>
                <w:w w:val="95"/>
                <w:sz w:val="20"/>
                <w:szCs w:val="20"/>
              </w:rPr>
              <w:t xml:space="preserve"> </w:t>
            </w:r>
            <w:r w:rsidRPr="008519E3">
              <w:rPr>
                <w:rFonts w:asciiTheme="minorHAnsi" w:hAnsiTheme="minorHAnsi" w:cstheme="minorHAnsi"/>
                <w:color w:val="1F1F1F"/>
                <w:w w:val="95"/>
                <w:sz w:val="20"/>
                <w:szCs w:val="20"/>
              </w:rPr>
              <w:t>Server</w:t>
            </w:r>
            <w:r w:rsidRPr="008519E3">
              <w:rPr>
                <w:rFonts w:asciiTheme="minorHAnsi" w:hAnsiTheme="minorHAnsi" w:cstheme="minorHAnsi"/>
                <w:color w:val="1F1F1F"/>
                <w:spacing w:val="12"/>
                <w:w w:val="95"/>
                <w:sz w:val="20"/>
                <w:szCs w:val="20"/>
              </w:rPr>
              <w:t xml:space="preserve"> </w:t>
            </w:r>
            <w:r w:rsidRPr="008519E3">
              <w:rPr>
                <w:rFonts w:asciiTheme="minorHAnsi" w:hAnsiTheme="minorHAnsi" w:cstheme="minorHAnsi"/>
                <w:color w:val="1D1D1D"/>
                <w:w w:val="95"/>
                <w:sz w:val="20"/>
                <w:szCs w:val="20"/>
              </w:rPr>
              <w:t>Licensing</w:t>
            </w:r>
            <w:r w:rsidRPr="008519E3">
              <w:rPr>
                <w:rFonts w:asciiTheme="minorHAnsi" w:hAnsiTheme="minorHAnsi" w:cstheme="minorHAnsi"/>
                <w:color w:val="1D1D1D"/>
                <w:spacing w:val="8"/>
                <w:w w:val="95"/>
                <w:sz w:val="20"/>
                <w:szCs w:val="20"/>
              </w:rPr>
              <w:t xml:space="preserve"> </w:t>
            </w:r>
            <w:r w:rsidRPr="008519E3">
              <w:rPr>
                <w:rFonts w:asciiTheme="minorHAnsi" w:hAnsiTheme="minorHAnsi" w:cstheme="minorHAnsi"/>
                <w:color w:val="1C1C1C"/>
                <w:w w:val="95"/>
                <w:sz w:val="20"/>
                <w:szCs w:val="20"/>
              </w:rPr>
              <w:t>Cost</w:t>
            </w:r>
            <w:r w:rsidRPr="008519E3">
              <w:rPr>
                <w:rFonts w:asciiTheme="minorHAnsi" w:hAnsiTheme="minorHAnsi" w:cstheme="minorHAnsi"/>
                <w:color w:val="1C1C1C"/>
                <w:spacing w:val="-1"/>
                <w:w w:val="95"/>
                <w:sz w:val="20"/>
                <w:szCs w:val="20"/>
              </w:rPr>
              <w:t xml:space="preserve"> </w:t>
            </w:r>
            <w:r w:rsidRPr="008519E3">
              <w:rPr>
                <w:rFonts w:asciiTheme="minorHAnsi" w:hAnsiTheme="minorHAnsi" w:cstheme="minorHAnsi"/>
                <w:color w:val="111111"/>
                <w:w w:val="95"/>
                <w:sz w:val="20"/>
                <w:szCs w:val="20"/>
              </w:rPr>
              <w:t>for</w:t>
            </w:r>
            <w:r w:rsidRPr="008519E3">
              <w:rPr>
                <w:rFonts w:asciiTheme="minorHAnsi" w:hAnsiTheme="minorHAnsi" w:cstheme="minorHAnsi"/>
                <w:color w:val="111111"/>
                <w:spacing w:val="-1"/>
                <w:w w:val="95"/>
                <w:sz w:val="20"/>
                <w:szCs w:val="20"/>
              </w:rPr>
              <w:t xml:space="preserve"> </w:t>
            </w:r>
            <w:r w:rsidRPr="008519E3">
              <w:rPr>
                <w:rFonts w:asciiTheme="minorHAnsi" w:hAnsiTheme="minorHAnsi" w:cstheme="minorHAnsi"/>
                <w:color w:val="212121"/>
                <w:w w:val="95"/>
                <w:sz w:val="20"/>
                <w:szCs w:val="20"/>
              </w:rPr>
              <w:t>PR</w:t>
            </w:r>
            <w:r w:rsidRPr="008519E3">
              <w:rPr>
                <w:rFonts w:asciiTheme="minorHAnsi" w:hAnsiTheme="minorHAnsi" w:cstheme="minorHAnsi"/>
                <w:color w:val="212121"/>
                <w:spacing w:val="3"/>
                <w:w w:val="95"/>
                <w:sz w:val="20"/>
                <w:szCs w:val="20"/>
              </w:rPr>
              <w:t xml:space="preserve"> </w:t>
            </w:r>
            <w:r w:rsidRPr="008519E3">
              <w:rPr>
                <w:rFonts w:asciiTheme="minorHAnsi" w:hAnsiTheme="minorHAnsi" w:cstheme="minorHAnsi"/>
                <w:color w:val="161616"/>
                <w:w w:val="95"/>
                <w:sz w:val="20"/>
                <w:szCs w:val="20"/>
              </w:rPr>
              <w:t>&amp;</w:t>
            </w:r>
            <w:r w:rsidRPr="008519E3">
              <w:rPr>
                <w:rFonts w:asciiTheme="minorHAnsi" w:hAnsiTheme="minorHAnsi" w:cstheme="minorHAnsi"/>
                <w:color w:val="161616"/>
                <w:spacing w:val="-11"/>
                <w:w w:val="95"/>
                <w:sz w:val="20"/>
                <w:szCs w:val="20"/>
              </w:rPr>
              <w:t xml:space="preserve"> </w:t>
            </w:r>
            <w:r w:rsidRPr="008519E3">
              <w:rPr>
                <w:rFonts w:asciiTheme="minorHAnsi" w:hAnsiTheme="minorHAnsi" w:cstheme="minorHAnsi"/>
                <w:color w:val="181818"/>
                <w:w w:val="95"/>
                <w:sz w:val="20"/>
                <w:szCs w:val="20"/>
              </w:rPr>
              <w:t>DR</w:t>
            </w:r>
            <w:r w:rsidRPr="008519E3">
              <w:rPr>
                <w:rFonts w:asciiTheme="minorHAnsi" w:hAnsiTheme="minorHAnsi" w:cstheme="minorHAnsi"/>
                <w:color w:val="181818"/>
                <w:spacing w:val="-3"/>
                <w:w w:val="95"/>
                <w:sz w:val="20"/>
                <w:szCs w:val="20"/>
              </w:rPr>
              <w:t xml:space="preserve"> </w:t>
            </w:r>
            <w:r w:rsidRPr="008519E3">
              <w:rPr>
                <w:rFonts w:asciiTheme="minorHAnsi" w:hAnsiTheme="minorHAnsi" w:cstheme="minorHAnsi"/>
                <w:color w:val="161616"/>
                <w:w w:val="95"/>
                <w:sz w:val="20"/>
                <w:szCs w:val="20"/>
              </w:rPr>
              <w:t>Site</w:t>
            </w:r>
          </w:p>
        </w:tc>
        <w:tc>
          <w:tcPr>
            <w:tcW w:w="1530" w:type="dxa"/>
          </w:tcPr>
          <w:p w14:paraId="4CDE2832" w14:textId="213EA4E9" w:rsidR="00DF4699" w:rsidRPr="008519E3" w:rsidRDefault="00DF4699" w:rsidP="00DF4699">
            <w:pPr>
              <w:spacing w:before="137"/>
              <w:ind w:right="-108"/>
              <w:rPr>
                <w:rFonts w:asciiTheme="minorHAnsi" w:hAnsiTheme="minorHAnsi" w:cstheme="minorHAnsi"/>
                <w:b/>
                <w:color w:val="282828"/>
              </w:rPr>
            </w:pPr>
            <w:r w:rsidRPr="008519E3">
              <w:rPr>
                <w:rFonts w:asciiTheme="minorHAnsi" w:hAnsiTheme="minorHAnsi" w:cstheme="minorHAnsi"/>
                <w:b/>
                <w:color w:val="282828"/>
                <w:sz w:val="20"/>
                <w:szCs w:val="20"/>
              </w:rPr>
              <w:t xml:space="preserve">Per server </w:t>
            </w:r>
          </w:p>
        </w:tc>
        <w:tc>
          <w:tcPr>
            <w:tcW w:w="1620" w:type="dxa"/>
          </w:tcPr>
          <w:p w14:paraId="01B8D7EA" w14:textId="77777777" w:rsidR="00DF4699" w:rsidRPr="008519E3" w:rsidRDefault="00DF4699" w:rsidP="00DF4699">
            <w:pPr>
              <w:spacing w:before="137"/>
              <w:ind w:right="-108"/>
              <w:rPr>
                <w:rFonts w:asciiTheme="minorHAnsi" w:hAnsiTheme="minorHAnsi" w:cstheme="minorHAnsi"/>
                <w:b/>
                <w:color w:val="282828"/>
              </w:rPr>
            </w:pPr>
          </w:p>
        </w:tc>
        <w:tc>
          <w:tcPr>
            <w:tcW w:w="1345" w:type="dxa"/>
          </w:tcPr>
          <w:p w14:paraId="2B3FE601" w14:textId="77777777" w:rsidR="00DF4699" w:rsidRPr="008519E3" w:rsidRDefault="00DF4699" w:rsidP="00DF4699">
            <w:pPr>
              <w:spacing w:before="137"/>
              <w:ind w:right="-108"/>
              <w:rPr>
                <w:rFonts w:asciiTheme="minorHAnsi" w:hAnsiTheme="minorHAnsi" w:cstheme="minorHAnsi"/>
                <w:b/>
                <w:color w:val="282828"/>
              </w:rPr>
            </w:pPr>
          </w:p>
        </w:tc>
      </w:tr>
      <w:tr w:rsidR="00DF4699" w:rsidRPr="008519E3" w14:paraId="1BC1237F" w14:textId="77777777" w:rsidTr="00146F27">
        <w:trPr>
          <w:trHeight w:val="542"/>
        </w:trPr>
        <w:tc>
          <w:tcPr>
            <w:tcW w:w="427" w:type="dxa"/>
          </w:tcPr>
          <w:p w14:paraId="1F495B7C" w14:textId="3B832F91" w:rsidR="00DF4699" w:rsidRPr="008519E3" w:rsidRDefault="00DF4699" w:rsidP="00DF4699">
            <w:pPr>
              <w:spacing w:before="137"/>
              <w:ind w:right="1150"/>
              <w:rPr>
                <w:rFonts w:asciiTheme="minorHAnsi" w:hAnsiTheme="minorHAnsi" w:cstheme="minorHAnsi"/>
                <w:b/>
                <w:color w:val="282828"/>
              </w:rPr>
            </w:pPr>
            <w:r w:rsidRPr="008519E3">
              <w:rPr>
                <w:rFonts w:asciiTheme="minorHAnsi" w:hAnsiTheme="minorHAnsi" w:cstheme="minorHAnsi"/>
                <w:b/>
                <w:color w:val="282828"/>
              </w:rPr>
              <w:t>6</w:t>
            </w:r>
          </w:p>
        </w:tc>
        <w:tc>
          <w:tcPr>
            <w:tcW w:w="4973" w:type="dxa"/>
          </w:tcPr>
          <w:p w14:paraId="1F2A1145" w14:textId="77777777" w:rsidR="00DF4699" w:rsidRPr="008519E3" w:rsidRDefault="00DF4699" w:rsidP="00DF4699">
            <w:pPr>
              <w:tabs>
                <w:tab w:val="left" w:pos="1202"/>
              </w:tabs>
              <w:spacing w:before="60"/>
              <w:ind w:right="-108"/>
              <w:rPr>
                <w:rFonts w:asciiTheme="minorHAnsi" w:hAnsiTheme="minorHAnsi" w:cstheme="minorHAnsi"/>
                <w:spacing w:val="-1"/>
                <w:w w:val="95"/>
                <w:sz w:val="20"/>
                <w:szCs w:val="20"/>
              </w:rPr>
            </w:pPr>
            <w:r w:rsidRPr="008519E3">
              <w:rPr>
                <w:rFonts w:asciiTheme="minorHAnsi" w:hAnsiTheme="minorHAnsi" w:cstheme="minorHAnsi"/>
                <w:spacing w:val="-1"/>
                <w:w w:val="95"/>
                <w:sz w:val="20"/>
                <w:szCs w:val="20"/>
              </w:rPr>
              <w:t>Applications:</w:t>
            </w:r>
          </w:p>
          <w:p w14:paraId="25ECBB65" w14:textId="77777777" w:rsidR="00DF4699" w:rsidRPr="008519E3" w:rsidRDefault="00DF4699" w:rsidP="00DF4699">
            <w:pPr>
              <w:pStyle w:val="ListParagraph"/>
              <w:numPr>
                <w:ilvl w:val="1"/>
                <w:numId w:val="21"/>
              </w:numPr>
              <w:tabs>
                <w:tab w:val="left" w:pos="1202"/>
              </w:tabs>
              <w:spacing w:before="60"/>
              <w:ind w:left="882" w:right="-108" w:hanging="360"/>
              <w:contextualSpacing w:val="0"/>
              <w:rPr>
                <w:rFonts w:asciiTheme="minorHAnsi" w:hAnsiTheme="minorHAnsi" w:cstheme="minorHAnsi"/>
                <w:sz w:val="20"/>
                <w:szCs w:val="20"/>
              </w:rPr>
            </w:pPr>
            <w:r w:rsidRPr="008519E3">
              <w:rPr>
                <w:rFonts w:asciiTheme="minorHAnsi" w:hAnsiTheme="minorHAnsi" w:cstheme="minorHAnsi"/>
                <w:sz w:val="20"/>
                <w:szCs w:val="20"/>
              </w:rPr>
              <w:t xml:space="preserve">Sales Agent App </w:t>
            </w:r>
          </w:p>
          <w:p w14:paraId="5C476229" w14:textId="705C7476" w:rsidR="00DF4699" w:rsidRPr="008519E3" w:rsidRDefault="00DF4699" w:rsidP="00DF4699">
            <w:pPr>
              <w:pStyle w:val="ListParagraph"/>
              <w:numPr>
                <w:ilvl w:val="1"/>
                <w:numId w:val="21"/>
              </w:numPr>
              <w:tabs>
                <w:tab w:val="left" w:pos="1202"/>
              </w:tabs>
              <w:spacing w:before="60"/>
              <w:ind w:left="882" w:right="-108" w:hanging="360"/>
              <w:contextualSpacing w:val="0"/>
              <w:rPr>
                <w:rFonts w:asciiTheme="minorHAnsi" w:hAnsiTheme="minorHAnsi" w:cstheme="minorHAnsi"/>
                <w:sz w:val="20"/>
                <w:szCs w:val="20"/>
              </w:rPr>
            </w:pPr>
            <w:r w:rsidRPr="008519E3">
              <w:rPr>
                <w:rFonts w:asciiTheme="minorHAnsi" w:hAnsiTheme="minorHAnsi" w:cstheme="minorHAnsi"/>
                <w:sz w:val="20"/>
                <w:szCs w:val="20"/>
              </w:rPr>
              <w:t>PLICL Mobile Application</w:t>
            </w:r>
          </w:p>
        </w:tc>
        <w:tc>
          <w:tcPr>
            <w:tcW w:w="1530" w:type="dxa"/>
          </w:tcPr>
          <w:p w14:paraId="7B30F757" w14:textId="77777777" w:rsidR="00DF4699" w:rsidRPr="008519E3" w:rsidRDefault="00DF4699" w:rsidP="00DF4699">
            <w:pPr>
              <w:spacing w:before="137"/>
              <w:ind w:right="-108"/>
              <w:rPr>
                <w:rFonts w:asciiTheme="minorHAnsi" w:hAnsiTheme="minorHAnsi" w:cstheme="minorHAnsi"/>
                <w:b/>
                <w:color w:val="282828"/>
                <w:sz w:val="20"/>
                <w:szCs w:val="20"/>
              </w:rPr>
            </w:pPr>
            <w:r w:rsidRPr="008519E3">
              <w:rPr>
                <w:rFonts w:asciiTheme="minorHAnsi" w:hAnsiTheme="minorHAnsi" w:cstheme="minorHAnsi"/>
                <w:b/>
                <w:color w:val="282828"/>
                <w:sz w:val="20"/>
                <w:szCs w:val="20"/>
              </w:rPr>
              <w:t>One Time</w:t>
            </w:r>
          </w:p>
          <w:p w14:paraId="398DAEFD" w14:textId="20E616B9" w:rsidR="008F4D73" w:rsidRPr="008519E3" w:rsidRDefault="008F4D73" w:rsidP="00DF4699">
            <w:pPr>
              <w:spacing w:before="137"/>
              <w:ind w:right="-108"/>
              <w:rPr>
                <w:rFonts w:asciiTheme="minorHAnsi" w:hAnsiTheme="minorHAnsi" w:cstheme="minorHAnsi"/>
                <w:b/>
                <w:color w:val="282828"/>
                <w:sz w:val="20"/>
                <w:szCs w:val="20"/>
              </w:rPr>
            </w:pPr>
          </w:p>
        </w:tc>
        <w:tc>
          <w:tcPr>
            <w:tcW w:w="1620" w:type="dxa"/>
          </w:tcPr>
          <w:p w14:paraId="0B7EEF90" w14:textId="77777777" w:rsidR="00DF4699" w:rsidRPr="008519E3" w:rsidRDefault="00DF4699" w:rsidP="00DF4699">
            <w:pPr>
              <w:spacing w:before="137"/>
              <w:ind w:right="-108"/>
              <w:rPr>
                <w:rFonts w:asciiTheme="minorHAnsi" w:hAnsiTheme="minorHAnsi" w:cstheme="minorHAnsi"/>
                <w:b/>
                <w:color w:val="282828"/>
              </w:rPr>
            </w:pPr>
          </w:p>
        </w:tc>
        <w:tc>
          <w:tcPr>
            <w:tcW w:w="1345" w:type="dxa"/>
          </w:tcPr>
          <w:p w14:paraId="1FB91E03" w14:textId="77777777" w:rsidR="00DF4699" w:rsidRPr="008519E3" w:rsidRDefault="00DF4699" w:rsidP="00DF4699">
            <w:pPr>
              <w:spacing w:before="137"/>
              <w:ind w:right="-108"/>
              <w:rPr>
                <w:rFonts w:asciiTheme="minorHAnsi" w:hAnsiTheme="minorHAnsi" w:cstheme="minorHAnsi"/>
                <w:b/>
                <w:color w:val="282828"/>
              </w:rPr>
            </w:pPr>
          </w:p>
        </w:tc>
      </w:tr>
      <w:tr w:rsidR="00DF4699" w:rsidRPr="008519E3" w14:paraId="4EF3EB74" w14:textId="77777777" w:rsidTr="00146F27">
        <w:trPr>
          <w:trHeight w:val="542"/>
        </w:trPr>
        <w:tc>
          <w:tcPr>
            <w:tcW w:w="427" w:type="dxa"/>
          </w:tcPr>
          <w:p w14:paraId="613B786E" w14:textId="32C49130" w:rsidR="00DF4699" w:rsidRPr="008519E3" w:rsidRDefault="00DF4699" w:rsidP="00DF4699">
            <w:pPr>
              <w:spacing w:before="137"/>
              <w:ind w:right="1150"/>
              <w:rPr>
                <w:rFonts w:asciiTheme="minorHAnsi" w:hAnsiTheme="minorHAnsi" w:cstheme="minorHAnsi"/>
                <w:b/>
                <w:color w:val="282828"/>
              </w:rPr>
            </w:pPr>
            <w:r w:rsidRPr="008519E3">
              <w:rPr>
                <w:rFonts w:asciiTheme="minorHAnsi" w:hAnsiTheme="minorHAnsi" w:cstheme="minorHAnsi"/>
                <w:b/>
                <w:color w:val="282828"/>
              </w:rPr>
              <w:t>7</w:t>
            </w:r>
          </w:p>
        </w:tc>
        <w:tc>
          <w:tcPr>
            <w:tcW w:w="4973" w:type="dxa"/>
          </w:tcPr>
          <w:p w14:paraId="65FEB8F8" w14:textId="77777777" w:rsidR="00DF4699" w:rsidRPr="008519E3" w:rsidRDefault="00DF4699" w:rsidP="00DF4699">
            <w:pPr>
              <w:spacing w:before="137"/>
              <w:ind w:right="-108"/>
              <w:rPr>
                <w:rFonts w:asciiTheme="minorHAnsi" w:hAnsiTheme="minorHAnsi" w:cstheme="minorHAnsi"/>
                <w:color w:val="151515"/>
                <w:w w:val="95"/>
                <w:sz w:val="20"/>
                <w:szCs w:val="20"/>
              </w:rPr>
            </w:pPr>
            <w:r w:rsidRPr="008519E3">
              <w:rPr>
                <w:rFonts w:asciiTheme="minorHAnsi" w:hAnsiTheme="minorHAnsi" w:cstheme="minorHAnsi"/>
                <w:color w:val="151515"/>
                <w:w w:val="95"/>
                <w:sz w:val="20"/>
                <w:szCs w:val="20"/>
              </w:rPr>
              <w:t>Project Management Tool</w:t>
            </w:r>
          </w:p>
          <w:p w14:paraId="780AE8BE" w14:textId="77777777" w:rsidR="00DF4699" w:rsidRPr="008519E3" w:rsidRDefault="00DF4699" w:rsidP="00DF4699">
            <w:pPr>
              <w:pStyle w:val="ListParagraph"/>
              <w:numPr>
                <w:ilvl w:val="0"/>
                <w:numId w:val="20"/>
              </w:numPr>
              <w:ind w:right="-108"/>
              <w:contextualSpacing w:val="0"/>
              <w:rPr>
                <w:rFonts w:asciiTheme="minorHAnsi" w:hAnsiTheme="minorHAnsi" w:cstheme="minorHAnsi"/>
                <w:color w:val="151515"/>
                <w:w w:val="95"/>
                <w:sz w:val="20"/>
                <w:szCs w:val="20"/>
              </w:rPr>
            </w:pPr>
            <w:r w:rsidRPr="008519E3">
              <w:rPr>
                <w:rFonts w:asciiTheme="minorHAnsi" w:hAnsiTheme="minorHAnsi" w:cstheme="minorHAnsi"/>
                <w:color w:val="151515"/>
                <w:w w:val="95"/>
                <w:sz w:val="20"/>
                <w:szCs w:val="20"/>
              </w:rPr>
              <w:t>Dash-Board</w:t>
            </w:r>
          </w:p>
          <w:p w14:paraId="36F663E9" w14:textId="77777777" w:rsidR="008F4D73" w:rsidRPr="008519E3" w:rsidRDefault="00DF4699" w:rsidP="008F4D73">
            <w:pPr>
              <w:pStyle w:val="ListParagraph"/>
              <w:numPr>
                <w:ilvl w:val="0"/>
                <w:numId w:val="20"/>
              </w:numPr>
              <w:ind w:right="-108"/>
              <w:contextualSpacing w:val="0"/>
              <w:rPr>
                <w:rFonts w:asciiTheme="minorHAnsi" w:hAnsiTheme="minorHAnsi" w:cstheme="minorHAnsi"/>
                <w:color w:val="151515"/>
                <w:w w:val="95"/>
                <w:sz w:val="20"/>
                <w:szCs w:val="20"/>
              </w:rPr>
            </w:pPr>
            <w:r w:rsidRPr="008519E3">
              <w:rPr>
                <w:rFonts w:asciiTheme="minorHAnsi" w:hAnsiTheme="minorHAnsi" w:cstheme="minorHAnsi"/>
                <w:color w:val="151515"/>
                <w:w w:val="95"/>
                <w:sz w:val="20"/>
                <w:szCs w:val="20"/>
              </w:rPr>
              <w:t>Attendance and Task Management System</w:t>
            </w:r>
          </w:p>
          <w:p w14:paraId="418806D4" w14:textId="7E73AE65" w:rsidR="00DF4699" w:rsidRPr="008519E3" w:rsidRDefault="00DF4699" w:rsidP="008F4D73">
            <w:pPr>
              <w:pStyle w:val="ListParagraph"/>
              <w:numPr>
                <w:ilvl w:val="0"/>
                <w:numId w:val="20"/>
              </w:numPr>
              <w:ind w:right="-108"/>
              <w:contextualSpacing w:val="0"/>
              <w:rPr>
                <w:rFonts w:asciiTheme="minorHAnsi" w:hAnsiTheme="minorHAnsi" w:cstheme="minorHAnsi"/>
                <w:color w:val="151515"/>
                <w:w w:val="95"/>
                <w:sz w:val="20"/>
                <w:szCs w:val="20"/>
              </w:rPr>
            </w:pPr>
            <w:r w:rsidRPr="008519E3">
              <w:rPr>
                <w:rFonts w:asciiTheme="minorHAnsi" w:hAnsiTheme="minorHAnsi" w:cstheme="minorHAnsi"/>
                <w:color w:val="151515"/>
                <w:w w:val="95"/>
                <w:sz w:val="20"/>
                <w:szCs w:val="20"/>
              </w:rPr>
              <w:t>Ticket and Task Management System</w:t>
            </w:r>
          </w:p>
        </w:tc>
        <w:tc>
          <w:tcPr>
            <w:tcW w:w="1530" w:type="dxa"/>
          </w:tcPr>
          <w:p w14:paraId="582FB1D0" w14:textId="77777777" w:rsidR="00DF4699" w:rsidRPr="008519E3" w:rsidRDefault="00DF4699" w:rsidP="00DF4699">
            <w:pPr>
              <w:spacing w:before="137"/>
              <w:ind w:right="-18"/>
              <w:rPr>
                <w:rFonts w:asciiTheme="minorHAnsi" w:hAnsiTheme="minorHAnsi" w:cstheme="minorHAnsi"/>
                <w:b/>
                <w:color w:val="282828"/>
                <w:sz w:val="20"/>
                <w:szCs w:val="20"/>
              </w:rPr>
            </w:pPr>
            <w:r w:rsidRPr="008519E3">
              <w:rPr>
                <w:rFonts w:asciiTheme="minorHAnsi" w:hAnsiTheme="minorHAnsi" w:cstheme="minorHAnsi"/>
                <w:b/>
                <w:color w:val="282828"/>
                <w:sz w:val="20"/>
                <w:szCs w:val="20"/>
              </w:rPr>
              <w:t>Monthly</w:t>
            </w:r>
          </w:p>
          <w:p w14:paraId="1A7AB7F4" w14:textId="77777777" w:rsidR="00DF4699" w:rsidRPr="008519E3" w:rsidRDefault="00DF4699" w:rsidP="00DF4699">
            <w:pPr>
              <w:spacing w:before="137"/>
              <w:ind w:right="-108"/>
              <w:rPr>
                <w:rFonts w:asciiTheme="minorHAnsi" w:hAnsiTheme="minorHAnsi" w:cstheme="minorHAnsi"/>
                <w:b/>
                <w:color w:val="282828"/>
                <w:sz w:val="20"/>
                <w:szCs w:val="20"/>
              </w:rPr>
            </w:pPr>
          </w:p>
        </w:tc>
        <w:tc>
          <w:tcPr>
            <w:tcW w:w="1620" w:type="dxa"/>
          </w:tcPr>
          <w:p w14:paraId="70EFC34F" w14:textId="77777777" w:rsidR="00DF4699" w:rsidRPr="008519E3" w:rsidRDefault="00DF4699" w:rsidP="00DF4699">
            <w:pPr>
              <w:spacing w:before="137"/>
              <w:ind w:right="-108"/>
              <w:rPr>
                <w:rFonts w:asciiTheme="minorHAnsi" w:hAnsiTheme="minorHAnsi" w:cstheme="minorHAnsi"/>
                <w:b/>
                <w:color w:val="282828"/>
              </w:rPr>
            </w:pPr>
          </w:p>
        </w:tc>
        <w:tc>
          <w:tcPr>
            <w:tcW w:w="1345" w:type="dxa"/>
          </w:tcPr>
          <w:p w14:paraId="3924AC54" w14:textId="77777777" w:rsidR="00DF4699" w:rsidRPr="008519E3" w:rsidRDefault="00DF4699" w:rsidP="00DF4699">
            <w:pPr>
              <w:spacing w:before="137"/>
              <w:ind w:right="-108"/>
              <w:rPr>
                <w:rFonts w:asciiTheme="minorHAnsi" w:hAnsiTheme="minorHAnsi" w:cstheme="minorHAnsi"/>
                <w:b/>
                <w:color w:val="282828"/>
              </w:rPr>
            </w:pPr>
          </w:p>
        </w:tc>
      </w:tr>
      <w:tr w:rsidR="00DF4699" w:rsidRPr="008519E3" w14:paraId="242AD79F" w14:textId="77777777" w:rsidTr="00146F27">
        <w:trPr>
          <w:trHeight w:val="542"/>
        </w:trPr>
        <w:tc>
          <w:tcPr>
            <w:tcW w:w="427" w:type="dxa"/>
          </w:tcPr>
          <w:p w14:paraId="3F49BE5B" w14:textId="304EB345" w:rsidR="00DF4699" w:rsidRPr="008519E3" w:rsidRDefault="00DF4699" w:rsidP="00DF4699">
            <w:pPr>
              <w:spacing w:before="137"/>
              <w:ind w:right="1150"/>
              <w:rPr>
                <w:rFonts w:asciiTheme="minorHAnsi" w:hAnsiTheme="minorHAnsi" w:cstheme="minorHAnsi"/>
                <w:b/>
                <w:color w:val="282828"/>
              </w:rPr>
            </w:pPr>
            <w:r w:rsidRPr="008519E3">
              <w:rPr>
                <w:rFonts w:asciiTheme="minorHAnsi" w:hAnsiTheme="minorHAnsi" w:cstheme="minorHAnsi"/>
                <w:b/>
                <w:color w:val="282828"/>
              </w:rPr>
              <w:t>8</w:t>
            </w:r>
          </w:p>
        </w:tc>
        <w:tc>
          <w:tcPr>
            <w:tcW w:w="4973" w:type="dxa"/>
          </w:tcPr>
          <w:p w14:paraId="03FA1679" w14:textId="77777777" w:rsidR="00DF4699" w:rsidRPr="008519E3" w:rsidRDefault="00DF4699" w:rsidP="00DF4699">
            <w:pPr>
              <w:tabs>
                <w:tab w:val="left" w:pos="850"/>
                <w:tab w:val="left" w:pos="851"/>
              </w:tabs>
              <w:spacing w:before="88" w:line="311" w:lineRule="exact"/>
              <w:ind w:right="-108"/>
              <w:rPr>
                <w:rFonts w:asciiTheme="minorHAnsi" w:hAnsiTheme="minorHAnsi" w:cstheme="minorHAnsi"/>
                <w:color w:val="797979"/>
                <w:sz w:val="20"/>
                <w:szCs w:val="20"/>
              </w:rPr>
            </w:pPr>
            <w:r w:rsidRPr="008519E3">
              <w:rPr>
                <w:rFonts w:asciiTheme="minorHAnsi" w:hAnsiTheme="minorHAnsi" w:cstheme="minorHAnsi"/>
                <w:color w:val="1D1D1D"/>
                <w:sz w:val="20"/>
                <w:szCs w:val="20"/>
              </w:rPr>
              <w:t>SMS</w:t>
            </w:r>
            <w:r w:rsidRPr="008519E3">
              <w:rPr>
                <w:rFonts w:asciiTheme="minorHAnsi" w:hAnsiTheme="minorHAnsi" w:cstheme="minorHAnsi"/>
                <w:color w:val="1D1D1D"/>
                <w:spacing w:val="-9"/>
                <w:sz w:val="20"/>
                <w:szCs w:val="20"/>
              </w:rPr>
              <w:t xml:space="preserve"> </w:t>
            </w:r>
            <w:r w:rsidRPr="008519E3">
              <w:rPr>
                <w:rFonts w:asciiTheme="minorHAnsi" w:hAnsiTheme="minorHAnsi" w:cstheme="minorHAnsi"/>
                <w:color w:val="1A1A1A"/>
                <w:sz w:val="20"/>
                <w:szCs w:val="20"/>
              </w:rPr>
              <w:t>with</w:t>
            </w:r>
            <w:r w:rsidRPr="008519E3">
              <w:rPr>
                <w:rFonts w:asciiTheme="minorHAnsi" w:hAnsiTheme="minorHAnsi" w:cstheme="minorHAnsi"/>
                <w:color w:val="1A1A1A"/>
                <w:spacing w:val="6"/>
                <w:sz w:val="20"/>
                <w:szCs w:val="20"/>
              </w:rPr>
              <w:t xml:space="preserve"> </w:t>
            </w:r>
            <w:r w:rsidRPr="008519E3">
              <w:rPr>
                <w:rFonts w:asciiTheme="minorHAnsi" w:hAnsiTheme="minorHAnsi" w:cstheme="minorHAnsi"/>
                <w:color w:val="151515"/>
                <w:sz w:val="20"/>
                <w:szCs w:val="20"/>
              </w:rPr>
              <w:t>masking</w:t>
            </w:r>
          </w:p>
          <w:p w14:paraId="38CBA55C" w14:textId="77777777" w:rsidR="00DF4699" w:rsidRPr="008519E3" w:rsidRDefault="00DF4699" w:rsidP="00DF4699">
            <w:pPr>
              <w:pStyle w:val="ListParagraph"/>
              <w:numPr>
                <w:ilvl w:val="0"/>
                <w:numId w:val="18"/>
              </w:numPr>
              <w:tabs>
                <w:tab w:val="left" w:pos="1943"/>
                <w:tab w:val="left" w:pos="1944"/>
              </w:tabs>
              <w:spacing w:line="281" w:lineRule="exact"/>
              <w:ind w:right="-108"/>
              <w:contextualSpacing w:val="0"/>
              <w:rPr>
                <w:rFonts w:asciiTheme="minorHAnsi" w:hAnsiTheme="minorHAnsi" w:cstheme="minorHAnsi"/>
                <w:color w:val="383838"/>
                <w:sz w:val="20"/>
                <w:szCs w:val="20"/>
              </w:rPr>
            </w:pPr>
            <w:r w:rsidRPr="008519E3">
              <w:rPr>
                <w:rFonts w:asciiTheme="minorHAnsi" w:hAnsiTheme="minorHAnsi" w:cstheme="minorHAnsi"/>
                <w:color w:val="131313"/>
                <w:w w:val="95"/>
                <w:sz w:val="20"/>
                <w:szCs w:val="20"/>
              </w:rPr>
              <w:t>Actual</w:t>
            </w:r>
            <w:r w:rsidRPr="008519E3">
              <w:rPr>
                <w:rFonts w:asciiTheme="minorHAnsi" w:hAnsiTheme="minorHAnsi" w:cstheme="minorHAnsi"/>
                <w:color w:val="131313"/>
                <w:spacing w:val="-3"/>
                <w:w w:val="95"/>
                <w:sz w:val="20"/>
                <w:szCs w:val="20"/>
              </w:rPr>
              <w:t xml:space="preserve"> </w:t>
            </w:r>
            <w:r w:rsidRPr="008519E3">
              <w:rPr>
                <w:rFonts w:asciiTheme="minorHAnsi" w:hAnsiTheme="minorHAnsi" w:cstheme="minorHAnsi"/>
                <w:color w:val="1F1F1F"/>
                <w:w w:val="95"/>
                <w:sz w:val="20"/>
                <w:szCs w:val="20"/>
              </w:rPr>
              <w:t xml:space="preserve">Bill </w:t>
            </w:r>
            <w:r w:rsidRPr="008519E3">
              <w:rPr>
                <w:rFonts w:asciiTheme="minorHAnsi" w:hAnsiTheme="minorHAnsi" w:cstheme="minorHAnsi"/>
                <w:color w:val="212121"/>
                <w:w w:val="95"/>
                <w:sz w:val="20"/>
                <w:szCs w:val="20"/>
              </w:rPr>
              <w:t>of</w:t>
            </w:r>
            <w:r w:rsidRPr="008519E3">
              <w:rPr>
                <w:rFonts w:asciiTheme="minorHAnsi" w:hAnsiTheme="minorHAnsi" w:cstheme="minorHAnsi"/>
                <w:color w:val="212121"/>
                <w:spacing w:val="-7"/>
                <w:w w:val="95"/>
                <w:sz w:val="20"/>
                <w:szCs w:val="20"/>
              </w:rPr>
              <w:t xml:space="preserve"> </w:t>
            </w:r>
            <w:r w:rsidRPr="008519E3">
              <w:rPr>
                <w:rFonts w:asciiTheme="minorHAnsi" w:hAnsiTheme="minorHAnsi" w:cstheme="minorHAnsi"/>
                <w:color w:val="181818"/>
                <w:w w:val="95"/>
                <w:sz w:val="20"/>
                <w:szCs w:val="20"/>
              </w:rPr>
              <w:t>hosting</w:t>
            </w:r>
            <w:r w:rsidRPr="008519E3">
              <w:rPr>
                <w:rFonts w:asciiTheme="minorHAnsi" w:hAnsiTheme="minorHAnsi" w:cstheme="minorHAnsi"/>
                <w:color w:val="181818"/>
                <w:spacing w:val="5"/>
                <w:w w:val="95"/>
                <w:sz w:val="20"/>
                <w:szCs w:val="20"/>
              </w:rPr>
              <w:t xml:space="preserve"> </w:t>
            </w:r>
            <w:r w:rsidRPr="008519E3">
              <w:rPr>
                <w:rFonts w:asciiTheme="minorHAnsi" w:hAnsiTheme="minorHAnsi" w:cstheme="minorHAnsi"/>
                <w:color w:val="1D1D1D"/>
                <w:w w:val="95"/>
                <w:sz w:val="20"/>
                <w:szCs w:val="20"/>
              </w:rPr>
              <w:t>company</w:t>
            </w:r>
          </w:p>
          <w:p w14:paraId="0B188F1D" w14:textId="38D75B05" w:rsidR="00DF4699" w:rsidRPr="008519E3" w:rsidRDefault="00DF4699" w:rsidP="00DF4699">
            <w:pPr>
              <w:pStyle w:val="ListParagraph"/>
              <w:numPr>
                <w:ilvl w:val="0"/>
                <w:numId w:val="18"/>
              </w:numPr>
              <w:tabs>
                <w:tab w:val="left" w:pos="1943"/>
                <w:tab w:val="left" w:pos="1944"/>
              </w:tabs>
              <w:spacing w:line="281" w:lineRule="exact"/>
              <w:ind w:right="-108"/>
              <w:contextualSpacing w:val="0"/>
              <w:rPr>
                <w:rFonts w:asciiTheme="minorHAnsi" w:hAnsiTheme="minorHAnsi" w:cstheme="minorHAnsi"/>
                <w:color w:val="383838"/>
                <w:sz w:val="20"/>
                <w:szCs w:val="20"/>
              </w:rPr>
            </w:pPr>
            <w:r w:rsidRPr="008519E3">
              <w:rPr>
                <w:rFonts w:asciiTheme="minorHAnsi" w:hAnsiTheme="minorHAnsi" w:cstheme="minorHAnsi"/>
                <w:color w:val="111111"/>
                <w:w w:val="95"/>
                <w:sz w:val="20"/>
                <w:szCs w:val="20"/>
              </w:rPr>
              <w:t>Service</w:t>
            </w:r>
            <w:r w:rsidRPr="008519E3">
              <w:rPr>
                <w:rFonts w:asciiTheme="minorHAnsi" w:hAnsiTheme="minorHAnsi" w:cstheme="minorHAnsi"/>
                <w:color w:val="111111"/>
                <w:spacing w:val="2"/>
                <w:w w:val="95"/>
                <w:sz w:val="20"/>
                <w:szCs w:val="20"/>
              </w:rPr>
              <w:t xml:space="preserve"> </w:t>
            </w:r>
            <w:r w:rsidRPr="008519E3">
              <w:rPr>
                <w:rFonts w:asciiTheme="minorHAnsi" w:hAnsiTheme="minorHAnsi" w:cstheme="minorHAnsi"/>
                <w:color w:val="161616"/>
                <w:w w:val="95"/>
                <w:sz w:val="20"/>
                <w:szCs w:val="20"/>
              </w:rPr>
              <w:t>Charges</w:t>
            </w:r>
            <w:r w:rsidRPr="008519E3">
              <w:rPr>
                <w:rFonts w:asciiTheme="minorHAnsi" w:hAnsiTheme="minorHAnsi" w:cstheme="minorHAnsi"/>
                <w:color w:val="161616"/>
                <w:spacing w:val="8"/>
                <w:w w:val="95"/>
                <w:sz w:val="20"/>
                <w:szCs w:val="20"/>
              </w:rPr>
              <w:t xml:space="preserve"> </w:t>
            </w:r>
            <w:r w:rsidRPr="008519E3">
              <w:rPr>
                <w:rFonts w:asciiTheme="minorHAnsi" w:hAnsiTheme="minorHAnsi" w:cstheme="minorHAnsi"/>
                <w:color w:val="242424"/>
                <w:w w:val="95"/>
                <w:sz w:val="20"/>
                <w:szCs w:val="20"/>
              </w:rPr>
              <w:t>of</w:t>
            </w:r>
            <w:r w:rsidRPr="008519E3">
              <w:rPr>
                <w:rFonts w:asciiTheme="minorHAnsi" w:hAnsiTheme="minorHAnsi" w:cstheme="minorHAnsi"/>
                <w:color w:val="242424"/>
                <w:spacing w:val="2"/>
                <w:w w:val="95"/>
                <w:sz w:val="20"/>
                <w:szCs w:val="20"/>
              </w:rPr>
              <w:t xml:space="preserve"> </w:t>
            </w:r>
            <w:r w:rsidRPr="008519E3">
              <w:rPr>
                <w:rFonts w:asciiTheme="minorHAnsi" w:hAnsiTheme="minorHAnsi" w:cstheme="minorHAnsi"/>
                <w:color w:val="242424"/>
                <w:w w:val="95"/>
                <w:sz w:val="20"/>
                <w:szCs w:val="20"/>
              </w:rPr>
              <w:t>Vendor</w:t>
            </w:r>
          </w:p>
        </w:tc>
        <w:tc>
          <w:tcPr>
            <w:tcW w:w="1530" w:type="dxa"/>
          </w:tcPr>
          <w:p w14:paraId="48370E25" w14:textId="3EA9FD51" w:rsidR="00DF4699" w:rsidRPr="008519E3" w:rsidRDefault="00DF4699" w:rsidP="00DF4699">
            <w:pPr>
              <w:spacing w:before="137"/>
              <w:ind w:right="-108"/>
              <w:rPr>
                <w:rFonts w:asciiTheme="minorHAnsi" w:hAnsiTheme="minorHAnsi" w:cstheme="minorHAnsi"/>
                <w:b/>
                <w:color w:val="282828"/>
                <w:sz w:val="20"/>
                <w:szCs w:val="20"/>
              </w:rPr>
            </w:pPr>
            <w:r w:rsidRPr="008519E3">
              <w:rPr>
                <w:rFonts w:asciiTheme="minorHAnsi" w:hAnsiTheme="minorHAnsi" w:cstheme="minorHAnsi"/>
                <w:b/>
                <w:color w:val="282828"/>
                <w:sz w:val="20"/>
                <w:szCs w:val="20"/>
              </w:rPr>
              <w:t>Per SMS</w:t>
            </w:r>
          </w:p>
        </w:tc>
        <w:tc>
          <w:tcPr>
            <w:tcW w:w="1620" w:type="dxa"/>
          </w:tcPr>
          <w:p w14:paraId="03268DA4" w14:textId="77777777" w:rsidR="00DF4699" w:rsidRPr="008519E3" w:rsidRDefault="00DF4699" w:rsidP="00DF4699">
            <w:pPr>
              <w:spacing w:before="137"/>
              <w:ind w:right="-108"/>
              <w:rPr>
                <w:rFonts w:asciiTheme="minorHAnsi" w:hAnsiTheme="minorHAnsi" w:cstheme="minorHAnsi"/>
                <w:b/>
                <w:color w:val="282828"/>
              </w:rPr>
            </w:pPr>
          </w:p>
        </w:tc>
        <w:tc>
          <w:tcPr>
            <w:tcW w:w="1345" w:type="dxa"/>
          </w:tcPr>
          <w:p w14:paraId="79148B24" w14:textId="77777777" w:rsidR="00DF4699" w:rsidRPr="008519E3" w:rsidRDefault="00DF4699" w:rsidP="00DF4699">
            <w:pPr>
              <w:spacing w:before="137"/>
              <w:ind w:right="-108"/>
              <w:rPr>
                <w:rFonts w:asciiTheme="minorHAnsi" w:hAnsiTheme="minorHAnsi" w:cstheme="minorHAnsi"/>
                <w:b/>
                <w:color w:val="282828"/>
              </w:rPr>
            </w:pPr>
          </w:p>
        </w:tc>
      </w:tr>
      <w:tr w:rsidR="00DF4699" w:rsidRPr="007D45E5" w14:paraId="75A36E8A" w14:textId="77777777" w:rsidTr="00146F27">
        <w:trPr>
          <w:trHeight w:val="542"/>
        </w:trPr>
        <w:tc>
          <w:tcPr>
            <w:tcW w:w="427" w:type="dxa"/>
          </w:tcPr>
          <w:p w14:paraId="0CDFC55C" w14:textId="74F8FBA1" w:rsidR="00DF4699" w:rsidRPr="008519E3" w:rsidRDefault="00DF4699" w:rsidP="00DF4699">
            <w:pPr>
              <w:spacing w:before="137"/>
              <w:ind w:right="1150"/>
              <w:rPr>
                <w:rFonts w:asciiTheme="minorHAnsi" w:hAnsiTheme="minorHAnsi" w:cstheme="minorHAnsi"/>
                <w:b/>
                <w:color w:val="282828"/>
              </w:rPr>
            </w:pPr>
            <w:r w:rsidRPr="008519E3">
              <w:rPr>
                <w:rFonts w:asciiTheme="minorHAnsi" w:hAnsiTheme="minorHAnsi" w:cstheme="minorHAnsi"/>
                <w:b/>
                <w:color w:val="282828"/>
              </w:rPr>
              <w:t>9</w:t>
            </w:r>
          </w:p>
        </w:tc>
        <w:tc>
          <w:tcPr>
            <w:tcW w:w="4973" w:type="dxa"/>
          </w:tcPr>
          <w:p w14:paraId="7FA31024" w14:textId="1E6CB6B7" w:rsidR="00DF4699" w:rsidRPr="008519E3" w:rsidRDefault="00DF4699" w:rsidP="00DF4699">
            <w:pPr>
              <w:spacing w:before="137"/>
              <w:ind w:right="1150"/>
              <w:rPr>
                <w:rFonts w:asciiTheme="minorHAnsi" w:hAnsiTheme="minorHAnsi" w:cstheme="minorHAnsi"/>
                <w:color w:val="151515"/>
                <w:w w:val="95"/>
                <w:sz w:val="20"/>
                <w:szCs w:val="20"/>
              </w:rPr>
            </w:pPr>
            <w:r w:rsidRPr="008519E3">
              <w:rPr>
                <w:rFonts w:asciiTheme="minorHAnsi" w:hAnsiTheme="minorHAnsi" w:cstheme="minorHAnsi"/>
                <w:color w:val="2D2D2D"/>
                <w:w w:val="95"/>
                <w:sz w:val="20"/>
                <w:szCs w:val="20"/>
              </w:rPr>
              <w:t>Installation of Virtual Private Network (VPN) at client level</w:t>
            </w:r>
          </w:p>
        </w:tc>
        <w:tc>
          <w:tcPr>
            <w:tcW w:w="1530" w:type="dxa"/>
          </w:tcPr>
          <w:p w14:paraId="2DAF3E59" w14:textId="4BAA479F" w:rsidR="00DF4699" w:rsidRPr="008519E3" w:rsidRDefault="00DF4699" w:rsidP="00DF4699">
            <w:pPr>
              <w:spacing w:before="137"/>
              <w:ind w:right="-108"/>
              <w:rPr>
                <w:rFonts w:asciiTheme="minorHAnsi" w:hAnsiTheme="minorHAnsi" w:cstheme="minorHAnsi"/>
                <w:b/>
                <w:color w:val="282828"/>
                <w:sz w:val="20"/>
                <w:szCs w:val="20"/>
              </w:rPr>
            </w:pPr>
            <w:r w:rsidRPr="008519E3">
              <w:rPr>
                <w:rFonts w:asciiTheme="minorHAnsi" w:hAnsiTheme="minorHAnsi" w:cstheme="minorHAnsi"/>
                <w:b/>
                <w:color w:val="282828"/>
                <w:sz w:val="20"/>
                <w:szCs w:val="20"/>
              </w:rPr>
              <w:t>Per Location</w:t>
            </w:r>
          </w:p>
        </w:tc>
        <w:tc>
          <w:tcPr>
            <w:tcW w:w="1620" w:type="dxa"/>
          </w:tcPr>
          <w:p w14:paraId="36F7AD2E" w14:textId="77777777" w:rsidR="00DF4699" w:rsidRPr="008519E3" w:rsidRDefault="00DF4699" w:rsidP="00DF4699">
            <w:pPr>
              <w:spacing w:before="137"/>
              <w:ind w:right="-108"/>
              <w:rPr>
                <w:rFonts w:asciiTheme="minorHAnsi" w:hAnsiTheme="minorHAnsi" w:cstheme="minorHAnsi"/>
                <w:b/>
                <w:color w:val="282828"/>
              </w:rPr>
            </w:pPr>
          </w:p>
        </w:tc>
        <w:tc>
          <w:tcPr>
            <w:tcW w:w="1345" w:type="dxa"/>
          </w:tcPr>
          <w:p w14:paraId="56BB972D" w14:textId="77777777" w:rsidR="00DF4699" w:rsidRPr="008519E3" w:rsidRDefault="00DF4699" w:rsidP="00DF4699">
            <w:pPr>
              <w:spacing w:before="137"/>
              <w:ind w:right="-108"/>
              <w:rPr>
                <w:rFonts w:asciiTheme="minorHAnsi" w:hAnsiTheme="minorHAnsi" w:cstheme="minorHAnsi"/>
                <w:b/>
                <w:color w:val="282828"/>
              </w:rPr>
            </w:pPr>
          </w:p>
        </w:tc>
      </w:tr>
      <w:tr w:rsidR="00DF4699" w:rsidRPr="007D45E5" w14:paraId="01C1C452" w14:textId="77777777" w:rsidTr="00146F27">
        <w:trPr>
          <w:trHeight w:val="932"/>
        </w:trPr>
        <w:tc>
          <w:tcPr>
            <w:tcW w:w="427" w:type="dxa"/>
          </w:tcPr>
          <w:p w14:paraId="23601E4A" w14:textId="0EDA3A1D" w:rsidR="00DF4699" w:rsidRPr="00A74FB0" w:rsidRDefault="00DF4699" w:rsidP="00DF4699">
            <w:pPr>
              <w:spacing w:before="137"/>
              <w:ind w:right="1150"/>
              <w:rPr>
                <w:rFonts w:asciiTheme="minorHAnsi" w:hAnsiTheme="minorHAnsi" w:cstheme="minorHAnsi"/>
                <w:b/>
                <w:color w:val="282828"/>
              </w:rPr>
            </w:pPr>
            <w:r w:rsidRPr="00A74FB0">
              <w:rPr>
                <w:rFonts w:asciiTheme="minorHAnsi" w:hAnsiTheme="minorHAnsi" w:cstheme="minorHAnsi"/>
                <w:b/>
                <w:color w:val="282828"/>
              </w:rPr>
              <w:t>10</w:t>
            </w:r>
          </w:p>
        </w:tc>
        <w:tc>
          <w:tcPr>
            <w:tcW w:w="4973" w:type="dxa"/>
          </w:tcPr>
          <w:p w14:paraId="76DE2AA5" w14:textId="39477206" w:rsidR="00DF4699" w:rsidRPr="00A74FB0" w:rsidRDefault="00DF4699" w:rsidP="00DF4699">
            <w:pPr>
              <w:tabs>
                <w:tab w:val="left" w:pos="971"/>
              </w:tabs>
              <w:spacing w:line="313" w:lineRule="exact"/>
              <w:ind w:right="-18"/>
              <w:jc w:val="both"/>
              <w:rPr>
                <w:rFonts w:asciiTheme="minorHAnsi" w:hAnsiTheme="minorHAnsi" w:cstheme="minorHAnsi"/>
                <w:color w:val="1D1D1D"/>
                <w:spacing w:val="-1"/>
                <w:w w:val="95"/>
                <w:sz w:val="20"/>
                <w:szCs w:val="20"/>
              </w:rPr>
            </w:pPr>
            <w:r w:rsidRPr="00A74FB0">
              <w:rPr>
                <w:rFonts w:asciiTheme="minorHAnsi" w:hAnsiTheme="minorHAnsi" w:cstheme="minorHAnsi"/>
                <w:color w:val="1D1D1D"/>
                <w:spacing w:val="-1"/>
                <w:w w:val="95"/>
                <w:sz w:val="20"/>
                <w:szCs w:val="20"/>
              </w:rPr>
              <w:t>Development/Revamp of existing core system to new web-based core system (key features as per SOW)</w:t>
            </w:r>
            <w:r w:rsidR="00A74FB0" w:rsidRPr="00A74FB0">
              <w:rPr>
                <w:rFonts w:asciiTheme="minorHAnsi" w:hAnsiTheme="minorHAnsi" w:cstheme="minorHAnsi"/>
                <w:color w:val="1D1D1D"/>
                <w:spacing w:val="-1"/>
                <w:w w:val="95"/>
                <w:sz w:val="20"/>
                <w:szCs w:val="20"/>
              </w:rPr>
              <w:t xml:space="preserve"> Multi-Tier, .Net Core-MVC web-based Application</w:t>
            </w:r>
          </w:p>
        </w:tc>
        <w:tc>
          <w:tcPr>
            <w:tcW w:w="1530" w:type="dxa"/>
          </w:tcPr>
          <w:p w14:paraId="3CB218C8" w14:textId="19793FEE" w:rsidR="00DF4699" w:rsidRPr="00A74FB0" w:rsidRDefault="00A74FB0" w:rsidP="00DF4699">
            <w:pPr>
              <w:spacing w:before="137"/>
              <w:ind w:right="-18"/>
              <w:rPr>
                <w:rFonts w:asciiTheme="minorHAnsi" w:hAnsiTheme="minorHAnsi" w:cstheme="minorHAnsi"/>
                <w:b/>
                <w:color w:val="282828"/>
                <w:sz w:val="20"/>
                <w:szCs w:val="20"/>
              </w:rPr>
            </w:pPr>
            <w:r w:rsidRPr="00A74FB0">
              <w:rPr>
                <w:rFonts w:asciiTheme="minorHAnsi" w:hAnsiTheme="minorHAnsi" w:cstheme="minorHAnsi"/>
                <w:b/>
                <w:color w:val="282828"/>
                <w:sz w:val="20"/>
                <w:szCs w:val="20"/>
              </w:rPr>
              <w:t>One Time</w:t>
            </w:r>
          </w:p>
        </w:tc>
        <w:tc>
          <w:tcPr>
            <w:tcW w:w="1620" w:type="dxa"/>
          </w:tcPr>
          <w:p w14:paraId="176D7F09" w14:textId="77777777" w:rsidR="00DF4699" w:rsidRDefault="00DF4699" w:rsidP="00DF4699">
            <w:pPr>
              <w:spacing w:before="137"/>
              <w:ind w:right="1150"/>
              <w:rPr>
                <w:rStyle w:val="CommentReference"/>
              </w:rPr>
            </w:pPr>
          </w:p>
        </w:tc>
        <w:tc>
          <w:tcPr>
            <w:tcW w:w="1345" w:type="dxa"/>
          </w:tcPr>
          <w:p w14:paraId="5EAF2F98" w14:textId="77777777" w:rsidR="00DF4699" w:rsidRPr="00D14D04" w:rsidRDefault="00DF4699" w:rsidP="00DF4699">
            <w:pPr>
              <w:spacing w:before="137"/>
              <w:ind w:right="1150"/>
              <w:rPr>
                <w:rFonts w:asciiTheme="minorHAnsi" w:hAnsiTheme="minorHAnsi" w:cstheme="minorHAnsi"/>
                <w:b/>
                <w:color w:val="282828"/>
                <w:highlight w:val="yellow"/>
              </w:rPr>
            </w:pPr>
          </w:p>
        </w:tc>
      </w:tr>
      <w:tr w:rsidR="00DF4699" w:rsidRPr="007D45E5" w14:paraId="7FBE0445" w14:textId="77777777" w:rsidTr="00146F27">
        <w:trPr>
          <w:trHeight w:val="932"/>
        </w:trPr>
        <w:tc>
          <w:tcPr>
            <w:tcW w:w="427" w:type="dxa"/>
          </w:tcPr>
          <w:p w14:paraId="20709C41" w14:textId="37A4A553" w:rsidR="00DF4699" w:rsidRPr="00A74FB0" w:rsidRDefault="00146F27" w:rsidP="00DF4699">
            <w:pPr>
              <w:spacing w:before="137"/>
              <w:ind w:right="1150"/>
              <w:rPr>
                <w:rFonts w:asciiTheme="minorHAnsi" w:hAnsiTheme="minorHAnsi" w:cstheme="minorHAnsi"/>
                <w:b/>
                <w:color w:val="282828"/>
              </w:rPr>
            </w:pPr>
            <w:r>
              <w:rPr>
                <w:rFonts w:asciiTheme="minorHAnsi" w:hAnsiTheme="minorHAnsi" w:cstheme="minorHAnsi"/>
                <w:b/>
                <w:color w:val="282828"/>
              </w:rPr>
              <w:t>1</w:t>
            </w:r>
            <w:r w:rsidR="00DF4699" w:rsidRPr="00A74FB0">
              <w:rPr>
                <w:rFonts w:asciiTheme="minorHAnsi" w:hAnsiTheme="minorHAnsi" w:cstheme="minorHAnsi"/>
                <w:b/>
                <w:color w:val="282828"/>
              </w:rPr>
              <w:t>1</w:t>
            </w:r>
          </w:p>
        </w:tc>
        <w:tc>
          <w:tcPr>
            <w:tcW w:w="4973" w:type="dxa"/>
          </w:tcPr>
          <w:p w14:paraId="7AB0F493" w14:textId="77777777" w:rsidR="00DF4699" w:rsidRPr="00A74FB0" w:rsidRDefault="00DF4699" w:rsidP="00DF4699">
            <w:pPr>
              <w:tabs>
                <w:tab w:val="left" w:pos="971"/>
              </w:tabs>
              <w:spacing w:line="313" w:lineRule="exact"/>
              <w:ind w:right="-18"/>
              <w:jc w:val="both"/>
              <w:rPr>
                <w:rFonts w:asciiTheme="minorHAnsi" w:hAnsiTheme="minorHAnsi" w:cstheme="minorHAnsi"/>
                <w:color w:val="1D1D1D"/>
                <w:spacing w:val="-1"/>
                <w:w w:val="95"/>
                <w:sz w:val="20"/>
                <w:szCs w:val="20"/>
              </w:rPr>
            </w:pPr>
            <w:r w:rsidRPr="00A74FB0">
              <w:rPr>
                <w:rFonts w:asciiTheme="minorHAnsi" w:hAnsiTheme="minorHAnsi" w:cstheme="minorHAnsi"/>
                <w:color w:val="1D1D1D"/>
                <w:spacing w:val="-1"/>
                <w:w w:val="95"/>
                <w:sz w:val="20"/>
                <w:szCs w:val="20"/>
              </w:rPr>
              <w:t xml:space="preserve">Data Digitization </w:t>
            </w:r>
          </w:p>
          <w:p w14:paraId="71A39E90" w14:textId="4AF2E296" w:rsidR="00DF4699" w:rsidRPr="00A74FB0" w:rsidRDefault="00DF4699" w:rsidP="00DF4699">
            <w:pPr>
              <w:tabs>
                <w:tab w:val="left" w:pos="971"/>
              </w:tabs>
              <w:spacing w:line="313" w:lineRule="exact"/>
              <w:ind w:right="-18"/>
              <w:jc w:val="both"/>
              <w:rPr>
                <w:rFonts w:asciiTheme="minorHAnsi" w:hAnsiTheme="minorHAnsi" w:cstheme="minorHAnsi"/>
                <w:color w:val="1D1D1D"/>
                <w:spacing w:val="-1"/>
                <w:w w:val="95"/>
                <w:sz w:val="20"/>
                <w:szCs w:val="20"/>
              </w:rPr>
            </w:pPr>
            <w:r w:rsidRPr="00A74FB0">
              <w:rPr>
                <w:rFonts w:asciiTheme="minorHAnsi" w:hAnsiTheme="minorHAnsi" w:cstheme="minorHAnsi"/>
                <w:color w:val="1D1D1D"/>
                <w:spacing w:val="-1"/>
                <w:w w:val="95"/>
                <w:sz w:val="20"/>
                <w:szCs w:val="20"/>
              </w:rPr>
              <w:t>Data Entry</w:t>
            </w:r>
            <w:r w:rsidR="00C60EF4" w:rsidRPr="00A74FB0">
              <w:rPr>
                <w:rFonts w:asciiTheme="minorHAnsi" w:hAnsiTheme="minorHAnsi" w:cstheme="minorHAnsi"/>
                <w:color w:val="1D1D1D"/>
                <w:spacing w:val="-1"/>
                <w:w w:val="95"/>
                <w:sz w:val="20"/>
                <w:szCs w:val="20"/>
              </w:rPr>
              <w:t xml:space="preserve">/Data Update </w:t>
            </w:r>
          </w:p>
          <w:p w14:paraId="1B272050" w14:textId="16420F2E" w:rsidR="00DF4699" w:rsidRPr="00A74FB0" w:rsidRDefault="00DF4699" w:rsidP="00DF4699">
            <w:pPr>
              <w:tabs>
                <w:tab w:val="left" w:pos="971"/>
              </w:tabs>
              <w:spacing w:line="313" w:lineRule="exact"/>
              <w:ind w:right="-18"/>
              <w:jc w:val="both"/>
              <w:rPr>
                <w:rFonts w:asciiTheme="minorHAnsi" w:hAnsiTheme="minorHAnsi" w:cstheme="minorHAnsi"/>
                <w:color w:val="151515"/>
                <w:w w:val="95"/>
                <w:sz w:val="20"/>
                <w:szCs w:val="20"/>
              </w:rPr>
            </w:pPr>
          </w:p>
        </w:tc>
        <w:tc>
          <w:tcPr>
            <w:tcW w:w="1530" w:type="dxa"/>
          </w:tcPr>
          <w:p w14:paraId="7A1F1D20" w14:textId="77777777" w:rsidR="00DF4699" w:rsidRPr="00A74FB0" w:rsidRDefault="00DF4699" w:rsidP="00DF4699">
            <w:pPr>
              <w:spacing w:before="137"/>
              <w:ind w:right="-18"/>
              <w:rPr>
                <w:rFonts w:asciiTheme="minorHAnsi" w:hAnsiTheme="minorHAnsi" w:cstheme="minorHAnsi"/>
                <w:b/>
                <w:color w:val="282828"/>
                <w:sz w:val="20"/>
                <w:szCs w:val="20"/>
              </w:rPr>
            </w:pPr>
            <w:r w:rsidRPr="00A74FB0">
              <w:rPr>
                <w:rFonts w:asciiTheme="minorHAnsi" w:hAnsiTheme="minorHAnsi" w:cstheme="minorHAnsi"/>
                <w:b/>
                <w:color w:val="282828"/>
                <w:sz w:val="20"/>
                <w:szCs w:val="20"/>
              </w:rPr>
              <w:t>One Time</w:t>
            </w:r>
          </w:p>
          <w:p w14:paraId="3501283B" w14:textId="16AD60D2" w:rsidR="00DF4699" w:rsidRPr="00A74FB0" w:rsidRDefault="00DF4699" w:rsidP="00DF4699">
            <w:pPr>
              <w:spacing w:before="137"/>
              <w:ind w:right="-18"/>
              <w:rPr>
                <w:rFonts w:asciiTheme="minorHAnsi" w:hAnsiTheme="minorHAnsi" w:cstheme="minorHAnsi"/>
                <w:b/>
                <w:color w:val="282828"/>
                <w:sz w:val="20"/>
                <w:szCs w:val="20"/>
              </w:rPr>
            </w:pPr>
            <w:r w:rsidRPr="00A74FB0">
              <w:rPr>
                <w:rFonts w:asciiTheme="minorHAnsi" w:hAnsiTheme="minorHAnsi" w:cstheme="minorHAnsi"/>
                <w:b/>
                <w:color w:val="282828"/>
                <w:sz w:val="20"/>
                <w:szCs w:val="20"/>
              </w:rPr>
              <w:t>(Per record)</w:t>
            </w:r>
          </w:p>
        </w:tc>
        <w:tc>
          <w:tcPr>
            <w:tcW w:w="1620" w:type="dxa"/>
          </w:tcPr>
          <w:p w14:paraId="08713DC6" w14:textId="6F282793" w:rsidR="00DF4699" w:rsidRPr="00D14D04" w:rsidRDefault="00DF4699" w:rsidP="00DF4699">
            <w:pPr>
              <w:spacing w:before="137"/>
              <w:ind w:right="-89"/>
              <w:rPr>
                <w:rFonts w:asciiTheme="minorHAnsi" w:hAnsiTheme="minorHAnsi" w:cstheme="minorHAnsi"/>
                <w:b/>
                <w:color w:val="282828"/>
                <w:sz w:val="20"/>
                <w:szCs w:val="20"/>
                <w:highlight w:val="yellow"/>
              </w:rPr>
            </w:pPr>
          </w:p>
        </w:tc>
        <w:tc>
          <w:tcPr>
            <w:tcW w:w="1345" w:type="dxa"/>
          </w:tcPr>
          <w:p w14:paraId="7B5B7C57" w14:textId="77777777" w:rsidR="00DF4699" w:rsidRPr="00D14D04" w:rsidRDefault="00DF4699" w:rsidP="00DF4699">
            <w:pPr>
              <w:spacing w:before="137"/>
              <w:ind w:right="1150"/>
              <w:rPr>
                <w:rFonts w:asciiTheme="minorHAnsi" w:hAnsiTheme="minorHAnsi" w:cstheme="minorHAnsi"/>
                <w:b/>
                <w:color w:val="282828"/>
                <w:highlight w:val="yellow"/>
              </w:rPr>
            </w:pPr>
          </w:p>
        </w:tc>
      </w:tr>
      <w:tr w:rsidR="00DF4699" w:rsidRPr="007D45E5" w14:paraId="3F65773D" w14:textId="77777777" w:rsidTr="00146F27">
        <w:trPr>
          <w:trHeight w:val="531"/>
        </w:trPr>
        <w:tc>
          <w:tcPr>
            <w:tcW w:w="427" w:type="dxa"/>
          </w:tcPr>
          <w:p w14:paraId="008B6FBB" w14:textId="43E7B6F4" w:rsidR="00DF4699" w:rsidRPr="00A74FB0" w:rsidRDefault="00DF4699" w:rsidP="00DF4699">
            <w:pPr>
              <w:spacing w:before="137"/>
              <w:ind w:right="1150"/>
              <w:jc w:val="right"/>
              <w:rPr>
                <w:rFonts w:asciiTheme="minorHAnsi" w:hAnsiTheme="minorHAnsi" w:cstheme="minorHAnsi"/>
                <w:b/>
                <w:color w:val="282828"/>
              </w:rPr>
            </w:pPr>
            <w:r w:rsidRPr="00A74FB0">
              <w:rPr>
                <w:rFonts w:asciiTheme="minorHAnsi" w:hAnsiTheme="minorHAnsi" w:cstheme="minorHAnsi"/>
                <w:b/>
                <w:color w:val="282828"/>
              </w:rPr>
              <w:t>12</w:t>
            </w:r>
          </w:p>
        </w:tc>
        <w:tc>
          <w:tcPr>
            <w:tcW w:w="4973" w:type="dxa"/>
          </w:tcPr>
          <w:p w14:paraId="0049F93B" w14:textId="77777777" w:rsidR="00DF4699" w:rsidRPr="00A74FB0" w:rsidRDefault="00DF4699" w:rsidP="00DF4699">
            <w:pPr>
              <w:tabs>
                <w:tab w:val="left" w:pos="1202"/>
              </w:tabs>
              <w:spacing w:before="60"/>
              <w:ind w:right="-108"/>
              <w:rPr>
                <w:rFonts w:asciiTheme="minorHAnsi" w:hAnsiTheme="minorHAnsi" w:cstheme="minorHAnsi"/>
                <w:color w:val="1A1A1A"/>
                <w:w w:val="95"/>
                <w:sz w:val="20"/>
                <w:szCs w:val="20"/>
              </w:rPr>
            </w:pPr>
            <w:r w:rsidRPr="00A74FB0">
              <w:rPr>
                <w:rFonts w:asciiTheme="minorHAnsi" w:hAnsiTheme="minorHAnsi" w:cstheme="minorHAnsi"/>
                <w:color w:val="1D1D1D"/>
                <w:spacing w:val="-1"/>
                <w:w w:val="95"/>
                <w:sz w:val="20"/>
                <w:szCs w:val="20"/>
              </w:rPr>
              <w:t xml:space="preserve">Monthly </w:t>
            </w:r>
            <w:r w:rsidRPr="00A74FB0">
              <w:rPr>
                <w:rFonts w:asciiTheme="minorHAnsi" w:hAnsiTheme="minorHAnsi" w:cstheme="minorHAnsi"/>
                <w:color w:val="232323"/>
                <w:spacing w:val="-1"/>
                <w:w w:val="95"/>
                <w:sz w:val="20"/>
                <w:szCs w:val="20"/>
              </w:rPr>
              <w:t xml:space="preserve">Charges </w:t>
            </w:r>
            <w:r w:rsidRPr="00A74FB0">
              <w:rPr>
                <w:rFonts w:asciiTheme="minorHAnsi" w:hAnsiTheme="minorHAnsi" w:cstheme="minorHAnsi"/>
                <w:color w:val="242424"/>
                <w:w w:val="95"/>
                <w:sz w:val="20"/>
                <w:szCs w:val="20"/>
              </w:rPr>
              <w:t xml:space="preserve">for each </w:t>
            </w:r>
            <w:r w:rsidRPr="00A74FB0">
              <w:rPr>
                <w:rFonts w:asciiTheme="minorHAnsi" w:hAnsiTheme="minorHAnsi" w:cstheme="minorHAnsi"/>
                <w:color w:val="1D1D1D"/>
                <w:w w:val="95"/>
                <w:sz w:val="20"/>
                <w:szCs w:val="20"/>
              </w:rPr>
              <w:t xml:space="preserve">Permanently </w:t>
            </w:r>
            <w:r w:rsidRPr="00A74FB0">
              <w:rPr>
                <w:rFonts w:asciiTheme="minorHAnsi" w:hAnsiTheme="minorHAnsi" w:cstheme="minorHAnsi"/>
                <w:color w:val="1A1A1A"/>
                <w:w w:val="95"/>
                <w:sz w:val="20"/>
                <w:szCs w:val="20"/>
              </w:rPr>
              <w:t>Deployed;</w:t>
            </w:r>
          </w:p>
          <w:p w14:paraId="5304316F" w14:textId="77777777" w:rsidR="00DF4699" w:rsidRPr="00A74FB0" w:rsidRDefault="00DF4699" w:rsidP="00CD0709">
            <w:pPr>
              <w:pStyle w:val="ListParagraph"/>
              <w:numPr>
                <w:ilvl w:val="0"/>
                <w:numId w:val="75"/>
              </w:numPr>
              <w:tabs>
                <w:tab w:val="left" w:pos="1202"/>
              </w:tabs>
              <w:spacing w:before="60"/>
              <w:ind w:left="800" w:right="-108" w:hanging="270"/>
              <w:rPr>
                <w:rFonts w:asciiTheme="minorHAnsi" w:hAnsiTheme="minorHAnsi" w:cstheme="minorHAnsi"/>
                <w:color w:val="1D1D1D"/>
                <w:spacing w:val="-1"/>
                <w:w w:val="95"/>
                <w:sz w:val="20"/>
                <w:szCs w:val="20"/>
              </w:rPr>
            </w:pPr>
            <w:r w:rsidRPr="00A74FB0">
              <w:rPr>
                <w:rFonts w:asciiTheme="minorHAnsi" w:hAnsiTheme="minorHAnsi" w:cstheme="minorHAnsi"/>
                <w:color w:val="1D1D1D"/>
                <w:spacing w:val="-1"/>
                <w:w w:val="95"/>
                <w:sz w:val="20"/>
                <w:szCs w:val="20"/>
              </w:rPr>
              <w:t>Project Manager</w:t>
            </w:r>
          </w:p>
          <w:p w14:paraId="62E94677" w14:textId="77777777" w:rsidR="00DF4699" w:rsidRPr="00A74FB0" w:rsidRDefault="00DF4699" w:rsidP="00CD0709">
            <w:pPr>
              <w:pStyle w:val="ListParagraph"/>
              <w:numPr>
                <w:ilvl w:val="0"/>
                <w:numId w:val="75"/>
              </w:numPr>
              <w:tabs>
                <w:tab w:val="left" w:pos="1202"/>
              </w:tabs>
              <w:spacing w:before="60"/>
              <w:ind w:left="800" w:right="-108" w:hanging="270"/>
              <w:rPr>
                <w:rFonts w:asciiTheme="minorHAnsi" w:hAnsiTheme="minorHAnsi" w:cstheme="minorHAnsi"/>
                <w:color w:val="1D1D1D"/>
                <w:spacing w:val="-1"/>
                <w:w w:val="95"/>
                <w:sz w:val="20"/>
                <w:szCs w:val="20"/>
              </w:rPr>
            </w:pPr>
            <w:r w:rsidRPr="00A74FB0">
              <w:rPr>
                <w:rFonts w:asciiTheme="minorHAnsi" w:hAnsiTheme="minorHAnsi" w:cstheme="minorHAnsi"/>
                <w:color w:val="1D1D1D"/>
                <w:spacing w:val="-1"/>
                <w:w w:val="95"/>
                <w:sz w:val="20"/>
                <w:szCs w:val="20"/>
              </w:rPr>
              <w:lastRenderedPageBreak/>
              <w:t>Business Analyst</w:t>
            </w:r>
          </w:p>
          <w:p w14:paraId="2A412696" w14:textId="77777777" w:rsidR="00DF4699" w:rsidRPr="00A74FB0" w:rsidRDefault="00DF4699" w:rsidP="00CD0709">
            <w:pPr>
              <w:pStyle w:val="ListParagraph"/>
              <w:numPr>
                <w:ilvl w:val="0"/>
                <w:numId w:val="75"/>
              </w:numPr>
              <w:tabs>
                <w:tab w:val="left" w:pos="1202"/>
              </w:tabs>
              <w:spacing w:before="60"/>
              <w:ind w:left="800" w:right="-108" w:hanging="270"/>
              <w:rPr>
                <w:rFonts w:asciiTheme="minorHAnsi" w:hAnsiTheme="minorHAnsi" w:cstheme="minorHAnsi"/>
                <w:color w:val="1D1D1D"/>
                <w:spacing w:val="-1"/>
                <w:w w:val="95"/>
                <w:sz w:val="20"/>
                <w:szCs w:val="20"/>
              </w:rPr>
            </w:pPr>
            <w:r w:rsidRPr="00A74FB0">
              <w:rPr>
                <w:rFonts w:asciiTheme="minorHAnsi" w:hAnsiTheme="minorHAnsi" w:cstheme="minorHAnsi"/>
                <w:color w:val="1D1D1D"/>
                <w:spacing w:val="-1"/>
                <w:w w:val="95"/>
                <w:sz w:val="20"/>
                <w:szCs w:val="20"/>
              </w:rPr>
              <w:t>Quality Assurance Engineer</w:t>
            </w:r>
          </w:p>
          <w:p w14:paraId="20721CCA" w14:textId="77777777" w:rsidR="00DF4699" w:rsidRPr="00A74FB0" w:rsidRDefault="00DF4699" w:rsidP="00CD0709">
            <w:pPr>
              <w:pStyle w:val="ListParagraph"/>
              <w:numPr>
                <w:ilvl w:val="0"/>
                <w:numId w:val="75"/>
              </w:numPr>
              <w:tabs>
                <w:tab w:val="left" w:pos="1202"/>
              </w:tabs>
              <w:spacing w:before="60"/>
              <w:ind w:left="800" w:right="-108" w:hanging="270"/>
              <w:rPr>
                <w:rFonts w:asciiTheme="minorHAnsi" w:hAnsiTheme="minorHAnsi" w:cstheme="minorHAnsi"/>
                <w:color w:val="1D1D1D"/>
                <w:spacing w:val="-1"/>
                <w:w w:val="95"/>
                <w:sz w:val="20"/>
                <w:szCs w:val="20"/>
              </w:rPr>
            </w:pPr>
            <w:r w:rsidRPr="00A74FB0">
              <w:rPr>
                <w:rFonts w:asciiTheme="minorHAnsi" w:hAnsiTheme="minorHAnsi" w:cstheme="minorHAnsi"/>
                <w:color w:val="1D1D1D"/>
                <w:spacing w:val="-1"/>
                <w:w w:val="95"/>
                <w:sz w:val="20"/>
                <w:szCs w:val="20"/>
              </w:rPr>
              <w:t>Database Administrator</w:t>
            </w:r>
          </w:p>
          <w:p w14:paraId="54C7321F" w14:textId="77777777" w:rsidR="00DF4699" w:rsidRPr="00A74FB0" w:rsidRDefault="00DF4699" w:rsidP="00CD0709">
            <w:pPr>
              <w:pStyle w:val="ListParagraph"/>
              <w:numPr>
                <w:ilvl w:val="0"/>
                <w:numId w:val="75"/>
              </w:numPr>
              <w:tabs>
                <w:tab w:val="left" w:pos="1202"/>
              </w:tabs>
              <w:spacing w:before="60"/>
              <w:ind w:left="800" w:right="-108" w:hanging="270"/>
              <w:rPr>
                <w:rFonts w:asciiTheme="minorHAnsi" w:hAnsiTheme="minorHAnsi" w:cstheme="minorHAnsi"/>
                <w:color w:val="1D1D1D"/>
                <w:spacing w:val="-1"/>
                <w:w w:val="95"/>
                <w:sz w:val="20"/>
                <w:szCs w:val="20"/>
              </w:rPr>
            </w:pPr>
            <w:r w:rsidRPr="00A74FB0">
              <w:rPr>
                <w:rFonts w:asciiTheme="minorHAnsi" w:hAnsiTheme="minorHAnsi" w:cstheme="minorHAnsi"/>
                <w:color w:val="1D1D1D"/>
                <w:spacing w:val="-1"/>
                <w:w w:val="95"/>
                <w:sz w:val="20"/>
                <w:szCs w:val="20"/>
              </w:rPr>
              <w:t>Full Stack Developer</w:t>
            </w:r>
          </w:p>
          <w:p w14:paraId="78DAA6B3" w14:textId="77777777" w:rsidR="00DF4699" w:rsidRPr="00A74FB0" w:rsidRDefault="00DF4699" w:rsidP="00CD0709">
            <w:pPr>
              <w:pStyle w:val="ListParagraph"/>
              <w:numPr>
                <w:ilvl w:val="0"/>
                <w:numId w:val="75"/>
              </w:numPr>
              <w:tabs>
                <w:tab w:val="left" w:pos="1202"/>
              </w:tabs>
              <w:spacing w:before="60"/>
              <w:ind w:left="800" w:right="-108" w:hanging="270"/>
              <w:rPr>
                <w:rFonts w:asciiTheme="minorHAnsi" w:hAnsiTheme="minorHAnsi" w:cstheme="minorHAnsi"/>
                <w:color w:val="1D1D1D"/>
                <w:spacing w:val="-1"/>
                <w:w w:val="95"/>
                <w:sz w:val="20"/>
                <w:szCs w:val="20"/>
              </w:rPr>
            </w:pPr>
            <w:r w:rsidRPr="00A74FB0">
              <w:rPr>
                <w:rFonts w:asciiTheme="minorHAnsi" w:hAnsiTheme="minorHAnsi" w:cstheme="minorHAnsi"/>
                <w:color w:val="1D1D1D"/>
                <w:spacing w:val="-1"/>
                <w:w w:val="95"/>
                <w:sz w:val="20"/>
                <w:szCs w:val="20"/>
              </w:rPr>
              <w:t>Support Engineer</w:t>
            </w:r>
          </w:p>
          <w:p w14:paraId="6D5EB404" w14:textId="0CE3CD2A" w:rsidR="00DF4699" w:rsidRPr="00A74FB0" w:rsidRDefault="00DF4699" w:rsidP="00CD0709">
            <w:pPr>
              <w:pStyle w:val="ListParagraph"/>
              <w:numPr>
                <w:ilvl w:val="0"/>
                <w:numId w:val="75"/>
              </w:numPr>
              <w:tabs>
                <w:tab w:val="left" w:pos="1202"/>
              </w:tabs>
              <w:spacing w:before="60"/>
              <w:ind w:left="800" w:right="-108" w:hanging="270"/>
              <w:rPr>
                <w:rFonts w:asciiTheme="minorHAnsi" w:hAnsiTheme="minorHAnsi" w:cstheme="minorHAnsi"/>
                <w:color w:val="1D1D1D"/>
                <w:spacing w:val="-1"/>
                <w:w w:val="95"/>
                <w:sz w:val="20"/>
                <w:szCs w:val="20"/>
              </w:rPr>
            </w:pPr>
            <w:r w:rsidRPr="00A74FB0">
              <w:rPr>
                <w:rFonts w:asciiTheme="minorHAnsi" w:hAnsiTheme="minorHAnsi" w:cstheme="minorHAnsi"/>
                <w:color w:val="1D1D1D"/>
                <w:spacing w:val="-1"/>
                <w:w w:val="95"/>
                <w:sz w:val="20"/>
                <w:szCs w:val="20"/>
              </w:rPr>
              <w:t>Network Admin</w:t>
            </w:r>
          </w:p>
          <w:p w14:paraId="0556BDAF" w14:textId="23A9AA09" w:rsidR="00DF4699" w:rsidRPr="00A74FB0" w:rsidRDefault="00DF4699" w:rsidP="00CD0709">
            <w:pPr>
              <w:pStyle w:val="ListParagraph"/>
              <w:numPr>
                <w:ilvl w:val="0"/>
                <w:numId w:val="75"/>
              </w:numPr>
              <w:tabs>
                <w:tab w:val="left" w:pos="1202"/>
              </w:tabs>
              <w:spacing w:before="60"/>
              <w:ind w:left="800" w:right="-108" w:hanging="270"/>
              <w:rPr>
                <w:rFonts w:asciiTheme="minorHAnsi" w:hAnsiTheme="minorHAnsi" w:cstheme="minorHAnsi"/>
                <w:color w:val="1D1D1D"/>
                <w:spacing w:val="-1"/>
                <w:w w:val="95"/>
                <w:sz w:val="20"/>
                <w:szCs w:val="20"/>
              </w:rPr>
            </w:pPr>
            <w:r w:rsidRPr="00A74FB0">
              <w:rPr>
                <w:rFonts w:asciiTheme="minorHAnsi" w:hAnsiTheme="minorHAnsi" w:cstheme="minorHAnsi"/>
                <w:color w:val="1D1D1D"/>
                <w:spacing w:val="-1"/>
                <w:w w:val="95"/>
                <w:sz w:val="20"/>
                <w:szCs w:val="20"/>
              </w:rPr>
              <w:t>System Admin</w:t>
            </w:r>
          </w:p>
          <w:p w14:paraId="00231D2E" w14:textId="4F93C2F8" w:rsidR="00DF4699" w:rsidRPr="00A74FB0" w:rsidRDefault="00DF4699" w:rsidP="00CD0709">
            <w:pPr>
              <w:pStyle w:val="ListParagraph"/>
              <w:numPr>
                <w:ilvl w:val="0"/>
                <w:numId w:val="75"/>
              </w:numPr>
              <w:tabs>
                <w:tab w:val="left" w:pos="1202"/>
              </w:tabs>
              <w:spacing w:before="60"/>
              <w:ind w:left="800" w:right="-108" w:hanging="270"/>
              <w:rPr>
                <w:rFonts w:asciiTheme="minorHAnsi" w:hAnsiTheme="minorHAnsi" w:cstheme="minorHAnsi"/>
                <w:color w:val="1D1D1D"/>
                <w:spacing w:val="-1"/>
                <w:w w:val="95"/>
                <w:sz w:val="20"/>
                <w:szCs w:val="20"/>
              </w:rPr>
            </w:pPr>
            <w:r w:rsidRPr="00A74FB0">
              <w:rPr>
                <w:rFonts w:asciiTheme="minorHAnsi" w:hAnsiTheme="minorHAnsi" w:cstheme="minorHAnsi"/>
                <w:color w:val="1D1D1D"/>
                <w:spacing w:val="-1"/>
                <w:w w:val="95"/>
                <w:sz w:val="20"/>
                <w:szCs w:val="20"/>
              </w:rPr>
              <w:t>Content Writer</w:t>
            </w:r>
          </w:p>
          <w:p w14:paraId="03A71579" w14:textId="08E31621" w:rsidR="00DF4699" w:rsidRPr="00A74FB0" w:rsidRDefault="00DF4699" w:rsidP="00CD0709">
            <w:pPr>
              <w:pStyle w:val="ListParagraph"/>
              <w:numPr>
                <w:ilvl w:val="0"/>
                <w:numId w:val="75"/>
              </w:numPr>
              <w:tabs>
                <w:tab w:val="left" w:pos="1202"/>
              </w:tabs>
              <w:spacing w:before="60"/>
              <w:ind w:left="800" w:right="-108" w:hanging="270"/>
              <w:rPr>
                <w:rFonts w:asciiTheme="minorHAnsi" w:hAnsiTheme="minorHAnsi" w:cstheme="minorHAnsi"/>
                <w:color w:val="1D1D1D"/>
                <w:spacing w:val="-1"/>
                <w:w w:val="95"/>
                <w:sz w:val="20"/>
                <w:szCs w:val="20"/>
              </w:rPr>
            </w:pPr>
            <w:r w:rsidRPr="00A74FB0">
              <w:rPr>
                <w:rFonts w:asciiTheme="minorHAnsi" w:hAnsiTheme="minorHAnsi" w:cstheme="minorHAnsi"/>
                <w:color w:val="1D1D1D"/>
                <w:spacing w:val="-1"/>
                <w:w w:val="95"/>
                <w:sz w:val="20"/>
                <w:szCs w:val="20"/>
              </w:rPr>
              <w:t>System Architect</w:t>
            </w:r>
          </w:p>
          <w:p w14:paraId="1F60698C" w14:textId="35651727" w:rsidR="0071150D" w:rsidRPr="00A74FB0" w:rsidRDefault="00DF4699" w:rsidP="0071150D">
            <w:pPr>
              <w:pStyle w:val="ListParagraph"/>
              <w:numPr>
                <w:ilvl w:val="0"/>
                <w:numId w:val="75"/>
              </w:numPr>
              <w:tabs>
                <w:tab w:val="left" w:pos="1202"/>
              </w:tabs>
              <w:spacing w:before="60"/>
              <w:ind w:left="800" w:right="-108" w:hanging="270"/>
              <w:rPr>
                <w:rFonts w:asciiTheme="minorHAnsi" w:hAnsiTheme="minorHAnsi" w:cstheme="minorHAnsi"/>
                <w:sz w:val="20"/>
                <w:szCs w:val="20"/>
              </w:rPr>
            </w:pPr>
            <w:r w:rsidRPr="00A74FB0">
              <w:rPr>
                <w:rFonts w:asciiTheme="minorHAnsi" w:hAnsiTheme="minorHAnsi" w:cstheme="minorHAnsi"/>
                <w:color w:val="1D1D1D"/>
                <w:spacing w:val="-1"/>
                <w:w w:val="95"/>
                <w:sz w:val="20"/>
                <w:szCs w:val="20"/>
              </w:rPr>
              <w:t>Information Security Specialist</w:t>
            </w:r>
          </w:p>
        </w:tc>
        <w:tc>
          <w:tcPr>
            <w:tcW w:w="1530" w:type="dxa"/>
          </w:tcPr>
          <w:p w14:paraId="50BDE877" w14:textId="77777777" w:rsidR="00DF4699" w:rsidRPr="00A74FB0" w:rsidRDefault="00DF4699" w:rsidP="00DF4699">
            <w:pPr>
              <w:spacing w:before="137"/>
              <w:ind w:right="-18"/>
              <w:rPr>
                <w:rFonts w:asciiTheme="minorHAnsi" w:hAnsiTheme="minorHAnsi" w:cstheme="minorHAnsi"/>
                <w:b/>
                <w:color w:val="282828"/>
                <w:sz w:val="20"/>
                <w:szCs w:val="20"/>
              </w:rPr>
            </w:pPr>
            <w:r w:rsidRPr="00A74FB0">
              <w:rPr>
                <w:rFonts w:asciiTheme="minorHAnsi" w:hAnsiTheme="minorHAnsi" w:cstheme="minorHAnsi"/>
                <w:b/>
                <w:color w:val="282828"/>
                <w:sz w:val="20"/>
                <w:szCs w:val="20"/>
              </w:rPr>
              <w:lastRenderedPageBreak/>
              <w:t>Monthly</w:t>
            </w:r>
          </w:p>
          <w:p w14:paraId="208BF772" w14:textId="77777777" w:rsidR="00DF4699" w:rsidRPr="00A74FB0" w:rsidRDefault="00DF4699" w:rsidP="00DF4699">
            <w:pPr>
              <w:rPr>
                <w:rFonts w:asciiTheme="minorHAnsi" w:hAnsiTheme="minorHAnsi" w:cstheme="minorHAnsi"/>
                <w:sz w:val="20"/>
                <w:szCs w:val="20"/>
              </w:rPr>
            </w:pPr>
          </w:p>
          <w:p w14:paraId="34A09E91" w14:textId="77777777" w:rsidR="00DF4699" w:rsidRPr="00A74FB0" w:rsidRDefault="00DF4699" w:rsidP="00DF4699">
            <w:pPr>
              <w:pStyle w:val="ListParagraph"/>
              <w:numPr>
                <w:ilvl w:val="2"/>
                <w:numId w:val="16"/>
              </w:numPr>
              <w:contextualSpacing w:val="0"/>
              <w:rPr>
                <w:rFonts w:asciiTheme="minorHAnsi" w:hAnsiTheme="minorHAnsi" w:cstheme="minorHAnsi"/>
                <w:sz w:val="20"/>
                <w:szCs w:val="20"/>
              </w:rPr>
            </w:pPr>
          </w:p>
        </w:tc>
        <w:tc>
          <w:tcPr>
            <w:tcW w:w="1620" w:type="dxa"/>
          </w:tcPr>
          <w:p w14:paraId="10EFE577" w14:textId="77777777" w:rsidR="00DF4699" w:rsidRPr="00D14D04" w:rsidRDefault="00DF4699" w:rsidP="00DF4699">
            <w:pPr>
              <w:spacing w:before="137"/>
              <w:ind w:right="1150"/>
              <w:rPr>
                <w:rFonts w:asciiTheme="minorHAnsi" w:hAnsiTheme="minorHAnsi" w:cstheme="minorHAnsi"/>
                <w:b/>
                <w:color w:val="282828"/>
                <w:sz w:val="20"/>
                <w:szCs w:val="20"/>
                <w:highlight w:val="yellow"/>
              </w:rPr>
            </w:pPr>
          </w:p>
        </w:tc>
        <w:tc>
          <w:tcPr>
            <w:tcW w:w="1345" w:type="dxa"/>
          </w:tcPr>
          <w:p w14:paraId="5E42AFF7" w14:textId="77777777" w:rsidR="00DF4699" w:rsidRPr="00D14D04" w:rsidRDefault="00DF4699" w:rsidP="00DF4699">
            <w:pPr>
              <w:spacing w:before="137"/>
              <w:ind w:right="1150"/>
              <w:rPr>
                <w:rFonts w:asciiTheme="minorHAnsi" w:hAnsiTheme="minorHAnsi" w:cstheme="minorHAnsi"/>
                <w:b/>
                <w:color w:val="282828"/>
                <w:highlight w:val="yellow"/>
              </w:rPr>
            </w:pPr>
          </w:p>
        </w:tc>
      </w:tr>
      <w:tr w:rsidR="00DF4699" w:rsidRPr="007D45E5" w14:paraId="6ABE1510" w14:textId="77777777" w:rsidTr="00146F27">
        <w:trPr>
          <w:trHeight w:val="531"/>
        </w:trPr>
        <w:tc>
          <w:tcPr>
            <w:tcW w:w="427" w:type="dxa"/>
          </w:tcPr>
          <w:p w14:paraId="28E8F090" w14:textId="697A32FB" w:rsidR="00DF4699" w:rsidRPr="00A74FB0" w:rsidRDefault="00DF4699" w:rsidP="00DF4699">
            <w:pPr>
              <w:spacing w:before="137"/>
              <w:ind w:right="1150"/>
              <w:rPr>
                <w:rFonts w:asciiTheme="minorHAnsi" w:hAnsiTheme="minorHAnsi" w:cstheme="minorHAnsi"/>
                <w:b/>
                <w:color w:val="282828"/>
              </w:rPr>
            </w:pPr>
            <w:r w:rsidRPr="00A74FB0">
              <w:rPr>
                <w:rFonts w:asciiTheme="minorHAnsi" w:hAnsiTheme="minorHAnsi" w:cstheme="minorHAnsi"/>
                <w:b/>
                <w:color w:val="282828"/>
              </w:rPr>
              <w:t>13</w:t>
            </w:r>
          </w:p>
        </w:tc>
        <w:tc>
          <w:tcPr>
            <w:tcW w:w="4973" w:type="dxa"/>
          </w:tcPr>
          <w:p w14:paraId="09053C81" w14:textId="77777777" w:rsidR="00DF4699" w:rsidRPr="00A74FB0" w:rsidRDefault="00DF4699" w:rsidP="00DF4699">
            <w:pPr>
              <w:tabs>
                <w:tab w:val="left" w:pos="1202"/>
              </w:tabs>
              <w:spacing w:before="60"/>
              <w:ind w:right="-108"/>
              <w:rPr>
                <w:rFonts w:asciiTheme="minorHAnsi" w:hAnsiTheme="minorHAnsi" w:cstheme="minorHAnsi"/>
                <w:color w:val="1D1D1D"/>
                <w:spacing w:val="-1"/>
                <w:w w:val="95"/>
                <w:sz w:val="20"/>
                <w:szCs w:val="20"/>
              </w:rPr>
            </w:pPr>
            <w:r w:rsidRPr="00A74FB0">
              <w:rPr>
                <w:rFonts w:asciiTheme="minorHAnsi" w:hAnsiTheme="minorHAnsi" w:cstheme="minorHAnsi"/>
                <w:color w:val="1D1D1D"/>
                <w:spacing w:val="-1"/>
                <w:w w:val="95"/>
                <w:sz w:val="20"/>
                <w:szCs w:val="20"/>
              </w:rPr>
              <w:t xml:space="preserve">Payment Gateway Integration </w:t>
            </w:r>
          </w:p>
          <w:p w14:paraId="150860DE" w14:textId="77777777" w:rsidR="00DF4699" w:rsidRPr="00A74FB0" w:rsidRDefault="00DF4699" w:rsidP="00CD0709">
            <w:pPr>
              <w:pStyle w:val="ListParagraph"/>
              <w:numPr>
                <w:ilvl w:val="0"/>
                <w:numId w:val="76"/>
              </w:numPr>
              <w:tabs>
                <w:tab w:val="left" w:pos="1202"/>
              </w:tabs>
              <w:spacing w:before="60"/>
              <w:ind w:left="350" w:right="-108"/>
              <w:rPr>
                <w:rFonts w:asciiTheme="minorHAnsi" w:hAnsiTheme="minorHAnsi" w:cstheme="minorHAnsi"/>
                <w:color w:val="1D1D1D"/>
                <w:spacing w:val="-1"/>
                <w:w w:val="95"/>
                <w:sz w:val="20"/>
                <w:szCs w:val="20"/>
              </w:rPr>
            </w:pPr>
            <w:r w:rsidRPr="00A74FB0">
              <w:rPr>
                <w:rFonts w:asciiTheme="minorHAnsi" w:hAnsiTheme="minorHAnsi" w:cstheme="minorHAnsi"/>
                <w:color w:val="1D1D1D"/>
                <w:spacing w:val="-1"/>
                <w:w w:val="95"/>
                <w:sz w:val="20"/>
                <w:szCs w:val="20"/>
              </w:rPr>
              <w:t>Regulatory Compliance (Costs associated with ensuring compliance with PCIDSS and other regulatory standards)</w:t>
            </w:r>
          </w:p>
          <w:p w14:paraId="555CDD2A" w14:textId="616E3940" w:rsidR="00DF4699" w:rsidRPr="00A74FB0" w:rsidRDefault="00DF4699" w:rsidP="00CD0709">
            <w:pPr>
              <w:pStyle w:val="ListParagraph"/>
              <w:numPr>
                <w:ilvl w:val="0"/>
                <w:numId w:val="76"/>
              </w:numPr>
              <w:tabs>
                <w:tab w:val="left" w:pos="1202"/>
              </w:tabs>
              <w:spacing w:before="60"/>
              <w:ind w:left="260" w:right="-108" w:hanging="260"/>
              <w:rPr>
                <w:rFonts w:asciiTheme="minorHAnsi" w:hAnsiTheme="minorHAnsi" w:cstheme="minorHAnsi"/>
                <w:color w:val="1D1D1D"/>
                <w:spacing w:val="-1"/>
                <w:w w:val="95"/>
                <w:sz w:val="20"/>
                <w:szCs w:val="20"/>
              </w:rPr>
            </w:pPr>
            <w:r w:rsidRPr="00A74FB0">
              <w:rPr>
                <w:rFonts w:asciiTheme="minorHAnsi" w:hAnsiTheme="minorHAnsi" w:cstheme="minorHAnsi"/>
                <w:color w:val="1D1D1D"/>
                <w:spacing w:val="-1"/>
                <w:w w:val="95"/>
                <w:sz w:val="20"/>
                <w:szCs w:val="20"/>
              </w:rPr>
              <w:t>Cost of developing, Designing and Integrating the online payment gateway software</w:t>
            </w:r>
            <w:r w:rsidR="00C60EF4" w:rsidRPr="00A74FB0">
              <w:rPr>
                <w:rFonts w:asciiTheme="minorHAnsi" w:hAnsiTheme="minorHAnsi" w:cstheme="minorHAnsi"/>
                <w:color w:val="1D1D1D"/>
                <w:spacing w:val="-1"/>
                <w:w w:val="95"/>
                <w:sz w:val="20"/>
                <w:szCs w:val="20"/>
              </w:rPr>
              <w:t>.</w:t>
            </w:r>
          </w:p>
          <w:p w14:paraId="339548DE" w14:textId="77777777" w:rsidR="00DF4699" w:rsidRPr="00A74FB0" w:rsidRDefault="00DF4699" w:rsidP="00DF4699">
            <w:pPr>
              <w:rPr>
                <w:vanish/>
              </w:rPr>
            </w:pPr>
          </w:p>
          <w:tbl>
            <w:tblPr>
              <w:tblW w:w="0" w:type="auto"/>
              <w:tblCellSpacing w:w="15" w:type="dxa"/>
              <w:tblLayout w:type="fixed"/>
              <w:tblCellMar>
                <w:top w:w="15" w:type="dxa"/>
                <w:left w:w="15" w:type="dxa"/>
                <w:bottom w:w="15" w:type="dxa"/>
                <w:right w:w="15" w:type="dxa"/>
              </w:tblCellMar>
              <w:tblLook w:val="04A0" w:firstRow="1" w:lastRow="0" w:firstColumn="1" w:lastColumn="0" w:noHBand="0" w:noVBand="1"/>
            </w:tblPr>
            <w:tblGrid>
              <w:gridCol w:w="96"/>
            </w:tblGrid>
            <w:tr w:rsidR="00DF4699" w:rsidRPr="00A74FB0" w14:paraId="41AC3B57" w14:textId="77777777" w:rsidTr="00EB6D19">
              <w:trPr>
                <w:tblCellSpacing w:w="15" w:type="dxa"/>
              </w:trPr>
              <w:tc>
                <w:tcPr>
                  <w:tcW w:w="36" w:type="dxa"/>
                  <w:vAlign w:val="center"/>
                  <w:hideMark/>
                </w:tcPr>
                <w:p w14:paraId="01194657" w14:textId="77777777" w:rsidR="00DF4699" w:rsidRPr="00A74FB0" w:rsidRDefault="00DF4699" w:rsidP="00DF4699"/>
              </w:tc>
            </w:tr>
          </w:tbl>
          <w:p w14:paraId="0B619790" w14:textId="604B4B69" w:rsidR="00DF4699" w:rsidRPr="00A74FB0" w:rsidRDefault="00DF4699" w:rsidP="00CD0709">
            <w:pPr>
              <w:pStyle w:val="ListParagraph"/>
              <w:numPr>
                <w:ilvl w:val="0"/>
                <w:numId w:val="76"/>
              </w:numPr>
              <w:tabs>
                <w:tab w:val="left" w:pos="1202"/>
              </w:tabs>
              <w:spacing w:before="60"/>
              <w:ind w:left="260" w:right="-108" w:hanging="260"/>
              <w:rPr>
                <w:rFonts w:asciiTheme="minorHAnsi" w:hAnsiTheme="minorHAnsi" w:cstheme="minorHAnsi"/>
                <w:color w:val="1D1D1D"/>
                <w:spacing w:val="-1"/>
                <w:w w:val="95"/>
                <w:sz w:val="20"/>
                <w:szCs w:val="20"/>
              </w:rPr>
            </w:pPr>
          </w:p>
        </w:tc>
        <w:tc>
          <w:tcPr>
            <w:tcW w:w="1530" w:type="dxa"/>
          </w:tcPr>
          <w:p w14:paraId="70D10BB6" w14:textId="77777777" w:rsidR="00DF4699" w:rsidRPr="00A74FB0" w:rsidRDefault="00DF4699" w:rsidP="00DF4699">
            <w:pPr>
              <w:spacing w:before="137"/>
              <w:ind w:right="-18"/>
              <w:rPr>
                <w:rFonts w:asciiTheme="minorHAnsi" w:hAnsiTheme="minorHAnsi" w:cstheme="minorHAnsi"/>
                <w:b/>
                <w:color w:val="282828"/>
                <w:sz w:val="20"/>
                <w:szCs w:val="20"/>
              </w:rPr>
            </w:pPr>
          </w:p>
          <w:p w14:paraId="3A001B39" w14:textId="1C2DC3E5" w:rsidR="00DF4699" w:rsidRPr="00A74FB0" w:rsidRDefault="00DF4699" w:rsidP="00DF4699">
            <w:pPr>
              <w:spacing w:before="137"/>
              <w:ind w:right="-18"/>
              <w:rPr>
                <w:rFonts w:asciiTheme="minorHAnsi" w:hAnsiTheme="minorHAnsi" w:cstheme="minorHAnsi"/>
                <w:b/>
                <w:color w:val="282828"/>
                <w:sz w:val="20"/>
                <w:szCs w:val="20"/>
              </w:rPr>
            </w:pPr>
            <w:r w:rsidRPr="00A74FB0">
              <w:rPr>
                <w:rFonts w:asciiTheme="minorHAnsi" w:hAnsiTheme="minorHAnsi" w:cstheme="minorHAnsi"/>
                <w:b/>
                <w:color w:val="282828"/>
                <w:sz w:val="20"/>
                <w:szCs w:val="20"/>
              </w:rPr>
              <w:t>One Time</w:t>
            </w:r>
          </w:p>
        </w:tc>
        <w:tc>
          <w:tcPr>
            <w:tcW w:w="1620" w:type="dxa"/>
          </w:tcPr>
          <w:p w14:paraId="31211E1E" w14:textId="77777777" w:rsidR="00DF4699" w:rsidRPr="00D14D04" w:rsidRDefault="00DF4699" w:rsidP="00DF4699">
            <w:pPr>
              <w:spacing w:before="137"/>
              <w:ind w:right="1150"/>
              <w:rPr>
                <w:rFonts w:asciiTheme="minorHAnsi" w:hAnsiTheme="minorHAnsi" w:cstheme="minorHAnsi"/>
                <w:b/>
                <w:color w:val="282828"/>
                <w:sz w:val="20"/>
                <w:szCs w:val="20"/>
                <w:highlight w:val="yellow"/>
              </w:rPr>
            </w:pPr>
          </w:p>
        </w:tc>
        <w:tc>
          <w:tcPr>
            <w:tcW w:w="1345" w:type="dxa"/>
          </w:tcPr>
          <w:p w14:paraId="5E8D3884" w14:textId="77777777" w:rsidR="00DF4699" w:rsidRPr="00D14D04" w:rsidRDefault="00DF4699" w:rsidP="00DF4699">
            <w:pPr>
              <w:spacing w:before="137"/>
              <w:ind w:right="1150"/>
              <w:rPr>
                <w:rFonts w:asciiTheme="minorHAnsi" w:hAnsiTheme="minorHAnsi" w:cstheme="minorHAnsi"/>
                <w:b/>
                <w:color w:val="282828"/>
                <w:highlight w:val="yellow"/>
              </w:rPr>
            </w:pPr>
          </w:p>
        </w:tc>
      </w:tr>
    </w:tbl>
    <w:p w14:paraId="387D022C" w14:textId="77777777" w:rsidR="00744E18" w:rsidRPr="007D45E5" w:rsidRDefault="00744E18" w:rsidP="00744E18">
      <w:pPr>
        <w:spacing w:before="1"/>
        <w:ind w:left="720" w:right="1220" w:firstLine="720"/>
        <w:rPr>
          <w:rFonts w:asciiTheme="minorHAnsi" w:hAnsiTheme="minorHAnsi" w:cstheme="minorHAnsi"/>
          <w:b/>
        </w:rPr>
      </w:pPr>
      <w:r w:rsidRPr="007D45E5">
        <w:rPr>
          <w:rFonts w:asciiTheme="minorHAnsi" w:hAnsiTheme="minorHAnsi" w:cstheme="minorHAnsi"/>
          <w:b/>
        </w:rPr>
        <w:t>NOTE:</w:t>
      </w:r>
    </w:p>
    <w:p w14:paraId="2EC92DB3" w14:textId="77777777" w:rsidR="00744E18" w:rsidRPr="00A74FB0" w:rsidRDefault="00744E18" w:rsidP="00A11BF4">
      <w:pPr>
        <w:pStyle w:val="ListParagraph"/>
        <w:numPr>
          <w:ilvl w:val="0"/>
          <w:numId w:val="19"/>
        </w:numPr>
        <w:spacing w:before="1"/>
        <w:ind w:left="1530"/>
        <w:contextualSpacing w:val="0"/>
        <w:jc w:val="both"/>
        <w:rPr>
          <w:rFonts w:asciiTheme="minorHAnsi" w:hAnsiTheme="minorHAnsi" w:cstheme="minorHAnsi"/>
          <w:sz w:val="18"/>
          <w:szCs w:val="18"/>
        </w:rPr>
      </w:pPr>
      <w:r w:rsidRPr="00A74FB0">
        <w:rPr>
          <w:rFonts w:asciiTheme="minorHAnsi" w:hAnsiTheme="minorHAnsi" w:cstheme="minorHAnsi"/>
          <w:color w:val="1D1D1D"/>
          <w:w w:val="95"/>
          <w:sz w:val="18"/>
          <w:szCs w:val="18"/>
        </w:rPr>
        <w:t>All</w:t>
      </w:r>
      <w:r w:rsidRPr="00A74FB0">
        <w:rPr>
          <w:rFonts w:asciiTheme="minorHAnsi" w:hAnsiTheme="minorHAnsi" w:cstheme="minorHAnsi"/>
          <w:color w:val="1D1D1D"/>
          <w:spacing w:val="5"/>
          <w:w w:val="95"/>
          <w:sz w:val="18"/>
          <w:szCs w:val="18"/>
        </w:rPr>
        <w:t xml:space="preserve"> </w:t>
      </w:r>
      <w:r w:rsidRPr="00A74FB0">
        <w:rPr>
          <w:rFonts w:asciiTheme="minorHAnsi" w:hAnsiTheme="minorHAnsi" w:cstheme="minorHAnsi"/>
          <w:color w:val="111111"/>
          <w:w w:val="95"/>
          <w:sz w:val="18"/>
          <w:szCs w:val="18"/>
        </w:rPr>
        <w:t>applicable</w:t>
      </w:r>
      <w:r w:rsidRPr="00A74FB0">
        <w:rPr>
          <w:rFonts w:asciiTheme="minorHAnsi" w:hAnsiTheme="minorHAnsi" w:cstheme="minorHAnsi"/>
          <w:color w:val="111111"/>
          <w:spacing w:val="4"/>
          <w:w w:val="95"/>
          <w:sz w:val="18"/>
          <w:szCs w:val="18"/>
        </w:rPr>
        <w:t xml:space="preserve"> </w:t>
      </w:r>
      <w:r w:rsidRPr="00A74FB0">
        <w:rPr>
          <w:rFonts w:asciiTheme="minorHAnsi" w:hAnsiTheme="minorHAnsi" w:cstheme="minorHAnsi"/>
          <w:color w:val="131313"/>
          <w:w w:val="95"/>
          <w:sz w:val="18"/>
          <w:szCs w:val="18"/>
        </w:rPr>
        <w:t>taxes</w:t>
      </w:r>
      <w:r w:rsidRPr="00A74FB0">
        <w:rPr>
          <w:rFonts w:asciiTheme="minorHAnsi" w:hAnsiTheme="minorHAnsi" w:cstheme="minorHAnsi"/>
          <w:color w:val="131313"/>
          <w:spacing w:val="1"/>
          <w:w w:val="95"/>
          <w:sz w:val="18"/>
          <w:szCs w:val="18"/>
        </w:rPr>
        <w:t xml:space="preserve"> </w:t>
      </w:r>
      <w:r w:rsidRPr="00A74FB0">
        <w:rPr>
          <w:rFonts w:asciiTheme="minorHAnsi" w:hAnsiTheme="minorHAnsi" w:cstheme="minorHAnsi"/>
          <w:color w:val="181818"/>
          <w:w w:val="95"/>
          <w:sz w:val="18"/>
          <w:szCs w:val="18"/>
        </w:rPr>
        <w:t>should</w:t>
      </w:r>
      <w:r w:rsidRPr="00A74FB0">
        <w:rPr>
          <w:rFonts w:asciiTheme="minorHAnsi" w:hAnsiTheme="minorHAnsi" w:cstheme="minorHAnsi"/>
          <w:color w:val="181818"/>
          <w:spacing w:val="10"/>
          <w:w w:val="95"/>
          <w:sz w:val="18"/>
          <w:szCs w:val="18"/>
        </w:rPr>
        <w:t xml:space="preserve"> </w:t>
      </w:r>
      <w:r w:rsidRPr="00A74FB0">
        <w:rPr>
          <w:rFonts w:asciiTheme="minorHAnsi" w:hAnsiTheme="minorHAnsi" w:cstheme="minorHAnsi"/>
          <w:color w:val="2A2A2A"/>
          <w:w w:val="95"/>
          <w:sz w:val="18"/>
          <w:szCs w:val="18"/>
        </w:rPr>
        <w:t>be</w:t>
      </w:r>
      <w:r w:rsidRPr="00A74FB0">
        <w:rPr>
          <w:rFonts w:asciiTheme="minorHAnsi" w:hAnsiTheme="minorHAnsi" w:cstheme="minorHAnsi"/>
          <w:color w:val="2A2A2A"/>
          <w:spacing w:val="-4"/>
          <w:w w:val="95"/>
          <w:sz w:val="18"/>
          <w:szCs w:val="18"/>
        </w:rPr>
        <w:t xml:space="preserve"> </w:t>
      </w:r>
      <w:r w:rsidRPr="00A74FB0">
        <w:rPr>
          <w:rFonts w:asciiTheme="minorHAnsi" w:hAnsiTheme="minorHAnsi" w:cstheme="minorHAnsi"/>
          <w:color w:val="212121"/>
          <w:w w:val="95"/>
          <w:sz w:val="18"/>
          <w:szCs w:val="18"/>
        </w:rPr>
        <w:t>included</w:t>
      </w:r>
      <w:r w:rsidRPr="00A74FB0">
        <w:rPr>
          <w:rFonts w:asciiTheme="minorHAnsi" w:hAnsiTheme="minorHAnsi" w:cstheme="minorHAnsi"/>
          <w:color w:val="212121"/>
          <w:spacing w:val="10"/>
          <w:w w:val="95"/>
          <w:sz w:val="18"/>
          <w:szCs w:val="18"/>
        </w:rPr>
        <w:t xml:space="preserve"> </w:t>
      </w:r>
      <w:r w:rsidRPr="00A74FB0">
        <w:rPr>
          <w:rFonts w:asciiTheme="minorHAnsi" w:hAnsiTheme="minorHAnsi" w:cstheme="minorHAnsi"/>
          <w:color w:val="212121"/>
          <w:w w:val="95"/>
          <w:sz w:val="18"/>
          <w:szCs w:val="18"/>
        </w:rPr>
        <w:t>in</w:t>
      </w:r>
      <w:r w:rsidRPr="00A74FB0">
        <w:rPr>
          <w:rFonts w:asciiTheme="minorHAnsi" w:hAnsiTheme="minorHAnsi" w:cstheme="minorHAnsi"/>
          <w:color w:val="212121"/>
          <w:spacing w:val="-2"/>
          <w:w w:val="95"/>
          <w:sz w:val="18"/>
          <w:szCs w:val="18"/>
        </w:rPr>
        <w:t xml:space="preserve"> </w:t>
      </w:r>
      <w:r w:rsidRPr="00A74FB0">
        <w:rPr>
          <w:rFonts w:asciiTheme="minorHAnsi" w:hAnsiTheme="minorHAnsi" w:cstheme="minorHAnsi"/>
          <w:color w:val="1F1F1F"/>
          <w:w w:val="95"/>
          <w:sz w:val="18"/>
          <w:szCs w:val="18"/>
        </w:rPr>
        <w:t>the</w:t>
      </w:r>
      <w:r w:rsidRPr="00A74FB0">
        <w:rPr>
          <w:rFonts w:asciiTheme="minorHAnsi" w:hAnsiTheme="minorHAnsi" w:cstheme="minorHAnsi"/>
          <w:color w:val="1F1F1F"/>
          <w:spacing w:val="-9"/>
          <w:w w:val="95"/>
          <w:sz w:val="18"/>
          <w:szCs w:val="18"/>
        </w:rPr>
        <w:t xml:space="preserve"> </w:t>
      </w:r>
      <w:r w:rsidRPr="00A74FB0">
        <w:rPr>
          <w:rFonts w:asciiTheme="minorHAnsi" w:hAnsiTheme="minorHAnsi" w:cstheme="minorHAnsi"/>
          <w:color w:val="161616"/>
          <w:w w:val="95"/>
          <w:sz w:val="18"/>
          <w:szCs w:val="18"/>
        </w:rPr>
        <w:t>quoted</w:t>
      </w:r>
      <w:r w:rsidRPr="00A74FB0">
        <w:rPr>
          <w:rFonts w:asciiTheme="minorHAnsi" w:hAnsiTheme="minorHAnsi" w:cstheme="minorHAnsi"/>
          <w:color w:val="161616"/>
          <w:spacing w:val="-2"/>
          <w:w w:val="95"/>
          <w:sz w:val="18"/>
          <w:szCs w:val="18"/>
        </w:rPr>
        <w:t xml:space="preserve"> </w:t>
      </w:r>
      <w:r w:rsidRPr="00A74FB0">
        <w:rPr>
          <w:rFonts w:asciiTheme="minorHAnsi" w:hAnsiTheme="minorHAnsi" w:cstheme="minorHAnsi"/>
          <w:color w:val="1C1C1C"/>
          <w:w w:val="95"/>
          <w:sz w:val="18"/>
          <w:szCs w:val="18"/>
        </w:rPr>
        <w:t>rate(s).</w:t>
      </w:r>
    </w:p>
    <w:p w14:paraId="76EAEC17" w14:textId="77777777" w:rsidR="00744E18" w:rsidRPr="00A74FB0" w:rsidRDefault="00744E18" w:rsidP="00A11BF4">
      <w:pPr>
        <w:pStyle w:val="ListParagraph"/>
        <w:numPr>
          <w:ilvl w:val="0"/>
          <w:numId w:val="19"/>
        </w:numPr>
        <w:spacing w:before="8"/>
        <w:ind w:left="1530"/>
        <w:contextualSpacing w:val="0"/>
        <w:jc w:val="both"/>
        <w:rPr>
          <w:rFonts w:asciiTheme="minorHAnsi" w:hAnsiTheme="minorHAnsi" w:cstheme="minorHAnsi"/>
          <w:sz w:val="18"/>
          <w:szCs w:val="18"/>
        </w:rPr>
      </w:pPr>
      <w:r w:rsidRPr="00A74FB0">
        <w:rPr>
          <w:rFonts w:asciiTheme="minorHAnsi" w:hAnsiTheme="minorHAnsi" w:cstheme="minorHAnsi"/>
          <w:color w:val="2A2A2A"/>
          <w:w w:val="95"/>
          <w:sz w:val="18"/>
          <w:szCs w:val="18"/>
        </w:rPr>
        <w:t>The</w:t>
      </w:r>
      <w:r w:rsidRPr="00A74FB0">
        <w:rPr>
          <w:rFonts w:asciiTheme="minorHAnsi" w:hAnsiTheme="minorHAnsi" w:cstheme="minorHAnsi"/>
          <w:color w:val="2A2A2A"/>
          <w:spacing w:val="-2"/>
          <w:w w:val="95"/>
          <w:sz w:val="18"/>
          <w:szCs w:val="18"/>
        </w:rPr>
        <w:t xml:space="preserve"> </w:t>
      </w:r>
      <w:r w:rsidRPr="00A74FB0">
        <w:rPr>
          <w:rFonts w:asciiTheme="minorHAnsi" w:hAnsiTheme="minorHAnsi" w:cstheme="minorHAnsi"/>
          <w:color w:val="1C1C1C"/>
          <w:w w:val="95"/>
          <w:sz w:val="18"/>
          <w:szCs w:val="18"/>
        </w:rPr>
        <w:t>client</w:t>
      </w:r>
      <w:r w:rsidRPr="00A74FB0">
        <w:rPr>
          <w:rFonts w:asciiTheme="minorHAnsi" w:hAnsiTheme="minorHAnsi" w:cstheme="minorHAnsi"/>
          <w:color w:val="1C1C1C"/>
          <w:spacing w:val="15"/>
          <w:w w:val="95"/>
          <w:sz w:val="18"/>
          <w:szCs w:val="18"/>
        </w:rPr>
        <w:t xml:space="preserve"> </w:t>
      </w:r>
      <w:r w:rsidRPr="00A74FB0">
        <w:rPr>
          <w:rFonts w:asciiTheme="minorHAnsi" w:hAnsiTheme="minorHAnsi" w:cstheme="minorHAnsi"/>
          <w:color w:val="313131"/>
          <w:w w:val="95"/>
          <w:sz w:val="18"/>
          <w:szCs w:val="18"/>
        </w:rPr>
        <w:t xml:space="preserve">has </w:t>
      </w:r>
      <w:r w:rsidRPr="00A74FB0">
        <w:rPr>
          <w:rFonts w:asciiTheme="minorHAnsi" w:hAnsiTheme="minorHAnsi" w:cstheme="minorHAnsi"/>
          <w:color w:val="212121"/>
          <w:w w:val="95"/>
          <w:sz w:val="18"/>
          <w:szCs w:val="18"/>
        </w:rPr>
        <w:t>the</w:t>
      </w:r>
      <w:r w:rsidRPr="00A74FB0">
        <w:rPr>
          <w:rFonts w:asciiTheme="minorHAnsi" w:hAnsiTheme="minorHAnsi" w:cstheme="minorHAnsi"/>
          <w:color w:val="212121"/>
          <w:spacing w:val="-10"/>
          <w:w w:val="95"/>
          <w:sz w:val="18"/>
          <w:szCs w:val="18"/>
        </w:rPr>
        <w:t xml:space="preserve"> </w:t>
      </w:r>
      <w:r w:rsidRPr="00A74FB0">
        <w:rPr>
          <w:rFonts w:asciiTheme="minorHAnsi" w:hAnsiTheme="minorHAnsi" w:cstheme="minorHAnsi"/>
          <w:color w:val="1D1D1D"/>
          <w:w w:val="95"/>
          <w:sz w:val="18"/>
          <w:szCs w:val="18"/>
        </w:rPr>
        <w:t>option</w:t>
      </w:r>
      <w:r w:rsidRPr="00A74FB0">
        <w:rPr>
          <w:rFonts w:asciiTheme="minorHAnsi" w:hAnsiTheme="minorHAnsi" w:cstheme="minorHAnsi"/>
          <w:color w:val="1D1D1D"/>
          <w:spacing w:val="11"/>
          <w:w w:val="95"/>
          <w:sz w:val="18"/>
          <w:szCs w:val="18"/>
        </w:rPr>
        <w:t xml:space="preserve"> </w:t>
      </w:r>
      <w:r w:rsidRPr="00A74FB0">
        <w:rPr>
          <w:rFonts w:asciiTheme="minorHAnsi" w:hAnsiTheme="minorHAnsi" w:cstheme="minorHAnsi"/>
          <w:color w:val="2F2F2F"/>
          <w:w w:val="95"/>
          <w:sz w:val="18"/>
          <w:szCs w:val="18"/>
        </w:rPr>
        <w:t>to</w:t>
      </w:r>
      <w:r w:rsidRPr="00A74FB0">
        <w:rPr>
          <w:rFonts w:asciiTheme="minorHAnsi" w:hAnsiTheme="minorHAnsi" w:cstheme="minorHAnsi"/>
          <w:color w:val="2F2F2F"/>
          <w:spacing w:val="1"/>
          <w:w w:val="95"/>
          <w:sz w:val="18"/>
          <w:szCs w:val="18"/>
        </w:rPr>
        <w:t xml:space="preserve"> </w:t>
      </w:r>
      <w:r w:rsidRPr="00A74FB0">
        <w:rPr>
          <w:rFonts w:asciiTheme="minorHAnsi" w:hAnsiTheme="minorHAnsi" w:cstheme="minorHAnsi"/>
          <w:color w:val="232323"/>
          <w:w w:val="95"/>
          <w:sz w:val="18"/>
          <w:szCs w:val="18"/>
        </w:rPr>
        <w:t>issue</w:t>
      </w:r>
      <w:r w:rsidRPr="00A74FB0">
        <w:rPr>
          <w:rFonts w:asciiTheme="minorHAnsi" w:hAnsiTheme="minorHAnsi" w:cstheme="minorHAnsi"/>
          <w:color w:val="232323"/>
          <w:spacing w:val="7"/>
          <w:w w:val="95"/>
          <w:sz w:val="18"/>
          <w:szCs w:val="18"/>
        </w:rPr>
        <w:t xml:space="preserve"> </w:t>
      </w:r>
      <w:r w:rsidRPr="00A74FB0">
        <w:rPr>
          <w:rFonts w:asciiTheme="minorHAnsi" w:hAnsiTheme="minorHAnsi" w:cstheme="minorHAnsi"/>
          <w:color w:val="1D1D1D"/>
          <w:w w:val="95"/>
          <w:sz w:val="18"/>
          <w:szCs w:val="18"/>
        </w:rPr>
        <w:t>work</w:t>
      </w:r>
      <w:r w:rsidRPr="00A74FB0">
        <w:rPr>
          <w:rFonts w:asciiTheme="minorHAnsi" w:hAnsiTheme="minorHAnsi" w:cstheme="minorHAnsi"/>
          <w:color w:val="1D1D1D"/>
          <w:spacing w:val="9"/>
          <w:w w:val="95"/>
          <w:sz w:val="18"/>
          <w:szCs w:val="18"/>
        </w:rPr>
        <w:t xml:space="preserve"> </w:t>
      </w:r>
      <w:r w:rsidRPr="00A74FB0">
        <w:rPr>
          <w:rFonts w:asciiTheme="minorHAnsi" w:hAnsiTheme="minorHAnsi" w:cstheme="minorHAnsi"/>
          <w:color w:val="212121"/>
          <w:w w:val="95"/>
          <w:sz w:val="18"/>
          <w:szCs w:val="18"/>
        </w:rPr>
        <w:t>order</w:t>
      </w:r>
      <w:r w:rsidRPr="00A74FB0">
        <w:rPr>
          <w:rFonts w:asciiTheme="minorHAnsi" w:hAnsiTheme="minorHAnsi" w:cstheme="minorHAnsi"/>
          <w:color w:val="212121"/>
          <w:spacing w:val="7"/>
          <w:w w:val="95"/>
          <w:sz w:val="18"/>
          <w:szCs w:val="18"/>
        </w:rPr>
        <w:t xml:space="preserve"> </w:t>
      </w:r>
      <w:r w:rsidRPr="00A74FB0">
        <w:rPr>
          <w:rFonts w:asciiTheme="minorHAnsi" w:hAnsiTheme="minorHAnsi" w:cstheme="minorHAnsi"/>
          <w:color w:val="1F1F1F"/>
          <w:w w:val="95"/>
          <w:sz w:val="18"/>
          <w:szCs w:val="18"/>
        </w:rPr>
        <w:t>for</w:t>
      </w:r>
      <w:r w:rsidRPr="00A74FB0">
        <w:rPr>
          <w:rFonts w:asciiTheme="minorHAnsi" w:hAnsiTheme="minorHAnsi" w:cstheme="minorHAnsi"/>
          <w:color w:val="1F1F1F"/>
          <w:spacing w:val="-4"/>
          <w:w w:val="95"/>
          <w:sz w:val="18"/>
          <w:szCs w:val="18"/>
        </w:rPr>
        <w:t xml:space="preserve"> </w:t>
      </w:r>
      <w:r w:rsidRPr="00A74FB0">
        <w:rPr>
          <w:rFonts w:asciiTheme="minorHAnsi" w:hAnsiTheme="minorHAnsi" w:cstheme="minorHAnsi"/>
          <w:color w:val="2F2F2F"/>
          <w:w w:val="95"/>
          <w:sz w:val="18"/>
          <w:szCs w:val="18"/>
        </w:rPr>
        <w:t>any</w:t>
      </w:r>
      <w:r w:rsidRPr="00A74FB0">
        <w:rPr>
          <w:rFonts w:asciiTheme="minorHAnsi" w:hAnsiTheme="minorHAnsi" w:cstheme="minorHAnsi"/>
          <w:color w:val="2F2F2F"/>
          <w:spacing w:val="-6"/>
          <w:w w:val="95"/>
          <w:sz w:val="18"/>
          <w:szCs w:val="18"/>
        </w:rPr>
        <w:t xml:space="preserve"> </w:t>
      </w:r>
      <w:r w:rsidRPr="00A74FB0">
        <w:rPr>
          <w:rFonts w:asciiTheme="minorHAnsi" w:hAnsiTheme="minorHAnsi" w:cstheme="minorHAnsi"/>
          <w:color w:val="232323"/>
          <w:w w:val="95"/>
          <w:sz w:val="18"/>
          <w:szCs w:val="18"/>
        </w:rPr>
        <w:t>or</w:t>
      </w:r>
      <w:r w:rsidRPr="00A74FB0">
        <w:rPr>
          <w:rFonts w:asciiTheme="minorHAnsi" w:hAnsiTheme="minorHAnsi" w:cstheme="minorHAnsi"/>
          <w:color w:val="232323"/>
          <w:spacing w:val="1"/>
          <w:w w:val="95"/>
          <w:sz w:val="18"/>
          <w:szCs w:val="18"/>
        </w:rPr>
        <w:t xml:space="preserve"> </w:t>
      </w:r>
      <w:r w:rsidRPr="00A74FB0">
        <w:rPr>
          <w:rFonts w:asciiTheme="minorHAnsi" w:hAnsiTheme="minorHAnsi" w:cstheme="minorHAnsi"/>
          <w:color w:val="232323"/>
          <w:w w:val="95"/>
          <w:sz w:val="18"/>
          <w:szCs w:val="18"/>
        </w:rPr>
        <w:t>all</w:t>
      </w:r>
      <w:r w:rsidRPr="00A74FB0">
        <w:rPr>
          <w:rFonts w:asciiTheme="minorHAnsi" w:hAnsiTheme="minorHAnsi" w:cstheme="minorHAnsi"/>
          <w:color w:val="232323"/>
          <w:spacing w:val="-5"/>
          <w:w w:val="95"/>
          <w:sz w:val="18"/>
          <w:szCs w:val="18"/>
        </w:rPr>
        <w:t xml:space="preserve"> </w:t>
      </w:r>
      <w:r w:rsidRPr="00A74FB0">
        <w:rPr>
          <w:rFonts w:asciiTheme="minorHAnsi" w:hAnsiTheme="minorHAnsi" w:cstheme="minorHAnsi"/>
          <w:color w:val="1F1F1F"/>
          <w:w w:val="95"/>
          <w:sz w:val="18"/>
          <w:szCs w:val="18"/>
        </w:rPr>
        <w:t>of</w:t>
      </w:r>
      <w:r w:rsidRPr="00A74FB0">
        <w:rPr>
          <w:rFonts w:asciiTheme="minorHAnsi" w:hAnsiTheme="minorHAnsi" w:cstheme="minorHAnsi"/>
          <w:color w:val="1F1F1F"/>
          <w:spacing w:val="-3"/>
          <w:w w:val="95"/>
          <w:sz w:val="18"/>
          <w:szCs w:val="18"/>
        </w:rPr>
        <w:t xml:space="preserve"> </w:t>
      </w:r>
      <w:r w:rsidRPr="00A74FB0">
        <w:rPr>
          <w:rFonts w:asciiTheme="minorHAnsi" w:hAnsiTheme="minorHAnsi" w:cstheme="minorHAnsi"/>
          <w:color w:val="212121"/>
          <w:w w:val="95"/>
          <w:sz w:val="18"/>
          <w:szCs w:val="18"/>
        </w:rPr>
        <w:t>above</w:t>
      </w:r>
      <w:r w:rsidRPr="00A74FB0">
        <w:rPr>
          <w:rFonts w:asciiTheme="minorHAnsi" w:hAnsiTheme="minorHAnsi" w:cstheme="minorHAnsi"/>
          <w:color w:val="212121"/>
          <w:spacing w:val="-2"/>
          <w:w w:val="95"/>
          <w:sz w:val="18"/>
          <w:szCs w:val="18"/>
        </w:rPr>
        <w:t xml:space="preserve"> </w:t>
      </w:r>
      <w:r w:rsidRPr="00A74FB0">
        <w:rPr>
          <w:rFonts w:asciiTheme="minorHAnsi" w:hAnsiTheme="minorHAnsi" w:cstheme="minorHAnsi"/>
          <w:color w:val="1C1C1C"/>
          <w:w w:val="95"/>
          <w:sz w:val="18"/>
          <w:szCs w:val="18"/>
        </w:rPr>
        <w:t>services.</w:t>
      </w:r>
    </w:p>
    <w:p w14:paraId="2D7013CF" w14:textId="2E0814FF" w:rsidR="00744E18" w:rsidRPr="00A74FB0" w:rsidRDefault="00744E18" w:rsidP="00A11BF4">
      <w:pPr>
        <w:pStyle w:val="ListParagraph"/>
        <w:numPr>
          <w:ilvl w:val="0"/>
          <w:numId w:val="19"/>
        </w:numPr>
        <w:spacing w:line="247" w:lineRule="auto"/>
        <w:ind w:left="1530"/>
        <w:contextualSpacing w:val="0"/>
        <w:jc w:val="both"/>
        <w:rPr>
          <w:rFonts w:asciiTheme="minorHAnsi" w:hAnsiTheme="minorHAnsi" w:cstheme="minorHAnsi"/>
          <w:sz w:val="18"/>
          <w:szCs w:val="18"/>
        </w:rPr>
      </w:pPr>
      <w:r w:rsidRPr="00A74FB0">
        <w:rPr>
          <w:rFonts w:asciiTheme="minorHAnsi" w:hAnsiTheme="minorHAnsi" w:cstheme="minorHAnsi"/>
          <w:color w:val="262626"/>
          <w:spacing w:val="-1"/>
          <w:w w:val="95"/>
          <w:sz w:val="18"/>
          <w:szCs w:val="18"/>
        </w:rPr>
        <w:t>Upon</w:t>
      </w:r>
      <w:r w:rsidRPr="00A74FB0">
        <w:rPr>
          <w:rFonts w:asciiTheme="minorHAnsi" w:hAnsiTheme="minorHAnsi" w:cstheme="minorHAnsi"/>
          <w:color w:val="262626"/>
          <w:spacing w:val="-6"/>
          <w:w w:val="95"/>
          <w:sz w:val="18"/>
          <w:szCs w:val="18"/>
        </w:rPr>
        <w:t xml:space="preserve"> </w:t>
      </w:r>
      <w:r w:rsidRPr="00A74FB0">
        <w:rPr>
          <w:rFonts w:asciiTheme="minorHAnsi" w:hAnsiTheme="minorHAnsi" w:cstheme="minorHAnsi"/>
          <w:color w:val="131313"/>
          <w:spacing w:val="-1"/>
          <w:w w:val="95"/>
          <w:sz w:val="18"/>
          <w:szCs w:val="18"/>
        </w:rPr>
        <w:t>client</w:t>
      </w:r>
      <w:r w:rsidRPr="00A74FB0">
        <w:rPr>
          <w:rFonts w:asciiTheme="minorHAnsi" w:hAnsiTheme="minorHAnsi" w:cstheme="minorHAnsi"/>
          <w:color w:val="131313"/>
          <w:spacing w:val="-4"/>
          <w:w w:val="95"/>
          <w:sz w:val="18"/>
          <w:szCs w:val="18"/>
        </w:rPr>
        <w:t xml:space="preserve"> </w:t>
      </w:r>
      <w:r w:rsidRPr="00A74FB0">
        <w:rPr>
          <w:rFonts w:asciiTheme="minorHAnsi" w:hAnsiTheme="minorHAnsi" w:cstheme="minorHAnsi"/>
          <w:color w:val="232323"/>
          <w:spacing w:val="-1"/>
          <w:w w:val="95"/>
          <w:sz w:val="18"/>
          <w:szCs w:val="18"/>
        </w:rPr>
        <w:t>request,</w:t>
      </w:r>
      <w:r w:rsidRPr="00A74FB0">
        <w:rPr>
          <w:rFonts w:asciiTheme="minorHAnsi" w:hAnsiTheme="minorHAnsi" w:cstheme="minorHAnsi"/>
          <w:color w:val="232323"/>
          <w:spacing w:val="1"/>
          <w:w w:val="95"/>
          <w:sz w:val="18"/>
          <w:szCs w:val="18"/>
        </w:rPr>
        <w:t xml:space="preserve"> </w:t>
      </w:r>
      <w:r w:rsidRPr="00A74FB0">
        <w:rPr>
          <w:rFonts w:asciiTheme="minorHAnsi" w:hAnsiTheme="minorHAnsi" w:cstheme="minorHAnsi"/>
          <w:color w:val="262626"/>
          <w:spacing w:val="-1"/>
          <w:w w:val="95"/>
          <w:sz w:val="18"/>
          <w:szCs w:val="18"/>
        </w:rPr>
        <w:t>the</w:t>
      </w:r>
      <w:r w:rsidRPr="00A74FB0">
        <w:rPr>
          <w:rFonts w:asciiTheme="minorHAnsi" w:hAnsiTheme="minorHAnsi" w:cstheme="minorHAnsi"/>
          <w:color w:val="262626"/>
          <w:spacing w:val="-11"/>
          <w:w w:val="95"/>
          <w:sz w:val="18"/>
          <w:szCs w:val="18"/>
        </w:rPr>
        <w:t xml:space="preserve"> </w:t>
      </w:r>
      <w:r w:rsidRPr="00A74FB0">
        <w:rPr>
          <w:rFonts w:asciiTheme="minorHAnsi" w:hAnsiTheme="minorHAnsi" w:cstheme="minorHAnsi"/>
          <w:color w:val="1F1F1F"/>
          <w:spacing w:val="-1"/>
          <w:w w:val="95"/>
          <w:sz w:val="18"/>
          <w:szCs w:val="18"/>
        </w:rPr>
        <w:t>deployed</w:t>
      </w:r>
      <w:r w:rsidRPr="00A74FB0">
        <w:rPr>
          <w:rFonts w:asciiTheme="minorHAnsi" w:hAnsiTheme="minorHAnsi" w:cstheme="minorHAnsi"/>
          <w:color w:val="1F1F1F"/>
          <w:spacing w:val="1"/>
          <w:w w:val="95"/>
          <w:sz w:val="18"/>
          <w:szCs w:val="18"/>
        </w:rPr>
        <w:t xml:space="preserve"> </w:t>
      </w:r>
      <w:r w:rsidRPr="00A74FB0">
        <w:rPr>
          <w:rFonts w:asciiTheme="minorHAnsi" w:hAnsiTheme="minorHAnsi" w:cstheme="minorHAnsi"/>
          <w:color w:val="242424"/>
          <w:w w:val="95"/>
          <w:sz w:val="18"/>
          <w:szCs w:val="18"/>
        </w:rPr>
        <w:t>staff</w:t>
      </w:r>
      <w:r w:rsidRPr="00A74FB0">
        <w:rPr>
          <w:rFonts w:asciiTheme="minorHAnsi" w:hAnsiTheme="minorHAnsi" w:cstheme="minorHAnsi"/>
          <w:color w:val="242424"/>
          <w:spacing w:val="-7"/>
          <w:w w:val="95"/>
          <w:sz w:val="18"/>
          <w:szCs w:val="18"/>
        </w:rPr>
        <w:t xml:space="preserve"> </w:t>
      </w:r>
      <w:r w:rsidRPr="00A74FB0">
        <w:rPr>
          <w:rFonts w:asciiTheme="minorHAnsi" w:hAnsiTheme="minorHAnsi" w:cstheme="minorHAnsi"/>
          <w:color w:val="1F1F1F"/>
          <w:w w:val="95"/>
          <w:sz w:val="18"/>
          <w:szCs w:val="18"/>
        </w:rPr>
        <w:t>can</w:t>
      </w:r>
      <w:r w:rsidRPr="00A74FB0">
        <w:rPr>
          <w:rFonts w:asciiTheme="minorHAnsi" w:hAnsiTheme="minorHAnsi" w:cstheme="minorHAnsi"/>
          <w:color w:val="1F1F1F"/>
          <w:spacing w:val="-2"/>
          <w:w w:val="95"/>
          <w:sz w:val="18"/>
          <w:szCs w:val="18"/>
        </w:rPr>
        <w:t xml:space="preserve"> </w:t>
      </w:r>
      <w:r w:rsidRPr="00A74FB0">
        <w:rPr>
          <w:rFonts w:asciiTheme="minorHAnsi" w:hAnsiTheme="minorHAnsi" w:cstheme="minorHAnsi"/>
          <w:color w:val="2B2B2B"/>
          <w:w w:val="95"/>
          <w:sz w:val="18"/>
          <w:szCs w:val="18"/>
        </w:rPr>
        <w:t>be</w:t>
      </w:r>
      <w:r w:rsidRPr="00A74FB0">
        <w:rPr>
          <w:rFonts w:asciiTheme="minorHAnsi" w:hAnsiTheme="minorHAnsi" w:cstheme="minorHAnsi"/>
          <w:color w:val="2B2B2B"/>
          <w:spacing w:val="-11"/>
          <w:w w:val="95"/>
          <w:sz w:val="18"/>
          <w:szCs w:val="18"/>
        </w:rPr>
        <w:t xml:space="preserve"> </w:t>
      </w:r>
      <w:r w:rsidRPr="00A74FB0">
        <w:rPr>
          <w:rFonts w:asciiTheme="minorHAnsi" w:hAnsiTheme="minorHAnsi" w:cstheme="minorHAnsi"/>
          <w:color w:val="1A1A1A"/>
          <w:w w:val="95"/>
          <w:sz w:val="18"/>
          <w:szCs w:val="18"/>
        </w:rPr>
        <w:t>increased</w:t>
      </w:r>
      <w:r w:rsidRPr="00A74FB0">
        <w:rPr>
          <w:rFonts w:asciiTheme="minorHAnsi" w:hAnsiTheme="minorHAnsi" w:cstheme="minorHAnsi"/>
          <w:color w:val="1A1A1A"/>
          <w:spacing w:val="6"/>
          <w:w w:val="95"/>
          <w:sz w:val="18"/>
          <w:szCs w:val="18"/>
        </w:rPr>
        <w:t xml:space="preserve"> </w:t>
      </w:r>
      <w:r w:rsidRPr="00A74FB0">
        <w:rPr>
          <w:rFonts w:asciiTheme="minorHAnsi" w:hAnsiTheme="minorHAnsi" w:cstheme="minorHAnsi"/>
          <w:color w:val="262626"/>
          <w:w w:val="95"/>
          <w:sz w:val="18"/>
          <w:szCs w:val="18"/>
        </w:rPr>
        <w:t>or</w:t>
      </w:r>
      <w:r w:rsidRPr="00A74FB0">
        <w:rPr>
          <w:rFonts w:asciiTheme="minorHAnsi" w:hAnsiTheme="minorHAnsi" w:cstheme="minorHAnsi"/>
          <w:color w:val="262626"/>
          <w:spacing w:val="-11"/>
          <w:w w:val="95"/>
          <w:sz w:val="18"/>
          <w:szCs w:val="18"/>
        </w:rPr>
        <w:t xml:space="preserve"> </w:t>
      </w:r>
      <w:r w:rsidRPr="00A74FB0">
        <w:rPr>
          <w:rFonts w:asciiTheme="minorHAnsi" w:hAnsiTheme="minorHAnsi" w:cstheme="minorHAnsi"/>
          <w:color w:val="131313"/>
          <w:w w:val="95"/>
          <w:sz w:val="18"/>
          <w:szCs w:val="18"/>
        </w:rPr>
        <w:t>decreased</w:t>
      </w:r>
      <w:r w:rsidRPr="00A74FB0">
        <w:rPr>
          <w:rFonts w:asciiTheme="minorHAnsi" w:hAnsiTheme="minorHAnsi" w:cstheme="minorHAnsi"/>
          <w:color w:val="131313"/>
          <w:spacing w:val="4"/>
          <w:w w:val="95"/>
          <w:sz w:val="18"/>
          <w:szCs w:val="18"/>
        </w:rPr>
        <w:t xml:space="preserve"> </w:t>
      </w:r>
      <w:r w:rsidRPr="00A74FB0">
        <w:rPr>
          <w:rFonts w:asciiTheme="minorHAnsi" w:hAnsiTheme="minorHAnsi" w:cstheme="minorHAnsi"/>
          <w:color w:val="0E0E0E"/>
          <w:w w:val="95"/>
          <w:sz w:val="18"/>
          <w:szCs w:val="18"/>
        </w:rPr>
        <w:t>any</w:t>
      </w:r>
      <w:r w:rsidRPr="00A74FB0">
        <w:rPr>
          <w:rFonts w:asciiTheme="minorHAnsi" w:hAnsiTheme="minorHAnsi" w:cstheme="minorHAnsi"/>
          <w:color w:val="0E0E0E"/>
          <w:spacing w:val="-14"/>
          <w:w w:val="95"/>
          <w:sz w:val="18"/>
          <w:szCs w:val="18"/>
        </w:rPr>
        <w:t xml:space="preserve"> </w:t>
      </w:r>
      <w:r w:rsidRPr="00A74FB0">
        <w:rPr>
          <w:rFonts w:asciiTheme="minorHAnsi" w:hAnsiTheme="minorHAnsi" w:cstheme="minorHAnsi"/>
          <w:color w:val="262626"/>
          <w:w w:val="95"/>
          <w:sz w:val="18"/>
          <w:szCs w:val="18"/>
        </w:rPr>
        <w:t>time</w:t>
      </w:r>
      <w:r w:rsidRPr="00A74FB0">
        <w:rPr>
          <w:rFonts w:asciiTheme="minorHAnsi" w:hAnsiTheme="minorHAnsi" w:cstheme="minorHAnsi"/>
          <w:color w:val="262626"/>
          <w:spacing w:val="-9"/>
          <w:w w:val="95"/>
          <w:sz w:val="18"/>
          <w:szCs w:val="18"/>
        </w:rPr>
        <w:t xml:space="preserve"> </w:t>
      </w:r>
      <w:r w:rsidRPr="00A74FB0">
        <w:rPr>
          <w:rFonts w:asciiTheme="minorHAnsi" w:hAnsiTheme="minorHAnsi" w:cstheme="minorHAnsi"/>
          <w:color w:val="161616"/>
          <w:w w:val="95"/>
          <w:sz w:val="18"/>
          <w:szCs w:val="18"/>
        </w:rPr>
        <w:t>after</w:t>
      </w:r>
      <w:r w:rsidRPr="00A74FB0">
        <w:rPr>
          <w:rFonts w:asciiTheme="minorHAnsi" w:hAnsiTheme="minorHAnsi" w:cstheme="minorHAnsi"/>
          <w:color w:val="161616"/>
          <w:spacing w:val="-19"/>
          <w:w w:val="95"/>
          <w:sz w:val="18"/>
          <w:szCs w:val="18"/>
        </w:rPr>
        <w:t xml:space="preserve"> </w:t>
      </w:r>
      <w:r w:rsidRPr="00A74FB0">
        <w:rPr>
          <w:rFonts w:asciiTheme="minorHAnsi" w:hAnsiTheme="minorHAnsi" w:cstheme="minorHAnsi"/>
          <w:color w:val="151515"/>
          <w:w w:val="95"/>
          <w:sz w:val="18"/>
          <w:szCs w:val="18"/>
        </w:rPr>
        <w:t>serving</w:t>
      </w:r>
      <w:r w:rsidRPr="00A74FB0">
        <w:rPr>
          <w:rFonts w:asciiTheme="minorHAnsi" w:hAnsiTheme="minorHAnsi" w:cstheme="minorHAnsi"/>
          <w:color w:val="151515"/>
          <w:spacing w:val="2"/>
          <w:w w:val="95"/>
          <w:sz w:val="18"/>
          <w:szCs w:val="18"/>
        </w:rPr>
        <w:t xml:space="preserve"> </w:t>
      </w:r>
      <w:r w:rsidRPr="00A74FB0">
        <w:rPr>
          <w:rFonts w:asciiTheme="minorHAnsi" w:hAnsiTheme="minorHAnsi" w:cstheme="minorHAnsi"/>
          <w:color w:val="1C1C1C"/>
          <w:w w:val="95"/>
          <w:sz w:val="18"/>
          <w:szCs w:val="18"/>
        </w:rPr>
        <w:t>15</w:t>
      </w:r>
      <w:r w:rsidRPr="00A74FB0">
        <w:rPr>
          <w:rFonts w:asciiTheme="minorHAnsi" w:hAnsiTheme="minorHAnsi" w:cstheme="minorHAnsi"/>
          <w:color w:val="1C1C1C"/>
          <w:spacing w:val="-12"/>
          <w:w w:val="95"/>
          <w:sz w:val="18"/>
          <w:szCs w:val="18"/>
        </w:rPr>
        <w:t xml:space="preserve"> </w:t>
      </w:r>
      <w:r w:rsidRPr="00A74FB0">
        <w:rPr>
          <w:rFonts w:asciiTheme="minorHAnsi" w:hAnsiTheme="minorHAnsi" w:cstheme="minorHAnsi"/>
          <w:color w:val="0C0C0C"/>
          <w:w w:val="95"/>
          <w:sz w:val="18"/>
          <w:szCs w:val="18"/>
        </w:rPr>
        <w:t>days’</w:t>
      </w:r>
      <w:r w:rsidRPr="00A74FB0">
        <w:rPr>
          <w:rFonts w:asciiTheme="minorHAnsi" w:hAnsiTheme="minorHAnsi" w:cstheme="minorHAnsi"/>
          <w:color w:val="0C0C0C"/>
          <w:spacing w:val="-6"/>
          <w:w w:val="95"/>
          <w:sz w:val="18"/>
          <w:szCs w:val="18"/>
        </w:rPr>
        <w:t xml:space="preserve"> </w:t>
      </w:r>
      <w:r w:rsidRPr="00A74FB0">
        <w:rPr>
          <w:rFonts w:asciiTheme="minorHAnsi" w:hAnsiTheme="minorHAnsi" w:cstheme="minorHAnsi"/>
          <w:color w:val="1A1A1A"/>
          <w:w w:val="95"/>
          <w:sz w:val="18"/>
          <w:szCs w:val="18"/>
        </w:rPr>
        <w:t>notice</w:t>
      </w:r>
      <w:r w:rsidR="008E6DEB" w:rsidRPr="00A74FB0">
        <w:rPr>
          <w:rFonts w:asciiTheme="minorHAnsi" w:hAnsiTheme="minorHAnsi" w:cstheme="minorHAnsi"/>
          <w:color w:val="1A1A1A"/>
          <w:w w:val="95"/>
          <w:sz w:val="18"/>
          <w:szCs w:val="18"/>
        </w:rPr>
        <w:t xml:space="preserve"> and </w:t>
      </w:r>
      <w:r w:rsidR="00E47BA6" w:rsidRPr="00A74FB0">
        <w:rPr>
          <w:rFonts w:asciiTheme="minorHAnsi" w:hAnsiTheme="minorHAnsi" w:cstheme="minorHAnsi"/>
          <w:color w:val="1A1A1A"/>
          <w:w w:val="95"/>
          <w:sz w:val="18"/>
          <w:szCs w:val="18"/>
        </w:rPr>
        <w:t>team will</w:t>
      </w:r>
      <w:r w:rsidR="008E6DEB" w:rsidRPr="00A74FB0">
        <w:rPr>
          <w:rFonts w:asciiTheme="minorHAnsi" w:hAnsiTheme="minorHAnsi" w:cstheme="minorHAnsi"/>
          <w:color w:val="262626"/>
          <w:spacing w:val="-1"/>
          <w:w w:val="95"/>
          <w:sz w:val="18"/>
          <w:szCs w:val="18"/>
        </w:rPr>
        <w:t xml:space="preserve"> be physically deployed in the PLIC Office</w:t>
      </w:r>
      <w:r w:rsidR="00E47BA6" w:rsidRPr="00A74FB0">
        <w:rPr>
          <w:rFonts w:asciiTheme="minorHAnsi" w:hAnsiTheme="minorHAnsi" w:cstheme="minorHAnsi"/>
          <w:color w:val="262626"/>
          <w:spacing w:val="-1"/>
          <w:w w:val="95"/>
          <w:sz w:val="18"/>
          <w:szCs w:val="18"/>
        </w:rPr>
        <w:t>s</w:t>
      </w:r>
      <w:r w:rsidR="008E6DEB" w:rsidRPr="00A74FB0">
        <w:rPr>
          <w:rFonts w:asciiTheme="minorHAnsi" w:hAnsiTheme="minorHAnsi" w:cstheme="minorHAnsi"/>
          <w:color w:val="262626"/>
          <w:spacing w:val="-1"/>
          <w:w w:val="95"/>
          <w:sz w:val="18"/>
          <w:szCs w:val="18"/>
        </w:rPr>
        <w:t>.</w:t>
      </w:r>
    </w:p>
    <w:p w14:paraId="496ED9F7" w14:textId="77777777" w:rsidR="00E47BA6" w:rsidRPr="00A74FB0" w:rsidRDefault="00E47BA6" w:rsidP="00A11BF4">
      <w:pPr>
        <w:pStyle w:val="ListParagraph"/>
        <w:numPr>
          <w:ilvl w:val="0"/>
          <w:numId w:val="19"/>
        </w:numPr>
        <w:spacing w:line="247" w:lineRule="auto"/>
        <w:ind w:left="1530"/>
        <w:contextualSpacing w:val="0"/>
        <w:jc w:val="both"/>
        <w:rPr>
          <w:rFonts w:asciiTheme="minorHAnsi" w:hAnsiTheme="minorHAnsi" w:cstheme="minorHAnsi"/>
          <w:sz w:val="18"/>
          <w:szCs w:val="18"/>
        </w:rPr>
      </w:pPr>
      <w:r w:rsidRPr="00A74FB0">
        <w:rPr>
          <w:rFonts w:asciiTheme="minorHAnsi" w:hAnsiTheme="minorHAnsi" w:cstheme="minorHAnsi"/>
          <w:color w:val="262626"/>
          <w:spacing w:val="-1"/>
          <w:w w:val="95"/>
          <w:sz w:val="18"/>
          <w:szCs w:val="18"/>
        </w:rPr>
        <w:t>Conducive Work place will be provided by the PLIC team.</w:t>
      </w:r>
    </w:p>
    <w:p w14:paraId="13BB10F3" w14:textId="50327F77" w:rsidR="00E47BA6" w:rsidRPr="00A74FB0" w:rsidRDefault="00E47BA6" w:rsidP="00A11BF4">
      <w:pPr>
        <w:pStyle w:val="ListParagraph"/>
        <w:numPr>
          <w:ilvl w:val="0"/>
          <w:numId w:val="19"/>
        </w:numPr>
        <w:spacing w:line="247" w:lineRule="auto"/>
        <w:ind w:left="1530"/>
        <w:contextualSpacing w:val="0"/>
        <w:jc w:val="both"/>
        <w:rPr>
          <w:rFonts w:asciiTheme="minorHAnsi" w:hAnsiTheme="minorHAnsi" w:cstheme="minorHAnsi"/>
          <w:sz w:val="18"/>
          <w:szCs w:val="18"/>
        </w:rPr>
      </w:pPr>
      <w:r w:rsidRPr="00A74FB0">
        <w:rPr>
          <w:rFonts w:asciiTheme="minorHAnsi" w:hAnsiTheme="minorHAnsi" w:cstheme="minorHAnsi"/>
          <w:color w:val="262626"/>
          <w:spacing w:val="-1"/>
          <w:w w:val="95"/>
          <w:sz w:val="18"/>
          <w:szCs w:val="18"/>
        </w:rPr>
        <w:t>Given the importance and confidentiality of the system</w:t>
      </w:r>
      <w:r w:rsidR="00A74FB0">
        <w:rPr>
          <w:rFonts w:asciiTheme="minorHAnsi" w:hAnsiTheme="minorHAnsi" w:cstheme="minorHAnsi"/>
          <w:color w:val="262626"/>
          <w:spacing w:val="-1"/>
          <w:w w:val="95"/>
          <w:sz w:val="18"/>
          <w:szCs w:val="18"/>
        </w:rPr>
        <w:t xml:space="preserve"> </w:t>
      </w:r>
      <w:r w:rsidRPr="00A74FB0">
        <w:rPr>
          <w:rFonts w:asciiTheme="minorHAnsi" w:hAnsiTheme="minorHAnsi" w:cstheme="minorHAnsi"/>
          <w:color w:val="262626"/>
          <w:spacing w:val="-1"/>
          <w:w w:val="95"/>
          <w:sz w:val="18"/>
          <w:szCs w:val="18"/>
        </w:rPr>
        <w:t>Hardware/Systems, Tools</w:t>
      </w:r>
      <w:r w:rsidR="00A74FB0">
        <w:rPr>
          <w:rFonts w:asciiTheme="minorHAnsi" w:hAnsiTheme="minorHAnsi" w:cstheme="minorHAnsi"/>
          <w:color w:val="262626"/>
          <w:spacing w:val="-1"/>
          <w:w w:val="95"/>
          <w:sz w:val="18"/>
          <w:szCs w:val="18"/>
        </w:rPr>
        <w:t xml:space="preserve"> </w:t>
      </w:r>
      <w:r w:rsidRPr="00A74FB0">
        <w:rPr>
          <w:rFonts w:asciiTheme="minorHAnsi" w:hAnsiTheme="minorHAnsi" w:cstheme="minorHAnsi"/>
          <w:color w:val="262626"/>
          <w:spacing w:val="-1"/>
          <w:w w:val="95"/>
          <w:sz w:val="18"/>
          <w:szCs w:val="18"/>
        </w:rPr>
        <w:t>will be provided by the PLIC and no one will be allowed to work on the other machines.</w:t>
      </w:r>
    </w:p>
    <w:p w14:paraId="3FB4C3F1" w14:textId="77777777" w:rsidR="00744E18" w:rsidRPr="00813CD3" w:rsidRDefault="00744E18" w:rsidP="00A11BF4">
      <w:pPr>
        <w:pStyle w:val="ListParagraph"/>
        <w:numPr>
          <w:ilvl w:val="0"/>
          <w:numId w:val="19"/>
        </w:numPr>
        <w:spacing w:line="235" w:lineRule="auto"/>
        <w:ind w:left="1530"/>
        <w:contextualSpacing w:val="0"/>
        <w:jc w:val="both"/>
        <w:rPr>
          <w:rFonts w:asciiTheme="minorHAnsi" w:hAnsiTheme="minorHAnsi" w:cstheme="minorHAnsi"/>
          <w:sz w:val="18"/>
          <w:szCs w:val="18"/>
        </w:rPr>
      </w:pPr>
      <w:r w:rsidRPr="00A74FB0">
        <w:rPr>
          <w:rFonts w:asciiTheme="minorHAnsi" w:hAnsiTheme="minorHAnsi" w:cstheme="minorHAnsi"/>
          <w:color w:val="181818"/>
          <w:w w:val="95"/>
          <w:sz w:val="18"/>
          <w:szCs w:val="18"/>
        </w:rPr>
        <w:t xml:space="preserve">The </w:t>
      </w:r>
      <w:r w:rsidRPr="00A74FB0">
        <w:rPr>
          <w:rFonts w:asciiTheme="minorHAnsi" w:hAnsiTheme="minorHAnsi" w:cstheme="minorHAnsi"/>
          <w:color w:val="1C1C1C"/>
          <w:w w:val="95"/>
          <w:sz w:val="18"/>
          <w:szCs w:val="18"/>
        </w:rPr>
        <w:t xml:space="preserve">payment </w:t>
      </w:r>
      <w:r w:rsidRPr="00A74FB0">
        <w:rPr>
          <w:rFonts w:asciiTheme="minorHAnsi" w:hAnsiTheme="minorHAnsi" w:cstheme="minorHAnsi"/>
          <w:color w:val="0F0F0F"/>
          <w:w w:val="95"/>
          <w:sz w:val="18"/>
          <w:szCs w:val="18"/>
        </w:rPr>
        <w:t xml:space="preserve">regarding </w:t>
      </w:r>
      <w:r w:rsidRPr="00A74FB0">
        <w:rPr>
          <w:rFonts w:asciiTheme="minorHAnsi" w:hAnsiTheme="minorHAnsi" w:cstheme="minorHAnsi"/>
          <w:color w:val="161616"/>
          <w:w w:val="95"/>
          <w:sz w:val="18"/>
          <w:szCs w:val="18"/>
        </w:rPr>
        <w:t xml:space="preserve">deployment </w:t>
      </w:r>
      <w:r w:rsidRPr="00A74FB0">
        <w:rPr>
          <w:rFonts w:asciiTheme="minorHAnsi" w:hAnsiTheme="minorHAnsi" w:cstheme="minorHAnsi"/>
          <w:color w:val="262626"/>
          <w:w w:val="95"/>
          <w:sz w:val="18"/>
          <w:szCs w:val="18"/>
        </w:rPr>
        <w:t xml:space="preserve">of </w:t>
      </w:r>
      <w:r w:rsidRPr="00A74FB0">
        <w:rPr>
          <w:rFonts w:asciiTheme="minorHAnsi" w:hAnsiTheme="minorHAnsi" w:cstheme="minorHAnsi"/>
          <w:color w:val="1F1F1F"/>
          <w:w w:val="95"/>
          <w:sz w:val="18"/>
          <w:szCs w:val="18"/>
        </w:rPr>
        <w:t xml:space="preserve">staff </w:t>
      </w:r>
      <w:r w:rsidRPr="00A74FB0">
        <w:rPr>
          <w:rFonts w:asciiTheme="minorHAnsi" w:hAnsiTheme="minorHAnsi" w:cstheme="minorHAnsi"/>
          <w:color w:val="131313"/>
          <w:w w:val="95"/>
          <w:sz w:val="18"/>
          <w:szCs w:val="18"/>
        </w:rPr>
        <w:t xml:space="preserve">will </w:t>
      </w:r>
      <w:r w:rsidRPr="00A74FB0">
        <w:rPr>
          <w:rFonts w:asciiTheme="minorHAnsi" w:hAnsiTheme="minorHAnsi" w:cstheme="minorHAnsi"/>
          <w:color w:val="181818"/>
          <w:w w:val="95"/>
          <w:sz w:val="18"/>
          <w:szCs w:val="18"/>
        </w:rPr>
        <w:t xml:space="preserve">be </w:t>
      </w:r>
      <w:r w:rsidRPr="00A74FB0">
        <w:rPr>
          <w:rFonts w:asciiTheme="minorHAnsi" w:hAnsiTheme="minorHAnsi" w:cstheme="minorHAnsi"/>
          <w:color w:val="161616"/>
          <w:w w:val="95"/>
          <w:sz w:val="18"/>
          <w:szCs w:val="18"/>
        </w:rPr>
        <w:t>made</w:t>
      </w:r>
      <w:r w:rsidRPr="00A50A78">
        <w:rPr>
          <w:rFonts w:asciiTheme="minorHAnsi" w:hAnsiTheme="minorHAnsi" w:cstheme="minorHAnsi"/>
          <w:color w:val="161616"/>
          <w:w w:val="95"/>
          <w:sz w:val="18"/>
          <w:szCs w:val="18"/>
        </w:rPr>
        <w:t xml:space="preserve"> </w:t>
      </w:r>
      <w:r w:rsidRPr="00A50A78">
        <w:rPr>
          <w:rFonts w:asciiTheme="minorHAnsi" w:hAnsiTheme="minorHAnsi" w:cstheme="minorHAnsi"/>
          <w:w w:val="95"/>
          <w:sz w:val="18"/>
          <w:szCs w:val="18"/>
        </w:rPr>
        <w:t xml:space="preserve">subject </w:t>
      </w:r>
      <w:r w:rsidRPr="00A50A78">
        <w:rPr>
          <w:rFonts w:asciiTheme="minorHAnsi" w:hAnsiTheme="minorHAnsi" w:cstheme="minorHAnsi"/>
          <w:color w:val="444444"/>
          <w:w w:val="95"/>
          <w:sz w:val="18"/>
          <w:szCs w:val="18"/>
        </w:rPr>
        <w:t xml:space="preserve">to </w:t>
      </w:r>
      <w:r w:rsidRPr="00A50A78">
        <w:rPr>
          <w:rFonts w:asciiTheme="minorHAnsi" w:hAnsiTheme="minorHAnsi" w:cstheme="minorHAnsi"/>
          <w:color w:val="0F0F0F"/>
          <w:w w:val="95"/>
          <w:sz w:val="18"/>
          <w:szCs w:val="18"/>
        </w:rPr>
        <w:t xml:space="preserve">the </w:t>
      </w:r>
      <w:r w:rsidRPr="00A50A78">
        <w:rPr>
          <w:rFonts w:asciiTheme="minorHAnsi" w:hAnsiTheme="minorHAnsi" w:cstheme="minorHAnsi"/>
          <w:color w:val="131313"/>
          <w:w w:val="95"/>
          <w:sz w:val="18"/>
          <w:szCs w:val="18"/>
        </w:rPr>
        <w:t xml:space="preserve">satisfactory </w:t>
      </w:r>
      <w:r w:rsidRPr="00A50A78">
        <w:rPr>
          <w:rFonts w:asciiTheme="minorHAnsi" w:hAnsiTheme="minorHAnsi" w:cstheme="minorHAnsi"/>
          <w:color w:val="111111"/>
          <w:w w:val="95"/>
          <w:sz w:val="18"/>
          <w:szCs w:val="18"/>
        </w:rPr>
        <w:t>performance</w:t>
      </w:r>
      <w:r w:rsidRPr="00A50A78">
        <w:rPr>
          <w:rFonts w:asciiTheme="minorHAnsi" w:hAnsiTheme="minorHAnsi" w:cstheme="minorHAnsi"/>
          <w:color w:val="111111"/>
          <w:spacing w:val="1"/>
          <w:w w:val="95"/>
          <w:sz w:val="18"/>
          <w:szCs w:val="18"/>
        </w:rPr>
        <w:t xml:space="preserve"> </w:t>
      </w:r>
      <w:r w:rsidRPr="00A50A78">
        <w:rPr>
          <w:rFonts w:asciiTheme="minorHAnsi" w:hAnsiTheme="minorHAnsi" w:cstheme="minorHAnsi"/>
          <w:color w:val="2A2A2A"/>
          <w:w w:val="95"/>
          <w:sz w:val="18"/>
          <w:szCs w:val="18"/>
        </w:rPr>
        <w:t xml:space="preserve">of </w:t>
      </w:r>
      <w:r w:rsidRPr="00A50A78">
        <w:rPr>
          <w:rFonts w:asciiTheme="minorHAnsi" w:hAnsiTheme="minorHAnsi" w:cstheme="minorHAnsi"/>
          <w:color w:val="181818"/>
          <w:w w:val="95"/>
          <w:sz w:val="18"/>
          <w:szCs w:val="18"/>
        </w:rPr>
        <w:t>the</w:t>
      </w:r>
      <w:r w:rsidRPr="00A50A78">
        <w:rPr>
          <w:rFonts w:asciiTheme="minorHAnsi" w:hAnsiTheme="minorHAnsi" w:cstheme="minorHAnsi"/>
          <w:color w:val="181818"/>
          <w:spacing w:val="-57"/>
          <w:w w:val="95"/>
          <w:sz w:val="18"/>
          <w:szCs w:val="18"/>
        </w:rPr>
        <w:t xml:space="preserve"> </w:t>
      </w:r>
      <w:r w:rsidRPr="00A50A78">
        <w:rPr>
          <w:rFonts w:asciiTheme="minorHAnsi" w:hAnsiTheme="minorHAnsi" w:cstheme="minorHAnsi"/>
          <w:color w:val="1F1F1F"/>
          <w:sz w:val="18"/>
          <w:szCs w:val="18"/>
        </w:rPr>
        <w:t>re</w:t>
      </w:r>
      <w:r>
        <w:rPr>
          <w:rFonts w:asciiTheme="minorHAnsi" w:hAnsiTheme="minorHAnsi" w:cstheme="minorHAnsi"/>
          <w:color w:val="1F1F1F"/>
          <w:sz w:val="18"/>
          <w:szCs w:val="18"/>
        </w:rPr>
        <w:t xml:space="preserve"> </w:t>
      </w:r>
      <w:r w:rsidRPr="00A50A78">
        <w:rPr>
          <w:rFonts w:asciiTheme="minorHAnsi" w:hAnsiTheme="minorHAnsi" w:cstheme="minorHAnsi"/>
          <w:color w:val="1F1F1F"/>
          <w:sz w:val="18"/>
          <w:szCs w:val="18"/>
        </w:rPr>
        <w:t>source</w:t>
      </w:r>
      <w:r w:rsidRPr="00A50A78">
        <w:rPr>
          <w:rFonts w:asciiTheme="minorHAnsi" w:hAnsiTheme="minorHAnsi" w:cstheme="minorHAnsi"/>
          <w:color w:val="1F1F1F"/>
          <w:spacing w:val="7"/>
          <w:sz w:val="18"/>
          <w:szCs w:val="18"/>
        </w:rPr>
        <w:t xml:space="preserve"> </w:t>
      </w:r>
      <w:r w:rsidRPr="00A50A78">
        <w:rPr>
          <w:rFonts w:asciiTheme="minorHAnsi" w:hAnsiTheme="minorHAnsi" w:cstheme="minorHAnsi"/>
          <w:color w:val="1F1F1F"/>
          <w:sz w:val="18"/>
          <w:szCs w:val="18"/>
        </w:rPr>
        <w:t>persons.</w:t>
      </w:r>
    </w:p>
    <w:tbl>
      <w:tblPr>
        <w:tblW w:w="9307" w:type="dxa"/>
        <w:tblInd w:w="12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737"/>
        <w:gridCol w:w="6570"/>
      </w:tblGrid>
      <w:tr w:rsidR="00744E18" w:rsidRPr="007D45E5" w14:paraId="2552241F" w14:textId="77777777" w:rsidTr="00676D1B">
        <w:trPr>
          <w:trHeight w:val="317"/>
        </w:trPr>
        <w:tc>
          <w:tcPr>
            <w:tcW w:w="2737" w:type="dxa"/>
            <w:tcBorders>
              <w:top w:val="single" w:sz="4" w:space="0" w:color="000000"/>
              <w:left w:val="single" w:sz="4" w:space="0" w:color="000000"/>
              <w:bottom w:val="single" w:sz="4" w:space="0" w:color="000000"/>
              <w:right w:val="single" w:sz="4" w:space="0" w:color="000000"/>
            </w:tcBorders>
            <w:hideMark/>
          </w:tcPr>
          <w:p w14:paraId="14CDC2EE" w14:textId="77777777" w:rsidR="00744E18" w:rsidRPr="00813CD3" w:rsidRDefault="00744E18" w:rsidP="00676D1B">
            <w:pPr>
              <w:pStyle w:val="ListParagraph"/>
              <w:ind w:left="0" w:right="72"/>
              <w:jc w:val="both"/>
              <w:rPr>
                <w:rFonts w:asciiTheme="minorHAnsi" w:hAnsiTheme="minorHAnsi" w:cstheme="minorHAnsi"/>
                <w:b/>
                <w:color w:val="000000" w:themeColor="text1"/>
                <w:sz w:val="20"/>
                <w:szCs w:val="20"/>
              </w:rPr>
            </w:pPr>
            <w:r w:rsidRPr="00813CD3">
              <w:rPr>
                <w:rFonts w:asciiTheme="minorHAnsi" w:hAnsiTheme="minorHAnsi" w:cstheme="minorHAnsi"/>
                <w:b/>
                <w:color w:val="000000" w:themeColor="text1"/>
                <w:sz w:val="20"/>
                <w:szCs w:val="20"/>
              </w:rPr>
              <w:t>Name of the vendor</w:t>
            </w:r>
          </w:p>
        </w:tc>
        <w:tc>
          <w:tcPr>
            <w:tcW w:w="6570" w:type="dxa"/>
            <w:tcBorders>
              <w:top w:val="single" w:sz="4" w:space="0" w:color="000000"/>
              <w:left w:val="single" w:sz="4" w:space="0" w:color="000000"/>
              <w:bottom w:val="single" w:sz="4" w:space="0" w:color="000000"/>
              <w:right w:val="single" w:sz="4" w:space="0" w:color="000000"/>
            </w:tcBorders>
          </w:tcPr>
          <w:p w14:paraId="34BBD7CA" w14:textId="77777777" w:rsidR="00744E18" w:rsidRPr="00813CD3" w:rsidRDefault="00744E18" w:rsidP="00676D1B">
            <w:pPr>
              <w:pStyle w:val="ListParagraph"/>
              <w:ind w:left="0" w:right="860" w:firstLine="90"/>
              <w:jc w:val="both"/>
              <w:rPr>
                <w:rFonts w:asciiTheme="minorHAnsi" w:hAnsiTheme="minorHAnsi" w:cstheme="minorHAnsi"/>
                <w:color w:val="000000" w:themeColor="text1"/>
                <w:sz w:val="20"/>
                <w:szCs w:val="20"/>
              </w:rPr>
            </w:pPr>
          </w:p>
        </w:tc>
      </w:tr>
      <w:tr w:rsidR="00744E18" w:rsidRPr="007D45E5" w14:paraId="2A4F7AE6" w14:textId="77777777" w:rsidTr="00676D1B">
        <w:trPr>
          <w:trHeight w:val="353"/>
        </w:trPr>
        <w:tc>
          <w:tcPr>
            <w:tcW w:w="2737" w:type="dxa"/>
            <w:tcBorders>
              <w:top w:val="single" w:sz="4" w:space="0" w:color="000000"/>
              <w:left w:val="single" w:sz="4" w:space="0" w:color="000000"/>
              <w:bottom w:val="single" w:sz="4" w:space="0" w:color="000000"/>
              <w:right w:val="single" w:sz="4" w:space="0" w:color="000000"/>
            </w:tcBorders>
            <w:hideMark/>
          </w:tcPr>
          <w:p w14:paraId="5B407487" w14:textId="77777777" w:rsidR="00744E18" w:rsidRPr="00813CD3" w:rsidRDefault="00744E18" w:rsidP="00676D1B">
            <w:pPr>
              <w:ind w:right="860"/>
              <w:jc w:val="both"/>
              <w:rPr>
                <w:rFonts w:asciiTheme="minorHAnsi" w:hAnsiTheme="minorHAnsi" w:cstheme="minorHAnsi"/>
                <w:b/>
                <w:color w:val="000000" w:themeColor="text1"/>
                <w:sz w:val="20"/>
                <w:szCs w:val="20"/>
              </w:rPr>
            </w:pPr>
            <w:r w:rsidRPr="00813CD3">
              <w:rPr>
                <w:rFonts w:asciiTheme="minorHAnsi" w:hAnsiTheme="minorHAnsi" w:cstheme="minorHAnsi"/>
                <w:b/>
                <w:color w:val="000000" w:themeColor="text1"/>
                <w:sz w:val="20"/>
                <w:szCs w:val="20"/>
              </w:rPr>
              <w:t xml:space="preserve">Signature </w:t>
            </w:r>
          </w:p>
        </w:tc>
        <w:tc>
          <w:tcPr>
            <w:tcW w:w="6570" w:type="dxa"/>
            <w:tcBorders>
              <w:top w:val="single" w:sz="4" w:space="0" w:color="000000"/>
              <w:left w:val="single" w:sz="4" w:space="0" w:color="000000"/>
              <w:bottom w:val="single" w:sz="4" w:space="0" w:color="000000"/>
              <w:right w:val="single" w:sz="4" w:space="0" w:color="000000"/>
            </w:tcBorders>
          </w:tcPr>
          <w:p w14:paraId="52C352E2" w14:textId="77777777" w:rsidR="00744E18" w:rsidRPr="00813CD3" w:rsidRDefault="00744E18" w:rsidP="00676D1B">
            <w:pPr>
              <w:pStyle w:val="ListParagraph"/>
              <w:ind w:left="0" w:right="860" w:firstLine="90"/>
              <w:jc w:val="both"/>
              <w:rPr>
                <w:rFonts w:asciiTheme="minorHAnsi" w:hAnsiTheme="minorHAnsi" w:cstheme="minorHAnsi"/>
                <w:color w:val="000000" w:themeColor="text1"/>
                <w:sz w:val="20"/>
                <w:szCs w:val="20"/>
              </w:rPr>
            </w:pPr>
          </w:p>
        </w:tc>
      </w:tr>
      <w:tr w:rsidR="00744E18" w:rsidRPr="007D45E5" w14:paraId="76DC9A3E" w14:textId="77777777" w:rsidTr="00676D1B">
        <w:trPr>
          <w:trHeight w:val="434"/>
        </w:trPr>
        <w:tc>
          <w:tcPr>
            <w:tcW w:w="2737" w:type="dxa"/>
            <w:tcBorders>
              <w:top w:val="single" w:sz="4" w:space="0" w:color="000000"/>
              <w:left w:val="single" w:sz="4" w:space="0" w:color="000000"/>
              <w:bottom w:val="single" w:sz="4" w:space="0" w:color="000000"/>
              <w:right w:val="single" w:sz="4" w:space="0" w:color="000000"/>
            </w:tcBorders>
            <w:hideMark/>
          </w:tcPr>
          <w:p w14:paraId="462A9861" w14:textId="77777777" w:rsidR="00744E18" w:rsidRPr="00813CD3" w:rsidRDefault="00744E18" w:rsidP="00676D1B">
            <w:pPr>
              <w:ind w:right="860"/>
              <w:jc w:val="both"/>
              <w:rPr>
                <w:rFonts w:asciiTheme="minorHAnsi" w:hAnsiTheme="minorHAnsi" w:cstheme="minorHAnsi"/>
                <w:b/>
                <w:color w:val="000000" w:themeColor="text1"/>
                <w:sz w:val="20"/>
                <w:szCs w:val="20"/>
              </w:rPr>
            </w:pPr>
            <w:r w:rsidRPr="00813CD3">
              <w:rPr>
                <w:rFonts w:asciiTheme="minorHAnsi" w:hAnsiTheme="minorHAnsi" w:cstheme="minorHAnsi"/>
                <w:b/>
                <w:color w:val="000000" w:themeColor="text1"/>
                <w:sz w:val="20"/>
                <w:szCs w:val="20"/>
              </w:rPr>
              <w:t>Phone &amp; Mobile No.</w:t>
            </w:r>
          </w:p>
        </w:tc>
        <w:tc>
          <w:tcPr>
            <w:tcW w:w="6570" w:type="dxa"/>
            <w:tcBorders>
              <w:top w:val="single" w:sz="4" w:space="0" w:color="000000"/>
              <w:left w:val="single" w:sz="4" w:space="0" w:color="000000"/>
              <w:bottom w:val="single" w:sz="4" w:space="0" w:color="000000"/>
              <w:right w:val="single" w:sz="4" w:space="0" w:color="000000"/>
            </w:tcBorders>
          </w:tcPr>
          <w:p w14:paraId="6B249E5F" w14:textId="77777777" w:rsidR="00744E18" w:rsidRPr="00813CD3" w:rsidRDefault="00744E18" w:rsidP="00676D1B">
            <w:pPr>
              <w:pStyle w:val="ListParagraph"/>
              <w:ind w:left="0" w:right="860" w:firstLine="90"/>
              <w:jc w:val="both"/>
              <w:rPr>
                <w:rFonts w:asciiTheme="minorHAnsi" w:hAnsiTheme="minorHAnsi" w:cstheme="minorHAnsi"/>
                <w:color w:val="000000" w:themeColor="text1"/>
                <w:sz w:val="20"/>
                <w:szCs w:val="20"/>
              </w:rPr>
            </w:pPr>
          </w:p>
        </w:tc>
      </w:tr>
    </w:tbl>
    <w:p w14:paraId="62D7B199" w14:textId="2E736E55" w:rsidR="0052556A" w:rsidRDefault="0052556A" w:rsidP="00744E18">
      <w:pPr>
        <w:tabs>
          <w:tab w:val="left" w:pos="930"/>
        </w:tabs>
        <w:spacing w:before="90"/>
        <w:ind w:right="-270"/>
        <w:rPr>
          <w:rFonts w:asciiTheme="minorHAnsi" w:hAnsiTheme="minorHAnsi" w:cstheme="minorHAnsi"/>
          <w:b/>
          <w:color w:val="262626"/>
          <w:w w:val="105"/>
          <w:sz w:val="18"/>
          <w:szCs w:val="18"/>
        </w:rPr>
      </w:pPr>
    </w:p>
    <w:p w14:paraId="1D5C6EE6" w14:textId="490B052C" w:rsidR="008B7F11" w:rsidRDefault="008B7F11" w:rsidP="00744E18">
      <w:pPr>
        <w:tabs>
          <w:tab w:val="left" w:pos="930"/>
        </w:tabs>
        <w:spacing w:before="90"/>
        <w:ind w:right="-270"/>
        <w:rPr>
          <w:rFonts w:asciiTheme="minorHAnsi" w:hAnsiTheme="minorHAnsi" w:cstheme="minorHAnsi"/>
          <w:b/>
          <w:color w:val="262626"/>
          <w:w w:val="105"/>
          <w:sz w:val="18"/>
          <w:szCs w:val="18"/>
        </w:rPr>
      </w:pPr>
    </w:p>
    <w:p w14:paraId="46D23AF5" w14:textId="484044CC" w:rsidR="008B7F11" w:rsidRDefault="008B7F11" w:rsidP="00744E18">
      <w:pPr>
        <w:tabs>
          <w:tab w:val="left" w:pos="930"/>
        </w:tabs>
        <w:spacing w:before="90"/>
        <w:ind w:right="-270"/>
        <w:rPr>
          <w:rFonts w:asciiTheme="minorHAnsi" w:hAnsiTheme="minorHAnsi" w:cstheme="minorHAnsi"/>
          <w:b/>
          <w:color w:val="262626"/>
          <w:w w:val="105"/>
          <w:sz w:val="18"/>
          <w:szCs w:val="18"/>
        </w:rPr>
      </w:pPr>
    </w:p>
    <w:p w14:paraId="649C159B" w14:textId="5BE728BF" w:rsidR="008B7F11" w:rsidRDefault="008B7F11" w:rsidP="00744E18">
      <w:pPr>
        <w:tabs>
          <w:tab w:val="left" w:pos="930"/>
        </w:tabs>
        <w:spacing w:before="90"/>
        <w:ind w:right="-270"/>
        <w:rPr>
          <w:rFonts w:asciiTheme="minorHAnsi" w:hAnsiTheme="minorHAnsi" w:cstheme="minorHAnsi"/>
          <w:b/>
          <w:color w:val="262626"/>
          <w:w w:val="105"/>
          <w:sz w:val="18"/>
          <w:szCs w:val="18"/>
        </w:rPr>
      </w:pPr>
    </w:p>
    <w:p w14:paraId="4E131E26" w14:textId="08C5F69D" w:rsidR="008B7F11" w:rsidRDefault="008B7F11" w:rsidP="00744E18">
      <w:pPr>
        <w:tabs>
          <w:tab w:val="left" w:pos="930"/>
        </w:tabs>
        <w:spacing w:before="90"/>
        <w:ind w:right="-270"/>
        <w:rPr>
          <w:rFonts w:asciiTheme="minorHAnsi" w:hAnsiTheme="minorHAnsi" w:cstheme="minorHAnsi"/>
          <w:b/>
          <w:color w:val="262626"/>
          <w:w w:val="105"/>
          <w:sz w:val="18"/>
          <w:szCs w:val="18"/>
        </w:rPr>
      </w:pPr>
    </w:p>
    <w:p w14:paraId="2D928F5F" w14:textId="36FA9BE5" w:rsidR="008B7F11" w:rsidRDefault="008B7F11" w:rsidP="00744E18">
      <w:pPr>
        <w:tabs>
          <w:tab w:val="left" w:pos="930"/>
        </w:tabs>
        <w:spacing w:before="90"/>
        <w:ind w:right="-270"/>
        <w:rPr>
          <w:rFonts w:asciiTheme="minorHAnsi" w:hAnsiTheme="minorHAnsi" w:cstheme="minorHAnsi"/>
          <w:b/>
          <w:color w:val="262626"/>
          <w:w w:val="105"/>
          <w:sz w:val="18"/>
          <w:szCs w:val="18"/>
        </w:rPr>
      </w:pPr>
    </w:p>
    <w:p w14:paraId="473B6979" w14:textId="1D53C78A" w:rsidR="008B7F11" w:rsidRDefault="008B7F11" w:rsidP="00744E18">
      <w:pPr>
        <w:tabs>
          <w:tab w:val="left" w:pos="930"/>
        </w:tabs>
        <w:spacing w:before="90"/>
        <w:ind w:right="-270"/>
        <w:rPr>
          <w:rFonts w:asciiTheme="minorHAnsi" w:hAnsiTheme="minorHAnsi" w:cstheme="minorHAnsi"/>
          <w:b/>
          <w:color w:val="262626"/>
          <w:w w:val="105"/>
          <w:sz w:val="18"/>
          <w:szCs w:val="18"/>
        </w:rPr>
      </w:pPr>
    </w:p>
    <w:p w14:paraId="321AA9EA" w14:textId="780FA68C" w:rsidR="008B7F11" w:rsidRDefault="008B7F11" w:rsidP="00744E18">
      <w:pPr>
        <w:tabs>
          <w:tab w:val="left" w:pos="930"/>
        </w:tabs>
        <w:spacing w:before="90"/>
        <w:ind w:right="-270"/>
        <w:rPr>
          <w:rFonts w:asciiTheme="minorHAnsi" w:hAnsiTheme="minorHAnsi" w:cstheme="minorHAnsi"/>
          <w:b/>
          <w:color w:val="262626"/>
          <w:w w:val="105"/>
          <w:sz w:val="18"/>
          <w:szCs w:val="18"/>
        </w:rPr>
      </w:pPr>
    </w:p>
    <w:p w14:paraId="0B75513B" w14:textId="73DF5D0E" w:rsidR="008B7F11" w:rsidRDefault="008B7F11" w:rsidP="00744E18">
      <w:pPr>
        <w:tabs>
          <w:tab w:val="left" w:pos="930"/>
        </w:tabs>
        <w:spacing w:before="90"/>
        <w:ind w:right="-270"/>
        <w:rPr>
          <w:rFonts w:asciiTheme="minorHAnsi" w:hAnsiTheme="minorHAnsi" w:cstheme="minorHAnsi"/>
          <w:b/>
          <w:color w:val="262626"/>
          <w:w w:val="105"/>
          <w:sz w:val="18"/>
          <w:szCs w:val="18"/>
        </w:rPr>
      </w:pPr>
    </w:p>
    <w:p w14:paraId="5B01D879" w14:textId="2D5FB730" w:rsidR="008B7F11" w:rsidRDefault="008B7F11" w:rsidP="00744E18">
      <w:pPr>
        <w:tabs>
          <w:tab w:val="left" w:pos="930"/>
        </w:tabs>
        <w:spacing w:before="90"/>
        <w:ind w:right="-270"/>
        <w:rPr>
          <w:rFonts w:asciiTheme="minorHAnsi" w:hAnsiTheme="minorHAnsi" w:cstheme="minorHAnsi"/>
          <w:b/>
          <w:color w:val="262626"/>
          <w:w w:val="105"/>
          <w:sz w:val="18"/>
          <w:szCs w:val="18"/>
        </w:rPr>
      </w:pPr>
    </w:p>
    <w:p w14:paraId="4C037B69" w14:textId="549C294F" w:rsidR="008B7F11" w:rsidRDefault="008B7F11" w:rsidP="00744E18">
      <w:pPr>
        <w:tabs>
          <w:tab w:val="left" w:pos="930"/>
        </w:tabs>
        <w:spacing w:before="90"/>
        <w:ind w:right="-270"/>
        <w:rPr>
          <w:rFonts w:asciiTheme="minorHAnsi" w:hAnsiTheme="minorHAnsi" w:cstheme="minorHAnsi"/>
          <w:b/>
          <w:color w:val="262626"/>
          <w:w w:val="105"/>
          <w:sz w:val="18"/>
          <w:szCs w:val="18"/>
        </w:rPr>
      </w:pPr>
    </w:p>
    <w:p w14:paraId="05E9B037" w14:textId="35F92633" w:rsidR="008B7F11" w:rsidRDefault="008B7F11" w:rsidP="00744E18">
      <w:pPr>
        <w:tabs>
          <w:tab w:val="left" w:pos="930"/>
        </w:tabs>
        <w:spacing w:before="90"/>
        <w:ind w:right="-270"/>
        <w:rPr>
          <w:rFonts w:asciiTheme="minorHAnsi" w:hAnsiTheme="minorHAnsi" w:cstheme="minorHAnsi"/>
          <w:b/>
          <w:color w:val="262626"/>
          <w:w w:val="105"/>
          <w:sz w:val="18"/>
          <w:szCs w:val="18"/>
        </w:rPr>
      </w:pPr>
    </w:p>
    <w:p w14:paraId="323B4852" w14:textId="0BD333A6" w:rsidR="008B7F11" w:rsidRDefault="008B7F11" w:rsidP="00744E18">
      <w:pPr>
        <w:tabs>
          <w:tab w:val="left" w:pos="930"/>
        </w:tabs>
        <w:spacing w:before="90"/>
        <w:ind w:right="-270"/>
        <w:rPr>
          <w:rFonts w:asciiTheme="minorHAnsi" w:hAnsiTheme="minorHAnsi" w:cstheme="minorHAnsi"/>
          <w:b/>
          <w:color w:val="262626"/>
          <w:w w:val="105"/>
          <w:sz w:val="18"/>
          <w:szCs w:val="18"/>
        </w:rPr>
      </w:pPr>
    </w:p>
    <w:p w14:paraId="40711875" w14:textId="203A86DA" w:rsidR="008B7F11" w:rsidRDefault="008B7F11" w:rsidP="00744E18">
      <w:pPr>
        <w:tabs>
          <w:tab w:val="left" w:pos="930"/>
        </w:tabs>
        <w:spacing w:before="90"/>
        <w:ind w:right="-270"/>
        <w:rPr>
          <w:rFonts w:asciiTheme="minorHAnsi" w:hAnsiTheme="minorHAnsi" w:cstheme="minorHAnsi"/>
          <w:b/>
          <w:color w:val="262626"/>
          <w:w w:val="105"/>
          <w:sz w:val="18"/>
          <w:szCs w:val="18"/>
        </w:rPr>
      </w:pPr>
    </w:p>
    <w:p w14:paraId="00542BEC" w14:textId="6B32D300" w:rsidR="008B7F11" w:rsidRDefault="008B7F11" w:rsidP="00744E18">
      <w:pPr>
        <w:tabs>
          <w:tab w:val="left" w:pos="930"/>
        </w:tabs>
        <w:spacing w:before="90"/>
        <w:ind w:right="-270"/>
        <w:rPr>
          <w:rFonts w:asciiTheme="minorHAnsi" w:hAnsiTheme="minorHAnsi" w:cstheme="minorHAnsi"/>
          <w:b/>
          <w:color w:val="262626"/>
          <w:w w:val="105"/>
          <w:sz w:val="18"/>
          <w:szCs w:val="18"/>
        </w:rPr>
      </w:pPr>
    </w:p>
    <w:p w14:paraId="17D5875C" w14:textId="3CC800C3" w:rsidR="008B7F11" w:rsidRDefault="008B7F11" w:rsidP="00744E18">
      <w:pPr>
        <w:tabs>
          <w:tab w:val="left" w:pos="930"/>
        </w:tabs>
        <w:spacing w:before="90"/>
        <w:ind w:right="-270"/>
        <w:rPr>
          <w:rFonts w:asciiTheme="minorHAnsi" w:hAnsiTheme="minorHAnsi" w:cstheme="minorHAnsi"/>
          <w:b/>
          <w:color w:val="262626"/>
          <w:w w:val="105"/>
          <w:sz w:val="18"/>
          <w:szCs w:val="18"/>
        </w:rPr>
      </w:pPr>
    </w:p>
    <w:p w14:paraId="5FD206FD" w14:textId="59674203" w:rsidR="008B7F11" w:rsidRDefault="008B7F11" w:rsidP="00744E18">
      <w:pPr>
        <w:tabs>
          <w:tab w:val="left" w:pos="930"/>
        </w:tabs>
        <w:spacing w:before="90"/>
        <w:ind w:right="-270"/>
        <w:rPr>
          <w:rFonts w:asciiTheme="minorHAnsi" w:hAnsiTheme="minorHAnsi" w:cstheme="minorHAnsi"/>
          <w:b/>
          <w:color w:val="262626"/>
          <w:w w:val="105"/>
          <w:sz w:val="18"/>
          <w:szCs w:val="18"/>
        </w:rPr>
      </w:pPr>
    </w:p>
    <w:p w14:paraId="695C5AC8" w14:textId="219F7F96" w:rsidR="008B7F11" w:rsidRDefault="008B7F11" w:rsidP="00744E18">
      <w:pPr>
        <w:tabs>
          <w:tab w:val="left" w:pos="930"/>
        </w:tabs>
        <w:spacing w:before="90"/>
        <w:ind w:right="-270"/>
        <w:rPr>
          <w:rFonts w:asciiTheme="minorHAnsi" w:hAnsiTheme="minorHAnsi" w:cstheme="minorHAnsi"/>
          <w:b/>
          <w:color w:val="262626"/>
          <w:w w:val="105"/>
          <w:sz w:val="18"/>
          <w:szCs w:val="18"/>
        </w:rPr>
      </w:pPr>
    </w:p>
    <w:p w14:paraId="7EEE5E14" w14:textId="77777777" w:rsidR="008B7F11" w:rsidRDefault="008B7F11" w:rsidP="00744E18">
      <w:pPr>
        <w:tabs>
          <w:tab w:val="left" w:pos="930"/>
        </w:tabs>
        <w:spacing w:before="90"/>
        <w:ind w:right="-270"/>
        <w:rPr>
          <w:rFonts w:asciiTheme="minorHAnsi" w:hAnsiTheme="minorHAnsi" w:cstheme="minorHAnsi"/>
          <w:b/>
          <w:color w:val="262626"/>
          <w:w w:val="105"/>
          <w:sz w:val="18"/>
          <w:szCs w:val="18"/>
        </w:rPr>
      </w:pPr>
    </w:p>
    <w:p w14:paraId="522CC0B3" w14:textId="6CFFB7C2" w:rsidR="00744E18" w:rsidRPr="00855B71" w:rsidRDefault="00744E18" w:rsidP="003041E8">
      <w:pPr>
        <w:pStyle w:val="Heading1"/>
        <w:keepNext w:val="0"/>
        <w:keepLines w:val="0"/>
        <w:numPr>
          <w:ilvl w:val="0"/>
          <w:numId w:val="93"/>
        </w:numPr>
        <w:tabs>
          <w:tab w:val="left" w:pos="600"/>
        </w:tabs>
        <w:spacing w:before="0"/>
        <w:ind w:left="0"/>
        <w:jc w:val="both"/>
        <w:rPr>
          <w:rFonts w:ascii="Calibri" w:eastAsia="Calibri" w:hAnsi="Calibri" w:cs="Calibri"/>
          <w:b/>
          <w:bCs/>
          <w:color w:val="auto"/>
          <w:sz w:val="26"/>
          <w:szCs w:val="26"/>
        </w:rPr>
      </w:pPr>
      <w:bookmarkStart w:id="114" w:name="_Toc101265818"/>
      <w:bookmarkStart w:id="115" w:name="_Toc159345814"/>
      <w:bookmarkStart w:id="116" w:name="_Toc168945827"/>
      <w:r w:rsidRPr="00855B71">
        <w:rPr>
          <w:rFonts w:ascii="Calibri" w:eastAsia="Calibri" w:hAnsi="Calibri" w:cs="Calibri"/>
          <w:b/>
          <w:bCs/>
          <w:color w:val="auto"/>
          <w:sz w:val="26"/>
          <w:szCs w:val="26"/>
        </w:rPr>
        <w:lastRenderedPageBreak/>
        <w:t>ANNEXURE – E</w:t>
      </w:r>
      <w:bookmarkStart w:id="117" w:name="_Toc160016399"/>
      <w:r w:rsidR="00161160" w:rsidRPr="00855B71">
        <w:rPr>
          <w:rFonts w:ascii="Calibri" w:eastAsia="Calibri" w:hAnsi="Calibri" w:cs="Calibri"/>
          <w:b/>
          <w:bCs/>
          <w:color w:val="auto"/>
          <w:sz w:val="26"/>
          <w:szCs w:val="26"/>
        </w:rPr>
        <w:t xml:space="preserve">- </w:t>
      </w:r>
      <w:r w:rsidRPr="00855B71">
        <w:rPr>
          <w:rFonts w:ascii="Calibri" w:eastAsia="Calibri" w:hAnsi="Calibri" w:cs="Calibri"/>
          <w:b/>
          <w:bCs/>
          <w:color w:val="auto"/>
          <w:sz w:val="26"/>
          <w:szCs w:val="26"/>
        </w:rPr>
        <w:t>Financial Proposal Submission Form (Part of Financial Bid Envelope)</w:t>
      </w:r>
      <w:bookmarkEnd w:id="114"/>
      <w:bookmarkEnd w:id="115"/>
      <w:bookmarkEnd w:id="116"/>
      <w:bookmarkEnd w:id="117"/>
    </w:p>
    <w:p w14:paraId="19E972F0" w14:textId="77777777" w:rsidR="00744E18" w:rsidRPr="007D45E5" w:rsidRDefault="00744E18" w:rsidP="00744E18">
      <w:pPr>
        <w:ind w:left="1080" w:right="1220"/>
        <w:rPr>
          <w:rFonts w:asciiTheme="minorHAnsi" w:hAnsiTheme="minorHAnsi" w:cstheme="minorHAnsi"/>
          <w:color w:val="000000" w:themeColor="text1"/>
        </w:rPr>
      </w:pPr>
    </w:p>
    <w:p w14:paraId="62E92C5C" w14:textId="77777777" w:rsidR="00744E18" w:rsidRPr="007D45E5" w:rsidRDefault="00744E18" w:rsidP="00744E18">
      <w:pPr>
        <w:rPr>
          <w:rFonts w:asciiTheme="minorHAnsi" w:hAnsiTheme="minorHAnsi" w:cstheme="minorHAnsi"/>
          <w:color w:val="000000" w:themeColor="text1"/>
          <w:sz w:val="24"/>
          <w:szCs w:val="24"/>
        </w:rPr>
      </w:pPr>
      <w:r w:rsidRPr="007D45E5">
        <w:rPr>
          <w:rFonts w:asciiTheme="minorHAnsi" w:hAnsiTheme="minorHAnsi" w:cstheme="minorHAnsi"/>
          <w:color w:val="000000" w:themeColor="text1"/>
          <w:sz w:val="24"/>
          <w:szCs w:val="24"/>
        </w:rPr>
        <w:t xml:space="preserve">To    _ (Name and address of Client / Purchaser) </w:t>
      </w:r>
    </w:p>
    <w:p w14:paraId="0BAAD1D3" w14:textId="77777777" w:rsidR="00744E18" w:rsidRPr="007D45E5" w:rsidRDefault="00744E18" w:rsidP="00744E18">
      <w:pPr>
        <w:rPr>
          <w:rFonts w:asciiTheme="minorHAnsi" w:hAnsiTheme="minorHAnsi" w:cstheme="minorHAnsi"/>
          <w:color w:val="000000" w:themeColor="text1"/>
          <w:sz w:val="24"/>
          <w:szCs w:val="24"/>
        </w:rPr>
      </w:pPr>
    </w:p>
    <w:p w14:paraId="33404054" w14:textId="77777777" w:rsidR="00744E18" w:rsidRPr="007D45E5" w:rsidRDefault="00744E18" w:rsidP="00744E18">
      <w:pPr>
        <w:spacing w:line="360" w:lineRule="auto"/>
        <w:jc w:val="both"/>
        <w:rPr>
          <w:rFonts w:asciiTheme="minorHAnsi" w:hAnsiTheme="minorHAnsi" w:cstheme="minorHAnsi"/>
          <w:color w:val="000000" w:themeColor="text1"/>
          <w:sz w:val="24"/>
          <w:szCs w:val="24"/>
        </w:rPr>
      </w:pPr>
      <w:r w:rsidRPr="007D45E5">
        <w:rPr>
          <w:rFonts w:asciiTheme="minorHAnsi" w:hAnsiTheme="minorHAnsi" w:cstheme="minorHAnsi"/>
          <w:color w:val="000000" w:themeColor="text1"/>
          <w:sz w:val="24"/>
          <w:szCs w:val="24"/>
        </w:rPr>
        <w:t>Dear Sir,</w:t>
      </w:r>
    </w:p>
    <w:p w14:paraId="42F0A497" w14:textId="77777777" w:rsidR="00744E18" w:rsidRPr="007D45E5" w:rsidRDefault="00744E18" w:rsidP="00744E18">
      <w:pPr>
        <w:spacing w:line="360" w:lineRule="auto"/>
        <w:jc w:val="both"/>
        <w:rPr>
          <w:rFonts w:asciiTheme="minorHAnsi" w:hAnsiTheme="minorHAnsi" w:cstheme="minorHAnsi"/>
          <w:color w:val="000000" w:themeColor="text1"/>
          <w:sz w:val="24"/>
          <w:szCs w:val="24"/>
        </w:rPr>
      </w:pPr>
      <w:r w:rsidRPr="007D45E5">
        <w:rPr>
          <w:rFonts w:asciiTheme="minorHAnsi" w:hAnsiTheme="minorHAnsi" w:cstheme="minorHAnsi"/>
          <w:color w:val="000000" w:themeColor="text1"/>
          <w:sz w:val="24"/>
          <w:szCs w:val="24"/>
        </w:rPr>
        <w:t>We, the undersigned, offer to provide the _ (Insert title of assignment) _ in accordance with your Request for Proposal No.        dated _ (insert date) _ and our Technical Proposal. Our attached Financial Proposal is for the sum of (insert amount in words and figures). This amount is inclusive of all taxes.</w:t>
      </w:r>
    </w:p>
    <w:p w14:paraId="24E71909" w14:textId="77777777" w:rsidR="00744E18" w:rsidRPr="007D45E5" w:rsidRDefault="00744E18" w:rsidP="00744E18">
      <w:pPr>
        <w:spacing w:line="360" w:lineRule="auto"/>
        <w:jc w:val="both"/>
        <w:rPr>
          <w:rFonts w:asciiTheme="minorHAnsi" w:hAnsiTheme="minorHAnsi" w:cstheme="minorHAnsi"/>
          <w:color w:val="000000" w:themeColor="text1"/>
          <w:sz w:val="24"/>
          <w:szCs w:val="24"/>
        </w:rPr>
      </w:pPr>
      <w:r w:rsidRPr="007D45E5">
        <w:rPr>
          <w:rFonts w:asciiTheme="minorHAnsi" w:hAnsiTheme="minorHAnsi" w:cstheme="minorHAnsi"/>
          <w:color w:val="000000" w:themeColor="text1"/>
          <w:sz w:val="24"/>
          <w:szCs w:val="24"/>
        </w:rPr>
        <w:t>Our Financial Proposal shall be binding upon us up to expiration of the validity period of the Proposal, i.e., before the date indicated in the Proposal Data Sheet.</w:t>
      </w:r>
    </w:p>
    <w:p w14:paraId="50B8427D" w14:textId="77777777" w:rsidR="00744E18" w:rsidRPr="007D45E5" w:rsidRDefault="00744E18" w:rsidP="00744E18">
      <w:pPr>
        <w:spacing w:line="360" w:lineRule="auto"/>
        <w:jc w:val="both"/>
        <w:rPr>
          <w:rFonts w:asciiTheme="minorHAnsi" w:hAnsiTheme="minorHAnsi" w:cstheme="minorHAnsi"/>
          <w:color w:val="000000" w:themeColor="text1"/>
          <w:sz w:val="24"/>
          <w:szCs w:val="24"/>
        </w:rPr>
      </w:pPr>
      <w:r w:rsidRPr="007D45E5">
        <w:rPr>
          <w:rFonts w:asciiTheme="minorHAnsi" w:hAnsiTheme="minorHAnsi" w:cstheme="minorHAnsi"/>
          <w:color w:val="000000" w:themeColor="text1"/>
          <w:sz w:val="24"/>
          <w:szCs w:val="24"/>
        </w:rPr>
        <w:t>We also declare that the Government of Pakistan has not declared us or any Sub-Contractors for any part of the Contract, ineligible on charges of engaging in corrupt, fraudulent, collusive, or coercive practices. We, furthermore, pledge not to indulge in such practices in competing for or in executing the Contract, and are aware of the relevant provisions of the Proposal Document.</w:t>
      </w:r>
    </w:p>
    <w:p w14:paraId="47DB958B" w14:textId="77777777" w:rsidR="00744E18" w:rsidRPr="007D45E5" w:rsidRDefault="00744E18" w:rsidP="00744E18">
      <w:pPr>
        <w:spacing w:line="360" w:lineRule="auto"/>
        <w:jc w:val="both"/>
        <w:rPr>
          <w:rFonts w:asciiTheme="minorHAnsi" w:hAnsiTheme="minorHAnsi" w:cstheme="minorHAnsi"/>
          <w:color w:val="000000" w:themeColor="text1"/>
          <w:sz w:val="24"/>
          <w:szCs w:val="24"/>
        </w:rPr>
      </w:pPr>
    </w:p>
    <w:p w14:paraId="4E04D10F" w14:textId="77777777" w:rsidR="00744E18" w:rsidRPr="007D45E5" w:rsidRDefault="00744E18" w:rsidP="00744E18">
      <w:pPr>
        <w:spacing w:line="360" w:lineRule="auto"/>
        <w:jc w:val="both"/>
        <w:rPr>
          <w:rFonts w:asciiTheme="minorHAnsi" w:hAnsiTheme="minorHAnsi" w:cstheme="minorHAnsi"/>
          <w:color w:val="000000" w:themeColor="text1"/>
          <w:sz w:val="24"/>
          <w:szCs w:val="24"/>
        </w:rPr>
      </w:pPr>
      <w:r w:rsidRPr="007D45E5">
        <w:rPr>
          <w:rFonts w:asciiTheme="minorHAnsi" w:hAnsiTheme="minorHAnsi" w:cstheme="minorHAnsi"/>
          <w:color w:val="000000" w:themeColor="text1"/>
          <w:sz w:val="24"/>
          <w:szCs w:val="24"/>
        </w:rPr>
        <w:t>We understand you are not bound to accept any Proposal you receive.</w:t>
      </w:r>
    </w:p>
    <w:p w14:paraId="6C2B58E1" w14:textId="5F119698" w:rsidR="00744E18" w:rsidRPr="007D45E5" w:rsidRDefault="00744E18" w:rsidP="00744E18">
      <w:pPr>
        <w:spacing w:line="360" w:lineRule="auto"/>
        <w:jc w:val="both"/>
        <w:rPr>
          <w:rFonts w:asciiTheme="minorHAnsi" w:hAnsiTheme="minorHAnsi" w:cstheme="minorHAnsi"/>
          <w:color w:val="000000" w:themeColor="text1"/>
          <w:sz w:val="24"/>
          <w:szCs w:val="24"/>
        </w:rPr>
      </w:pPr>
    </w:p>
    <w:p w14:paraId="7FE08778" w14:textId="77777777" w:rsidR="00744E18" w:rsidRPr="007D45E5" w:rsidRDefault="00744E18" w:rsidP="00744E18">
      <w:pPr>
        <w:spacing w:line="360" w:lineRule="auto"/>
        <w:jc w:val="both"/>
        <w:rPr>
          <w:rFonts w:asciiTheme="minorHAnsi" w:hAnsiTheme="minorHAnsi" w:cstheme="minorHAnsi"/>
          <w:color w:val="000000" w:themeColor="text1"/>
          <w:sz w:val="24"/>
          <w:szCs w:val="24"/>
        </w:rPr>
      </w:pPr>
      <w:r w:rsidRPr="007D45E5">
        <w:rPr>
          <w:rFonts w:asciiTheme="minorHAnsi" w:hAnsiTheme="minorHAnsi" w:cstheme="minorHAnsi"/>
          <w:color w:val="000000" w:themeColor="text1"/>
          <w:sz w:val="24"/>
          <w:szCs w:val="24"/>
        </w:rPr>
        <w:t>Signed</w:t>
      </w:r>
    </w:p>
    <w:p w14:paraId="63B9F257" w14:textId="77777777" w:rsidR="00744E18" w:rsidRPr="007D45E5" w:rsidRDefault="00744E18" w:rsidP="00744E18">
      <w:pPr>
        <w:spacing w:line="360" w:lineRule="auto"/>
        <w:jc w:val="both"/>
        <w:rPr>
          <w:rFonts w:asciiTheme="minorHAnsi" w:hAnsiTheme="minorHAnsi" w:cstheme="minorHAnsi"/>
          <w:color w:val="000000" w:themeColor="text1"/>
          <w:sz w:val="24"/>
          <w:szCs w:val="24"/>
        </w:rPr>
      </w:pPr>
      <w:r w:rsidRPr="007D45E5">
        <w:rPr>
          <w:rFonts w:asciiTheme="minorHAnsi" w:hAnsiTheme="minorHAnsi" w:cstheme="minorHAnsi"/>
          <w:color w:val="000000" w:themeColor="text1"/>
          <w:sz w:val="24"/>
          <w:szCs w:val="24"/>
        </w:rPr>
        <w:t>In the capacity of:</w:t>
      </w:r>
    </w:p>
    <w:p w14:paraId="6F92D53C" w14:textId="77777777" w:rsidR="00744E18" w:rsidRPr="007D45E5" w:rsidRDefault="00744E18" w:rsidP="00744E18">
      <w:pPr>
        <w:spacing w:line="360" w:lineRule="auto"/>
        <w:jc w:val="both"/>
        <w:rPr>
          <w:rFonts w:asciiTheme="minorHAnsi" w:hAnsiTheme="minorHAnsi" w:cstheme="minorHAnsi"/>
          <w:color w:val="000000" w:themeColor="text1"/>
          <w:sz w:val="24"/>
          <w:szCs w:val="24"/>
        </w:rPr>
      </w:pPr>
      <w:r w:rsidRPr="007D45E5">
        <w:rPr>
          <w:rFonts w:asciiTheme="minorHAnsi" w:hAnsiTheme="minorHAnsi" w:cstheme="minorHAnsi"/>
          <w:color w:val="000000" w:themeColor="text1"/>
          <w:sz w:val="24"/>
          <w:szCs w:val="24"/>
        </w:rPr>
        <w:t>Duly authorized to sign the proposal on behalf of the Applicant.</w:t>
      </w:r>
    </w:p>
    <w:p w14:paraId="6F0B52A2" w14:textId="77777777" w:rsidR="00744E18" w:rsidRDefault="00744E18" w:rsidP="00744E18">
      <w:pPr>
        <w:spacing w:line="360" w:lineRule="auto"/>
        <w:jc w:val="both"/>
        <w:rPr>
          <w:rFonts w:asciiTheme="minorHAnsi" w:hAnsiTheme="minorHAnsi" w:cstheme="minorHAnsi"/>
          <w:color w:val="000000" w:themeColor="text1"/>
          <w:sz w:val="24"/>
          <w:szCs w:val="24"/>
        </w:rPr>
      </w:pPr>
      <w:r w:rsidRPr="007D45E5">
        <w:rPr>
          <w:rFonts w:asciiTheme="minorHAnsi" w:hAnsiTheme="minorHAnsi" w:cstheme="minorHAnsi"/>
          <w:color w:val="000000" w:themeColor="text1"/>
          <w:sz w:val="24"/>
          <w:szCs w:val="24"/>
        </w:rPr>
        <w:t>Date:</w:t>
      </w:r>
    </w:p>
    <w:p w14:paraId="293A9564" w14:textId="77777777" w:rsidR="00855B71" w:rsidRDefault="00855B71" w:rsidP="00744E18">
      <w:pPr>
        <w:spacing w:line="360" w:lineRule="auto"/>
        <w:jc w:val="both"/>
        <w:rPr>
          <w:rFonts w:asciiTheme="minorHAnsi" w:hAnsiTheme="minorHAnsi" w:cstheme="minorHAnsi"/>
          <w:color w:val="000000" w:themeColor="text1"/>
          <w:sz w:val="24"/>
          <w:szCs w:val="24"/>
        </w:rPr>
      </w:pPr>
    </w:p>
    <w:p w14:paraId="1DBC54AE" w14:textId="77777777" w:rsidR="00DF4699" w:rsidRDefault="00DF4699" w:rsidP="00744E18">
      <w:pPr>
        <w:spacing w:line="360" w:lineRule="auto"/>
        <w:jc w:val="both"/>
        <w:rPr>
          <w:rFonts w:asciiTheme="minorHAnsi" w:hAnsiTheme="minorHAnsi" w:cstheme="minorHAnsi"/>
          <w:color w:val="000000" w:themeColor="text1"/>
          <w:sz w:val="24"/>
          <w:szCs w:val="24"/>
        </w:rPr>
      </w:pPr>
    </w:p>
    <w:p w14:paraId="76FF9194" w14:textId="77777777" w:rsidR="00DF4699" w:rsidRDefault="00DF4699" w:rsidP="00744E18">
      <w:pPr>
        <w:spacing w:line="360" w:lineRule="auto"/>
        <w:jc w:val="both"/>
        <w:rPr>
          <w:rFonts w:asciiTheme="minorHAnsi" w:hAnsiTheme="minorHAnsi" w:cstheme="minorHAnsi"/>
          <w:color w:val="000000" w:themeColor="text1"/>
          <w:sz w:val="24"/>
          <w:szCs w:val="24"/>
        </w:rPr>
      </w:pPr>
    </w:p>
    <w:p w14:paraId="79382677" w14:textId="6275185C" w:rsidR="00DF4699" w:rsidRDefault="00DF4699" w:rsidP="00744E18">
      <w:pPr>
        <w:spacing w:line="360" w:lineRule="auto"/>
        <w:jc w:val="both"/>
        <w:rPr>
          <w:rFonts w:asciiTheme="minorHAnsi" w:hAnsiTheme="minorHAnsi" w:cstheme="minorHAnsi"/>
          <w:color w:val="000000" w:themeColor="text1"/>
          <w:sz w:val="24"/>
          <w:szCs w:val="24"/>
        </w:rPr>
      </w:pPr>
    </w:p>
    <w:p w14:paraId="41347F60" w14:textId="537031DF" w:rsidR="008B7F11" w:rsidRDefault="008B7F11" w:rsidP="00744E18">
      <w:pPr>
        <w:spacing w:line="360" w:lineRule="auto"/>
        <w:jc w:val="both"/>
        <w:rPr>
          <w:rFonts w:asciiTheme="minorHAnsi" w:hAnsiTheme="minorHAnsi" w:cstheme="minorHAnsi"/>
          <w:color w:val="000000" w:themeColor="text1"/>
          <w:sz w:val="24"/>
          <w:szCs w:val="24"/>
        </w:rPr>
      </w:pPr>
    </w:p>
    <w:p w14:paraId="1236099D" w14:textId="68A72B3B" w:rsidR="008B7F11" w:rsidRDefault="008B7F11" w:rsidP="00744E18">
      <w:pPr>
        <w:spacing w:line="360" w:lineRule="auto"/>
        <w:jc w:val="both"/>
        <w:rPr>
          <w:rFonts w:asciiTheme="minorHAnsi" w:hAnsiTheme="minorHAnsi" w:cstheme="minorHAnsi"/>
          <w:color w:val="000000" w:themeColor="text1"/>
          <w:sz w:val="24"/>
          <w:szCs w:val="24"/>
        </w:rPr>
      </w:pPr>
    </w:p>
    <w:p w14:paraId="703269BF" w14:textId="74E35FF1" w:rsidR="008B7F11" w:rsidRDefault="008B7F11" w:rsidP="00744E18">
      <w:pPr>
        <w:spacing w:line="360" w:lineRule="auto"/>
        <w:jc w:val="both"/>
        <w:rPr>
          <w:rFonts w:asciiTheme="minorHAnsi" w:hAnsiTheme="minorHAnsi" w:cstheme="minorHAnsi"/>
          <w:color w:val="000000" w:themeColor="text1"/>
          <w:sz w:val="24"/>
          <w:szCs w:val="24"/>
        </w:rPr>
      </w:pPr>
    </w:p>
    <w:p w14:paraId="51E4882D" w14:textId="6BA50981" w:rsidR="008B7F11" w:rsidRDefault="008B7F11" w:rsidP="00744E18">
      <w:pPr>
        <w:spacing w:line="360" w:lineRule="auto"/>
        <w:jc w:val="both"/>
        <w:rPr>
          <w:rFonts w:asciiTheme="minorHAnsi" w:hAnsiTheme="minorHAnsi" w:cstheme="minorHAnsi"/>
          <w:color w:val="000000" w:themeColor="text1"/>
          <w:sz w:val="24"/>
          <w:szCs w:val="24"/>
        </w:rPr>
      </w:pPr>
    </w:p>
    <w:p w14:paraId="356A7DE5" w14:textId="355A5F1F" w:rsidR="008B7F11" w:rsidRDefault="008B7F11" w:rsidP="00744E18">
      <w:pPr>
        <w:spacing w:line="360" w:lineRule="auto"/>
        <w:jc w:val="both"/>
        <w:rPr>
          <w:rFonts w:asciiTheme="minorHAnsi" w:hAnsiTheme="minorHAnsi" w:cstheme="minorHAnsi"/>
          <w:color w:val="000000" w:themeColor="text1"/>
          <w:sz w:val="24"/>
          <w:szCs w:val="24"/>
        </w:rPr>
      </w:pPr>
    </w:p>
    <w:p w14:paraId="09C9CD0E" w14:textId="4EE05DE7" w:rsidR="00744E18" w:rsidRPr="00855B71" w:rsidRDefault="00744E18" w:rsidP="003041E8">
      <w:pPr>
        <w:pStyle w:val="Heading1"/>
        <w:keepNext w:val="0"/>
        <w:keepLines w:val="0"/>
        <w:numPr>
          <w:ilvl w:val="0"/>
          <w:numId w:val="93"/>
        </w:numPr>
        <w:tabs>
          <w:tab w:val="left" w:pos="600"/>
        </w:tabs>
        <w:spacing w:before="0"/>
        <w:ind w:left="0"/>
        <w:jc w:val="both"/>
        <w:rPr>
          <w:rFonts w:ascii="Calibri" w:eastAsia="Calibri" w:hAnsi="Calibri" w:cs="Calibri"/>
          <w:b/>
          <w:bCs/>
          <w:color w:val="auto"/>
          <w:sz w:val="26"/>
          <w:szCs w:val="26"/>
        </w:rPr>
      </w:pPr>
      <w:bookmarkStart w:id="118" w:name="_Toc168945828"/>
      <w:r w:rsidRPr="00855B71">
        <w:rPr>
          <w:rFonts w:ascii="Calibri" w:eastAsia="Calibri" w:hAnsi="Calibri" w:cs="Calibri"/>
          <w:b/>
          <w:bCs/>
          <w:color w:val="auto"/>
          <w:sz w:val="26"/>
          <w:szCs w:val="26"/>
        </w:rPr>
        <w:t>ANNEXURE-F</w:t>
      </w:r>
      <w:r w:rsidR="00161160" w:rsidRPr="00855B71">
        <w:rPr>
          <w:rFonts w:ascii="Calibri" w:eastAsia="Calibri" w:hAnsi="Calibri" w:cs="Calibri"/>
          <w:b/>
          <w:bCs/>
          <w:color w:val="auto"/>
          <w:sz w:val="26"/>
          <w:szCs w:val="26"/>
        </w:rPr>
        <w:t xml:space="preserve">- </w:t>
      </w:r>
      <w:r w:rsidRPr="00855B71">
        <w:rPr>
          <w:rFonts w:ascii="Calibri" w:eastAsia="Calibri" w:hAnsi="Calibri" w:cs="Calibri"/>
          <w:b/>
          <w:bCs/>
          <w:color w:val="auto"/>
          <w:sz w:val="26"/>
          <w:szCs w:val="26"/>
        </w:rPr>
        <w:t>ACCEPTANCE CERTIFICATE</w:t>
      </w:r>
      <w:bookmarkEnd w:id="118"/>
    </w:p>
    <w:p w14:paraId="1DCC3DEC" w14:textId="77777777" w:rsidR="00744E18" w:rsidRPr="007D45E5" w:rsidRDefault="00744E18" w:rsidP="00161160">
      <w:pPr>
        <w:spacing w:line="264" w:lineRule="auto"/>
        <w:ind w:right="1150"/>
        <w:rPr>
          <w:rFonts w:asciiTheme="minorHAnsi" w:hAnsiTheme="minorHAnsi" w:cstheme="minorHAnsi"/>
          <w:b/>
          <w:sz w:val="24"/>
          <w:szCs w:val="24"/>
        </w:rPr>
      </w:pPr>
    </w:p>
    <w:tbl>
      <w:tblPr>
        <w:tblStyle w:val="TableGrid"/>
        <w:tblpPr w:leftFromText="180" w:rightFromText="180" w:vertAnchor="text" w:horzAnchor="margin" w:tblpXSpec="center" w:tblpY="-198"/>
        <w:tblW w:w="11240" w:type="dxa"/>
        <w:tblLayout w:type="fixed"/>
        <w:tblLook w:val="04A0" w:firstRow="1" w:lastRow="0" w:firstColumn="1" w:lastColumn="0" w:noHBand="0" w:noVBand="1"/>
      </w:tblPr>
      <w:tblGrid>
        <w:gridCol w:w="718"/>
        <w:gridCol w:w="6927"/>
        <w:gridCol w:w="613"/>
        <w:gridCol w:w="615"/>
        <w:gridCol w:w="2367"/>
      </w:tblGrid>
      <w:tr w:rsidR="00744E18" w:rsidRPr="007D45E5" w14:paraId="75AF72DB" w14:textId="77777777" w:rsidTr="00161160">
        <w:trPr>
          <w:trHeight w:val="54"/>
        </w:trPr>
        <w:tc>
          <w:tcPr>
            <w:tcW w:w="718" w:type="dxa"/>
            <w:vMerge w:val="restart"/>
          </w:tcPr>
          <w:p w14:paraId="3F70442D" w14:textId="77777777" w:rsidR="00744E18" w:rsidRPr="007D45E5" w:rsidRDefault="00744E18" w:rsidP="00676D1B">
            <w:pPr>
              <w:spacing w:before="184"/>
              <w:ind w:right="1150"/>
              <w:rPr>
                <w:rFonts w:asciiTheme="minorHAnsi" w:hAnsiTheme="minorHAnsi" w:cstheme="minorHAnsi"/>
                <w:b/>
              </w:rPr>
            </w:pPr>
            <w:r w:rsidRPr="007D45E5">
              <w:rPr>
                <w:rFonts w:asciiTheme="minorHAnsi" w:hAnsiTheme="minorHAnsi" w:cstheme="minorHAnsi"/>
                <w:b/>
              </w:rPr>
              <w:t>S#</w:t>
            </w:r>
          </w:p>
        </w:tc>
        <w:tc>
          <w:tcPr>
            <w:tcW w:w="6927" w:type="dxa"/>
            <w:vMerge w:val="restart"/>
          </w:tcPr>
          <w:p w14:paraId="50F44A17" w14:textId="77777777" w:rsidR="00744E18" w:rsidRPr="007D45E5" w:rsidRDefault="00744E18" w:rsidP="00676D1B">
            <w:pPr>
              <w:spacing w:before="184"/>
              <w:ind w:right="-108"/>
              <w:rPr>
                <w:rFonts w:asciiTheme="minorHAnsi" w:hAnsiTheme="minorHAnsi" w:cstheme="minorHAnsi"/>
                <w:b/>
              </w:rPr>
            </w:pPr>
            <w:r w:rsidRPr="007D45E5">
              <w:rPr>
                <w:rFonts w:asciiTheme="minorHAnsi" w:hAnsiTheme="minorHAnsi" w:cstheme="minorHAnsi"/>
                <w:b/>
              </w:rPr>
              <w:t>Description</w:t>
            </w:r>
          </w:p>
        </w:tc>
        <w:tc>
          <w:tcPr>
            <w:tcW w:w="1228" w:type="dxa"/>
            <w:gridSpan w:val="2"/>
          </w:tcPr>
          <w:p w14:paraId="46CB22BB" w14:textId="77777777" w:rsidR="00744E18" w:rsidRPr="007D45E5" w:rsidRDefault="00744E18" w:rsidP="00676D1B">
            <w:pPr>
              <w:spacing w:before="184"/>
              <w:ind w:right="-18"/>
              <w:rPr>
                <w:rFonts w:asciiTheme="minorHAnsi" w:hAnsiTheme="minorHAnsi" w:cstheme="minorHAnsi"/>
                <w:b/>
              </w:rPr>
            </w:pPr>
            <w:r w:rsidRPr="007D45E5">
              <w:rPr>
                <w:rFonts w:asciiTheme="minorHAnsi" w:hAnsiTheme="minorHAnsi" w:cstheme="minorHAnsi"/>
                <w:b/>
              </w:rPr>
              <w:t>Accept</w:t>
            </w:r>
          </w:p>
        </w:tc>
        <w:tc>
          <w:tcPr>
            <w:tcW w:w="2367" w:type="dxa"/>
            <w:vMerge w:val="restart"/>
          </w:tcPr>
          <w:p w14:paraId="7A00399F" w14:textId="77777777" w:rsidR="00744E18" w:rsidRPr="007D45E5" w:rsidRDefault="00744E18" w:rsidP="00676D1B">
            <w:pPr>
              <w:spacing w:before="184"/>
              <w:ind w:right="-18"/>
              <w:rPr>
                <w:rFonts w:asciiTheme="minorHAnsi" w:hAnsiTheme="minorHAnsi" w:cstheme="minorHAnsi"/>
                <w:b/>
              </w:rPr>
            </w:pPr>
            <w:r w:rsidRPr="007D45E5">
              <w:rPr>
                <w:rFonts w:asciiTheme="minorHAnsi" w:hAnsiTheme="minorHAnsi" w:cstheme="minorHAnsi"/>
                <w:b/>
              </w:rPr>
              <w:t>Remarks</w:t>
            </w:r>
          </w:p>
        </w:tc>
      </w:tr>
      <w:tr w:rsidR="00744E18" w:rsidRPr="007D45E5" w14:paraId="774D620A" w14:textId="77777777" w:rsidTr="00161160">
        <w:trPr>
          <w:trHeight w:val="54"/>
        </w:trPr>
        <w:tc>
          <w:tcPr>
            <w:tcW w:w="718" w:type="dxa"/>
            <w:vMerge/>
          </w:tcPr>
          <w:p w14:paraId="66D6438D" w14:textId="77777777" w:rsidR="00744E18" w:rsidRPr="007D45E5" w:rsidRDefault="00744E18" w:rsidP="00676D1B">
            <w:pPr>
              <w:spacing w:before="184"/>
              <w:ind w:right="1150"/>
              <w:rPr>
                <w:rFonts w:asciiTheme="minorHAnsi" w:hAnsiTheme="minorHAnsi" w:cstheme="minorHAnsi"/>
              </w:rPr>
            </w:pPr>
          </w:p>
        </w:tc>
        <w:tc>
          <w:tcPr>
            <w:tcW w:w="6927" w:type="dxa"/>
            <w:vMerge/>
          </w:tcPr>
          <w:p w14:paraId="44EA6C23" w14:textId="77777777" w:rsidR="00744E18" w:rsidRPr="007D45E5" w:rsidRDefault="00744E18" w:rsidP="00676D1B">
            <w:pPr>
              <w:spacing w:before="184"/>
              <w:ind w:right="1150"/>
              <w:rPr>
                <w:rFonts w:asciiTheme="minorHAnsi" w:hAnsiTheme="minorHAnsi" w:cstheme="minorHAnsi"/>
              </w:rPr>
            </w:pPr>
          </w:p>
        </w:tc>
        <w:tc>
          <w:tcPr>
            <w:tcW w:w="613" w:type="dxa"/>
          </w:tcPr>
          <w:p w14:paraId="7043547A" w14:textId="77777777" w:rsidR="00744E18" w:rsidRPr="007D45E5" w:rsidRDefault="00744E18" w:rsidP="00676D1B">
            <w:pPr>
              <w:spacing w:before="184"/>
              <w:ind w:right="-18"/>
              <w:rPr>
                <w:rFonts w:asciiTheme="minorHAnsi" w:hAnsiTheme="minorHAnsi" w:cstheme="minorHAnsi"/>
                <w:b/>
              </w:rPr>
            </w:pPr>
            <w:r w:rsidRPr="007D45E5">
              <w:rPr>
                <w:rFonts w:asciiTheme="minorHAnsi" w:hAnsiTheme="minorHAnsi" w:cstheme="minorHAnsi"/>
                <w:b/>
              </w:rPr>
              <w:t>Yes</w:t>
            </w:r>
          </w:p>
        </w:tc>
        <w:tc>
          <w:tcPr>
            <w:tcW w:w="615" w:type="dxa"/>
          </w:tcPr>
          <w:p w14:paraId="620CBD63" w14:textId="77777777" w:rsidR="00744E18" w:rsidRPr="007D45E5" w:rsidRDefault="00744E18" w:rsidP="00676D1B">
            <w:pPr>
              <w:spacing w:before="184"/>
              <w:ind w:right="-18"/>
              <w:rPr>
                <w:rFonts w:asciiTheme="minorHAnsi" w:hAnsiTheme="minorHAnsi" w:cstheme="minorHAnsi"/>
                <w:b/>
              </w:rPr>
            </w:pPr>
            <w:r w:rsidRPr="007D45E5">
              <w:rPr>
                <w:rFonts w:asciiTheme="minorHAnsi" w:hAnsiTheme="minorHAnsi" w:cstheme="minorHAnsi"/>
                <w:b/>
              </w:rPr>
              <w:t>No</w:t>
            </w:r>
          </w:p>
        </w:tc>
        <w:tc>
          <w:tcPr>
            <w:tcW w:w="2367" w:type="dxa"/>
            <w:vMerge/>
          </w:tcPr>
          <w:p w14:paraId="1DCA5C8D" w14:textId="77777777" w:rsidR="00744E18" w:rsidRPr="007D45E5" w:rsidRDefault="00744E18" w:rsidP="00676D1B">
            <w:pPr>
              <w:spacing w:before="184"/>
              <w:ind w:right="-18"/>
              <w:rPr>
                <w:rFonts w:asciiTheme="minorHAnsi" w:hAnsiTheme="minorHAnsi" w:cstheme="minorHAnsi"/>
              </w:rPr>
            </w:pPr>
          </w:p>
        </w:tc>
      </w:tr>
      <w:tr w:rsidR="00744E18" w:rsidRPr="007D45E5" w14:paraId="43373FCB" w14:textId="77777777" w:rsidTr="00161160">
        <w:trPr>
          <w:trHeight w:val="646"/>
        </w:trPr>
        <w:tc>
          <w:tcPr>
            <w:tcW w:w="718" w:type="dxa"/>
          </w:tcPr>
          <w:p w14:paraId="6EB70B26" w14:textId="77777777" w:rsidR="00744E18" w:rsidRPr="007D45E5" w:rsidRDefault="00744E18" w:rsidP="004D5C4A">
            <w:pPr>
              <w:pStyle w:val="ListParagraph"/>
              <w:numPr>
                <w:ilvl w:val="0"/>
                <w:numId w:val="17"/>
              </w:numPr>
              <w:ind w:right="1150"/>
              <w:contextualSpacing w:val="0"/>
              <w:rPr>
                <w:rFonts w:asciiTheme="minorHAnsi" w:hAnsiTheme="minorHAnsi" w:cstheme="minorHAnsi"/>
              </w:rPr>
            </w:pPr>
          </w:p>
        </w:tc>
        <w:tc>
          <w:tcPr>
            <w:tcW w:w="6927" w:type="dxa"/>
          </w:tcPr>
          <w:p w14:paraId="7F3391D5" w14:textId="77777777" w:rsidR="00744E18" w:rsidRPr="007D45E5" w:rsidRDefault="00744E18" w:rsidP="00676D1B">
            <w:pPr>
              <w:ind w:left="136" w:right="7" w:hanging="6"/>
              <w:jc w:val="both"/>
              <w:rPr>
                <w:rFonts w:asciiTheme="minorHAnsi" w:hAnsiTheme="minorHAnsi" w:cstheme="minorHAnsi"/>
                <w:color w:val="1F1F1F"/>
                <w:w w:val="90"/>
              </w:rPr>
            </w:pPr>
            <w:r w:rsidRPr="007D45E5">
              <w:rPr>
                <w:rFonts w:asciiTheme="minorHAnsi" w:hAnsiTheme="minorHAnsi" w:cstheme="minorHAnsi"/>
                <w:color w:val="1F1F1F"/>
                <w:w w:val="90"/>
              </w:rPr>
              <w:t>All items included in Financial Proposal of this Document.</w:t>
            </w:r>
          </w:p>
        </w:tc>
        <w:tc>
          <w:tcPr>
            <w:tcW w:w="613" w:type="dxa"/>
          </w:tcPr>
          <w:p w14:paraId="786EA145" w14:textId="77777777" w:rsidR="00744E18" w:rsidRPr="007D45E5" w:rsidRDefault="00744E18" w:rsidP="00676D1B">
            <w:pPr>
              <w:ind w:right="1150"/>
              <w:rPr>
                <w:rFonts w:asciiTheme="minorHAnsi" w:hAnsiTheme="minorHAnsi" w:cstheme="minorHAnsi"/>
              </w:rPr>
            </w:pPr>
          </w:p>
        </w:tc>
        <w:tc>
          <w:tcPr>
            <w:tcW w:w="615" w:type="dxa"/>
          </w:tcPr>
          <w:p w14:paraId="472DCEE0" w14:textId="77777777" w:rsidR="00744E18" w:rsidRPr="007D45E5" w:rsidRDefault="00744E18" w:rsidP="00676D1B">
            <w:pPr>
              <w:ind w:right="1150"/>
              <w:rPr>
                <w:rFonts w:asciiTheme="minorHAnsi" w:hAnsiTheme="minorHAnsi" w:cstheme="minorHAnsi"/>
              </w:rPr>
            </w:pPr>
          </w:p>
        </w:tc>
        <w:tc>
          <w:tcPr>
            <w:tcW w:w="2367" w:type="dxa"/>
          </w:tcPr>
          <w:p w14:paraId="43663620" w14:textId="77777777" w:rsidR="00744E18" w:rsidRPr="007D45E5" w:rsidRDefault="00744E18" w:rsidP="00676D1B">
            <w:pPr>
              <w:ind w:right="1150"/>
              <w:rPr>
                <w:rFonts w:asciiTheme="minorHAnsi" w:hAnsiTheme="minorHAnsi" w:cstheme="minorHAnsi"/>
              </w:rPr>
            </w:pPr>
          </w:p>
        </w:tc>
      </w:tr>
      <w:tr w:rsidR="00744E18" w:rsidRPr="007D45E5" w14:paraId="6329F130" w14:textId="77777777" w:rsidTr="00161160">
        <w:trPr>
          <w:trHeight w:val="142"/>
        </w:trPr>
        <w:tc>
          <w:tcPr>
            <w:tcW w:w="718" w:type="dxa"/>
          </w:tcPr>
          <w:p w14:paraId="3997243D" w14:textId="77777777" w:rsidR="00744E18" w:rsidRPr="007D45E5" w:rsidRDefault="00744E18" w:rsidP="004D5C4A">
            <w:pPr>
              <w:pStyle w:val="ListParagraph"/>
              <w:numPr>
                <w:ilvl w:val="0"/>
                <w:numId w:val="17"/>
              </w:numPr>
              <w:ind w:right="1150"/>
              <w:contextualSpacing w:val="0"/>
              <w:rPr>
                <w:rFonts w:asciiTheme="minorHAnsi" w:hAnsiTheme="minorHAnsi" w:cstheme="minorHAnsi"/>
              </w:rPr>
            </w:pPr>
          </w:p>
        </w:tc>
        <w:tc>
          <w:tcPr>
            <w:tcW w:w="6927" w:type="dxa"/>
          </w:tcPr>
          <w:p w14:paraId="76561BA9" w14:textId="77777777" w:rsidR="00744E18" w:rsidRPr="007D45E5" w:rsidRDefault="00744E18" w:rsidP="00676D1B">
            <w:pPr>
              <w:ind w:left="136" w:right="7" w:hanging="6"/>
              <w:jc w:val="both"/>
              <w:rPr>
                <w:rFonts w:asciiTheme="minorHAnsi" w:hAnsiTheme="minorHAnsi" w:cstheme="minorHAnsi"/>
                <w:color w:val="1F1F1F"/>
                <w:w w:val="90"/>
              </w:rPr>
            </w:pPr>
            <w:r w:rsidRPr="007D45E5">
              <w:rPr>
                <w:rFonts w:asciiTheme="minorHAnsi" w:hAnsiTheme="minorHAnsi" w:cstheme="minorHAnsi"/>
                <w:color w:val="1F1F1F"/>
                <w:w w:val="90"/>
              </w:rPr>
              <w:t>Provision of Service at designated Locations given in Service Window and also in New Location if added later on</w:t>
            </w:r>
          </w:p>
        </w:tc>
        <w:tc>
          <w:tcPr>
            <w:tcW w:w="613" w:type="dxa"/>
          </w:tcPr>
          <w:p w14:paraId="60702AFD" w14:textId="77777777" w:rsidR="00744E18" w:rsidRPr="007D45E5" w:rsidRDefault="00744E18" w:rsidP="00676D1B">
            <w:pPr>
              <w:ind w:right="1150"/>
              <w:rPr>
                <w:rFonts w:asciiTheme="minorHAnsi" w:hAnsiTheme="minorHAnsi" w:cstheme="minorHAnsi"/>
              </w:rPr>
            </w:pPr>
          </w:p>
        </w:tc>
        <w:tc>
          <w:tcPr>
            <w:tcW w:w="615" w:type="dxa"/>
          </w:tcPr>
          <w:p w14:paraId="4A2E0AD8" w14:textId="77777777" w:rsidR="00744E18" w:rsidRPr="007D45E5" w:rsidRDefault="00744E18" w:rsidP="00676D1B">
            <w:pPr>
              <w:ind w:right="1150"/>
              <w:rPr>
                <w:rFonts w:asciiTheme="minorHAnsi" w:hAnsiTheme="minorHAnsi" w:cstheme="minorHAnsi"/>
              </w:rPr>
            </w:pPr>
          </w:p>
        </w:tc>
        <w:tc>
          <w:tcPr>
            <w:tcW w:w="2367" w:type="dxa"/>
          </w:tcPr>
          <w:p w14:paraId="6362DFA0" w14:textId="77777777" w:rsidR="00744E18" w:rsidRPr="007D45E5" w:rsidRDefault="00744E18" w:rsidP="00676D1B">
            <w:pPr>
              <w:ind w:right="1150"/>
              <w:rPr>
                <w:rFonts w:asciiTheme="minorHAnsi" w:hAnsiTheme="minorHAnsi" w:cstheme="minorHAnsi"/>
              </w:rPr>
            </w:pPr>
          </w:p>
        </w:tc>
      </w:tr>
      <w:tr w:rsidR="00744E18" w:rsidRPr="007D45E5" w14:paraId="22436C6E" w14:textId="77777777" w:rsidTr="00161160">
        <w:trPr>
          <w:trHeight w:val="651"/>
        </w:trPr>
        <w:tc>
          <w:tcPr>
            <w:tcW w:w="718" w:type="dxa"/>
          </w:tcPr>
          <w:p w14:paraId="5B16A623" w14:textId="77777777" w:rsidR="00744E18" w:rsidRPr="007D45E5" w:rsidRDefault="00744E18" w:rsidP="004D5C4A">
            <w:pPr>
              <w:pStyle w:val="ListParagraph"/>
              <w:numPr>
                <w:ilvl w:val="0"/>
                <w:numId w:val="17"/>
              </w:numPr>
              <w:ind w:right="1150"/>
              <w:contextualSpacing w:val="0"/>
              <w:rPr>
                <w:rFonts w:asciiTheme="minorHAnsi" w:hAnsiTheme="minorHAnsi" w:cstheme="minorHAnsi"/>
              </w:rPr>
            </w:pPr>
          </w:p>
        </w:tc>
        <w:tc>
          <w:tcPr>
            <w:tcW w:w="6927" w:type="dxa"/>
          </w:tcPr>
          <w:p w14:paraId="0EF0758B" w14:textId="357D2C56" w:rsidR="00744E18" w:rsidRPr="007D45E5" w:rsidRDefault="00AC0458" w:rsidP="00676D1B">
            <w:pPr>
              <w:ind w:left="136" w:right="7" w:hanging="6"/>
              <w:jc w:val="both"/>
              <w:rPr>
                <w:rFonts w:asciiTheme="minorHAnsi" w:hAnsiTheme="minorHAnsi" w:cstheme="minorHAnsi"/>
                <w:color w:val="1F1F1F"/>
                <w:w w:val="90"/>
              </w:rPr>
            </w:pPr>
            <w:r w:rsidRPr="00AC0458">
              <w:rPr>
                <w:rFonts w:asciiTheme="minorHAnsi" w:hAnsiTheme="minorHAnsi" w:cstheme="minorHAnsi"/>
                <w:color w:val="1F1F1F"/>
                <w:w w:val="90"/>
              </w:rPr>
              <w:t>Procurement of Operations, Maintenance, upgradation support of Existing System, Support and Maintenance of revamped system along with data digitization of policy holder records and payment gateway integration</w:t>
            </w:r>
          </w:p>
        </w:tc>
        <w:tc>
          <w:tcPr>
            <w:tcW w:w="613" w:type="dxa"/>
          </w:tcPr>
          <w:p w14:paraId="39DA0D65" w14:textId="77777777" w:rsidR="00744E18" w:rsidRPr="007D45E5" w:rsidRDefault="00744E18" w:rsidP="00676D1B">
            <w:pPr>
              <w:ind w:right="1150"/>
              <w:rPr>
                <w:rFonts w:asciiTheme="minorHAnsi" w:hAnsiTheme="minorHAnsi" w:cstheme="minorHAnsi"/>
              </w:rPr>
            </w:pPr>
          </w:p>
        </w:tc>
        <w:tc>
          <w:tcPr>
            <w:tcW w:w="615" w:type="dxa"/>
          </w:tcPr>
          <w:p w14:paraId="7D40A27F" w14:textId="77777777" w:rsidR="00744E18" w:rsidRPr="007D45E5" w:rsidRDefault="00744E18" w:rsidP="00676D1B">
            <w:pPr>
              <w:ind w:right="1150"/>
              <w:rPr>
                <w:rFonts w:asciiTheme="minorHAnsi" w:hAnsiTheme="minorHAnsi" w:cstheme="minorHAnsi"/>
              </w:rPr>
            </w:pPr>
          </w:p>
        </w:tc>
        <w:tc>
          <w:tcPr>
            <w:tcW w:w="2367" w:type="dxa"/>
          </w:tcPr>
          <w:p w14:paraId="33A6D4EE" w14:textId="77777777" w:rsidR="00744E18" w:rsidRPr="007D45E5" w:rsidRDefault="00744E18" w:rsidP="00676D1B">
            <w:pPr>
              <w:ind w:right="1150"/>
              <w:rPr>
                <w:rFonts w:asciiTheme="minorHAnsi" w:hAnsiTheme="minorHAnsi" w:cstheme="minorHAnsi"/>
              </w:rPr>
            </w:pPr>
          </w:p>
        </w:tc>
      </w:tr>
      <w:tr w:rsidR="00744E18" w:rsidRPr="007D45E5" w14:paraId="35068E2E" w14:textId="77777777" w:rsidTr="00161160">
        <w:trPr>
          <w:trHeight w:val="443"/>
        </w:trPr>
        <w:tc>
          <w:tcPr>
            <w:tcW w:w="718" w:type="dxa"/>
          </w:tcPr>
          <w:p w14:paraId="0FA373C2" w14:textId="77777777" w:rsidR="00744E18" w:rsidRPr="007D45E5" w:rsidRDefault="00744E18" w:rsidP="004D5C4A">
            <w:pPr>
              <w:pStyle w:val="ListParagraph"/>
              <w:numPr>
                <w:ilvl w:val="0"/>
                <w:numId w:val="17"/>
              </w:numPr>
              <w:ind w:right="1150"/>
              <w:contextualSpacing w:val="0"/>
              <w:rPr>
                <w:rFonts w:asciiTheme="minorHAnsi" w:hAnsiTheme="minorHAnsi" w:cstheme="minorHAnsi"/>
              </w:rPr>
            </w:pPr>
          </w:p>
        </w:tc>
        <w:tc>
          <w:tcPr>
            <w:tcW w:w="6927" w:type="dxa"/>
          </w:tcPr>
          <w:p w14:paraId="0C9C8B02" w14:textId="77777777" w:rsidR="00744E18" w:rsidRPr="007D45E5" w:rsidRDefault="00744E18" w:rsidP="00676D1B">
            <w:pPr>
              <w:ind w:left="136" w:right="7" w:hanging="6"/>
              <w:jc w:val="both"/>
              <w:rPr>
                <w:rFonts w:asciiTheme="minorHAnsi" w:hAnsiTheme="minorHAnsi" w:cstheme="minorHAnsi"/>
                <w:color w:val="1F1F1F"/>
                <w:w w:val="90"/>
              </w:rPr>
            </w:pPr>
            <w:r>
              <w:rPr>
                <w:rFonts w:asciiTheme="minorHAnsi" w:hAnsiTheme="minorHAnsi" w:cstheme="minorHAnsi"/>
                <w:color w:val="1F1F1F"/>
                <w:w w:val="90"/>
              </w:rPr>
              <w:t>S</w:t>
            </w:r>
            <w:r w:rsidRPr="00EE74B8">
              <w:rPr>
                <w:rFonts w:asciiTheme="minorHAnsi" w:hAnsiTheme="minorHAnsi" w:cstheme="minorHAnsi"/>
                <w:color w:val="1F1F1F"/>
                <w:w w:val="90"/>
              </w:rPr>
              <w:t>oftware tec</w:t>
            </w:r>
            <w:r>
              <w:rPr>
                <w:rFonts w:asciiTheme="minorHAnsi" w:hAnsiTheme="minorHAnsi" w:cstheme="minorHAnsi"/>
                <w:color w:val="1F1F1F"/>
                <w:w w:val="90"/>
              </w:rPr>
              <w:t>hnology upgrade of the system.</w:t>
            </w:r>
          </w:p>
        </w:tc>
        <w:tc>
          <w:tcPr>
            <w:tcW w:w="613" w:type="dxa"/>
          </w:tcPr>
          <w:p w14:paraId="6C8D81AC" w14:textId="77777777" w:rsidR="00744E18" w:rsidRPr="007D45E5" w:rsidRDefault="00744E18" w:rsidP="00676D1B">
            <w:pPr>
              <w:ind w:right="1150"/>
              <w:rPr>
                <w:rFonts w:asciiTheme="minorHAnsi" w:hAnsiTheme="minorHAnsi" w:cstheme="minorHAnsi"/>
              </w:rPr>
            </w:pPr>
          </w:p>
        </w:tc>
        <w:tc>
          <w:tcPr>
            <w:tcW w:w="615" w:type="dxa"/>
          </w:tcPr>
          <w:p w14:paraId="0BB49B4C" w14:textId="77777777" w:rsidR="00744E18" w:rsidRPr="007D45E5" w:rsidRDefault="00744E18" w:rsidP="00676D1B">
            <w:pPr>
              <w:ind w:right="1150"/>
              <w:rPr>
                <w:rFonts w:asciiTheme="minorHAnsi" w:hAnsiTheme="minorHAnsi" w:cstheme="minorHAnsi"/>
              </w:rPr>
            </w:pPr>
          </w:p>
        </w:tc>
        <w:tc>
          <w:tcPr>
            <w:tcW w:w="2367" w:type="dxa"/>
          </w:tcPr>
          <w:p w14:paraId="2AB6772C" w14:textId="77777777" w:rsidR="00744E18" w:rsidRPr="007D45E5" w:rsidRDefault="00744E18" w:rsidP="00676D1B">
            <w:pPr>
              <w:ind w:right="1150"/>
              <w:rPr>
                <w:rFonts w:asciiTheme="minorHAnsi" w:hAnsiTheme="minorHAnsi" w:cstheme="minorHAnsi"/>
              </w:rPr>
            </w:pPr>
          </w:p>
        </w:tc>
      </w:tr>
      <w:tr w:rsidR="00744E18" w:rsidRPr="007D45E5" w14:paraId="0F5D59AE" w14:textId="77777777" w:rsidTr="00161160">
        <w:trPr>
          <w:trHeight w:val="163"/>
        </w:trPr>
        <w:tc>
          <w:tcPr>
            <w:tcW w:w="718" w:type="dxa"/>
          </w:tcPr>
          <w:p w14:paraId="57894138" w14:textId="77777777" w:rsidR="00744E18" w:rsidRPr="007D45E5" w:rsidRDefault="00744E18" w:rsidP="004D5C4A">
            <w:pPr>
              <w:pStyle w:val="ListParagraph"/>
              <w:numPr>
                <w:ilvl w:val="0"/>
                <w:numId w:val="17"/>
              </w:numPr>
              <w:ind w:right="1150"/>
              <w:contextualSpacing w:val="0"/>
              <w:rPr>
                <w:rFonts w:asciiTheme="minorHAnsi" w:hAnsiTheme="minorHAnsi" w:cstheme="minorHAnsi"/>
              </w:rPr>
            </w:pPr>
          </w:p>
        </w:tc>
        <w:tc>
          <w:tcPr>
            <w:tcW w:w="6927" w:type="dxa"/>
          </w:tcPr>
          <w:p w14:paraId="4797D843" w14:textId="77777777" w:rsidR="00744E18" w:rsidRPr="007D45E5" w:rsidRDefault="00744E18" w:rsidP="00676D1B">
            <w:pPr>
              <w:ind w:left="136" w:right="7" w:hanging="6"/>
              <w:jc w:val="both"/>
              <w:rPr>
                <w:rFonts w:asciiTheme="minorHAnsi" w:hAnsiTheme="minorHAnsi" w:cstheme="minorHAnsi"/>
                <w:color w:val="1F1F1F"/>
                <w:w w:val="90"/>
              </w:rPr>
            </w:pPr>
            <w:r w:rsidRPr="007D45E5">
              <w:rPr>
                <w:rFonts w:asciiTheme="minorHAnsi" w:hAnsiTheme="minorHAnsi" w:cstheme="minorHAnsi"/>
                <w:color w:val="1F1F1F"/>
                <w:w w:val="90"/>
              </w:rPr>
              <w:t>Ensure smooth operations of the systems at all PLICL locations. Development, updation of SOPs to manage the systems.</w:t>
            </w:r>
          </w:p>
        </w:tc>
        <w:tc>
          <w:tcPr>
            <w:tcW w:w="613" w:type="dxa"/>
          </w:tcPr>
          <w:p w14:paraId="275050CB" w14:textId="77777777" w:rsidR="00744E18" w:rsidRPr="007D45E5" w:rsidRDefault="00744E18" w:rsidP="00676D1B">
            <w:pPr>
              <w:ind w:right="1150"/>
              <w:rPr>
                <w:rFonts w:asciiTheme="minorHAnsi" w:hAnsiTheme="minorHAnsi" w:cstheme="minorHAnsi"/>
              </w:rPr>
            </w:pPr>
          </w:p>
        </w:tc>
        <w:tc>
          <w:tcPr>
            <w:tcW w:w="615" w:type="dxa"/>
          </w:tcPr>
          <w:p w14:paraId="4F38360A" w14:textId="77777777" w:rsidR="00744E18" w:rsidRPr="007D45E5" w:rsidRDefault="00744E18" w:rsidP="00676D1B">
            <w:pPr>
              <w:ind w:right="1150"/>
              <w:rPr>
                <w:rFonts w:asciiTheme="minorHAnsi" w:hAnsiTheme="minorHAnsi" w:cstheme="minorHAnsi"/>
              </w:rPr>
            </w:pPr>
          </w:p>
        </w:tc>
        <w:tc>
          <w:tcPr>
            <w:tcW w:w="2367" w:type="dxa"/>
          </w:tcPr>
          <w:p w14:paraId="3A7E039C" w14:textId="77777777" w:rsidR="00744E18" w:rsidRPr="007D45E5" w:rsidRDefault="00744E18" w:rsidP="00676D1B">
            <w:pPr>
              <w:ind w:right="1150"/>
              <w:rPr>
                <w:rFonts w:asciiTheme="minorHAnsi" w:hAnsiTheme="minorHAnsi" w:cstheme="minorHAnsi"/>
              </w:rPr>
            </w:pPr>
          </w:p>
        </w:tc>
      </w:tr>
      <w:tr w:rsidR="00744E18" w:rsidRPr="007D45E5" w14:paraId="230F3EE0" w14:textId="77777777" w:rsidTr="00161160">
        <w:trPr>
          <w:trHeight w:val="190"/>
        </w:trPr>
        <w:tc>
          <w:tcPr>
            <w:tcW w:w="718" w:type="dxa"/>
          </w:tcPr>
          <w:p w14:paraId="0B46322B" w14:textId="77777777" w:rsidR="00744E18" w:rsidRPr="007D45E5" w:rsidRDefault="00744E18" w:rsidP="004D5C4A">
            <w:pPr>
              <w:pStyle w:val="ListParagraph"/>
              <w:numPr>
                <w:ilvl w:val="0"/>
                <w:numId w:val="17"/>
              </w:numPr>
              <w:ind w:right="1150"/>
              <w:contextualSpacing w:val="0"/>
              <w:rPr>
                <w:rFonts w:asciiTheme="minorHAnsi" w:hAnsiTheme="minorHAnsi" w:cstheme="minorHAnsi"/>
              </w:rPr>
            </w:pPr>
          </w:p>
        </w:tc>
        <w:tc>
          <w:tcPr>
            <w:tcW w:w="6927" w:type="dxa"/>
          </w:tcPr>
          <w:p w14:paraId="1EFF59D0" w14:textId="77777777" w:rsidR="00744E18" w:rsidRPr="007D45E5" w:rsidRDefault="00744E18" w:rsidP="00676D1B">
            <w:pPr>
              <w:ind w:left="136" w:right="7" w:hanging="6"/>
              <w:jc w:val="both"/>
              <w:rPr>
                <w:rFonts w:asciiTheme="minorHAnsi" w:hAnsiTheme="minorHAnsi" w:cstheme="minorHAnsi"/>
                <w:color w:val="1F1F1F"/>
                <w:w w:val="90"/>
              </w:rPr>
            </w:pPr>
            <w:r w:rsidRPr="007D45E5">
              <w:rPr>
                <w:rFonts w:asciiTheme="minorHAnsi" w:hAnsiTheme="minorHAnsi" w:cstheme="minorHAnsi"/>
                <w:color w:val="1F1F1F"/>
                <w:w w:val="90"/>
              </w:rPr>
              <w:t>Trainings of all End Users</w:t>
            </w:r>
          </w:p>
        </w:tc>
        <w:tc>
          <w:tcPr>
            <w:tcW w:w="613" w:type="dxa"/>
          </w:tcPr>
          <w:p w14:paraId="45255143" w14:textId="77777777" w:rsidR="00744E18" w:rsidRPr="007D45E5" w:rsidRDefault="00744E18" w:rsidP="00676D1B">
            <w:pPr>
              <w:ind w:right="1150"/>
              <w:rPr>
                <w:rFonts w:asciiTheme="minorHAnsi" w:hAnsiTheme="minorHAnsi" w:cstheme="minorHAnsi"/>
              </w:rPr>
            </w:pPr>
          </w:p>
        </w:tc>
        <w:tc>
          <w:tcPr>
            <w:tcW w:w="615" w:type="dxa"/>
          </w:tcPr>
          <w:p w14:paraId="43AB42DE" w14:textId="77777777" w:rsidR="00744E18" w:rsidRPr="007D45E5" w:rsidRDefault="00744E18" w:rsidP="00676D1B">
            <w:pPr>
              <w:ind w:right="1150"/>
              <w:rPr>
                <w:rFonts w:asciiTheme="minorHAnsi" w:hAnsiTheme="minorHAnsi" w:cstheme="minorHAnsi"/>
              </w:rPr>
            </w:pPr>
          </w:p>
        </w:tc>
        <w:tc>
          <w:tcPr>
            <w:tcW w:w="2367" w:type="dxa"/>
          </w:tcPr>
          <w:p w14:paraId="1C311C16" w14:textId="77777777" w:rsidR="00744E18" w:rsidRPr="007D45E5" w:rsidRDefault="00744E18" w:rsidP="00676D1B">
            <w:pPr>
              <w:ind w:right="1150"/>
              <w:rPr>
                <w:rFonts w:asciiTheme="minorHAnsi" w:hAnsiTheme="minorHAnsi" w:cstheme="minorHAnsi"/>
              </w:rPr>
            </w:pPr>
          </w:p>
        </w:tc>
      </w:tr>
      <w:tr w:rsidR="00744E18" w:rsidRPr="007D45E5" w14:paraId="26F62F0C" w14:textId="77777777" w:rsidTr="00161160">
        <w:trPr>
          <w:trHeight w:val="163"/>
        </w:trPr>
        <w:tc>
          <w:tcPr>
            <w:tcW w:w="718" w:type="dxa"/>
          </w:tcPr>
          <w:p w14:paraId="1AEBEAC6" w14:textId="77777777" w:rsidR="00744E18" w:rsidRPr="007D45E5" w:rsidRDefault="00744E18" w:rsidP="004D5C4A">
            <w:pPr>
              <w:pStyle w:val="ListParagraph"/>
              <w:numPr>
                <w:ilvl w:val="0"/>
                <w:numId w:val="17"/>
              </w:numPr>
              <w:ind w:right="1150"/>
              <w:contextualSpacing w:val="0"/>
              <w:rPr>
                <w:rFonts w:asciiTheme="minorHAnsi" w:hAnsiTheme="minorHAnsi" w:cstheme="minorHAnsi"/>
              </w:rPr>
            </w:pPr>
          </w:p>
        </w:tc>
        <w:tc>
          <w:tcPr>
            <w:tcW w:w="6927" w:type="dxa"/>
          </w:tcPr>
          <w:p w14:paraId="679A67C6" w14:textId="77777777" w:rsidR="00744E18" w:rsidRPr="007D45E5" w:rsidRDefault="00744E18" w:rsidP="00676D1B">
            <w:pPr>
              <w:ind w:left="136" w:right="7" w:hanging="6"/>
              <w:jc w:val="both"/>
              <w:rPr>
                <w:rFonts w:asciiTheme="minorHAnsi" w:hAnsiTheme="minorHAnsi" w:cstheme="minorHAnsi"/>
                <w:color w:val="1F1F1F"/>
                <w:w w:val="90"/>
              </w:rPr>
            </w:pPr>
            <w:r w:rsidRPr="007D45E5">
              <w:rPr>
                <w:rFonts w:asciiTheme="minorHAnsi" w:hAnsiTheme="minorHAnsi" w:cstheme="minorHAnsi"/>
                <w:color w:val="1F1F1F"/>
                <w:w w:val="90"/>
              </w:rPr>
              <w:t>Extension of system to other locations / stations on the directions of the client.</w:t>
            </w:r>
          </w:p>
        </w:tc>
        <w:tc>
          <w:tcPr>
            <w:tcW w:w="613" w:type="dxa"/>
          </w:tcPr>
          <w:p w14:paraId="298BF976" w14:textId="77777777" w:rsidR="00744E18" w:rsidRPr="007D45E5" w:rsidRDefault="00744E18" w:rsidP="00676D1B">
            <w:pPr>
              <w:ind w:right="1150"/>
              <w:rPr>
                <w:rFonts w:asciiTheme="minorHAnsi" w:hAnsiTheme="minorHAnsi" w:cstheme="minorHAnsi"/>
              </w:rPr>
            </w:pPr>
          </w:p>
        </w:tc>
        <w:tc>
          <w:tcPr>
            <w:tcW w:w="615" w:type="dxa"/>
          </w:tcPr>
          <w:p w14:paraId="79EDF83C" w14:textId="77777777" w:rsidR="00744E18" w:rsidRPr="007D45E5" w:rsidRDefault="00744E18" w:rsidP="00676D1B">
            <w:pPr>
              <w:ind w:right="1150"/>
              <w:rPr>
                <w:rFonts w:asciiTheme="minorHAnsi" w:hAnsiTheme="minorHAnsi" w:cstheme="minorHAnsi"/>
              </w:rPr>
            </w:pPr>
          </w:p>
        </w:tc>
        <w:tc>
          <w:tcPr>
            <w:tcW w:w="2367" w:type="dxa"/>
          </w:tcPr>
          <w:p w14:paraId="395903DE" w14:textId="77777777" w:rsidR="00744E18" w:rsidRPr="007D45E5" w:rsidRDefault="00744E18" w:rsidP="00676D1B">
            <w:pPr>
              <w:ind w:right="1150"/>
              <w:rPr>
                <w:rFonts w:asciiTheme="minorHAnsi" w:hAnsiTheme="minorHAnsi" w:cstheme="minorHAnsi"/>
              </w:rPr>
            </w:pPr>
          </w:p>
        </w:tc>
      </w:tr>
      <w:tr w:rsidR="00744E18" w:rsidRPr="007D45E5" w14:paraId="14742B57" w14:textId="77777777" w:rsidTr="00161160">
        <w:trPr>
          <w:trHeight w:val="862"/>
        </w:trPr>
        <w:tc>
          <w:tcPr>
            <w:tcW w:w="718" w:type="dxa"/>
          </w:tcPr>
          <w:p w14:paraId="4D779934" w14:textId="77777777" w:rsidR="00744E18" w:rsidRPr="007D45E5" w:rsidRDefault="00744E18" w:rsidP="004D5C4A">
            <w:pPr>
              <w:pStyle w:val="ListParagraph"/>
              <w:numPr>
                <w:ilvl w:val="0"/>
                <w:numId w:val="17"/>
              </w:numPr>
              <w:ind w:right="1150"/>
              <w:contextualSpacing w:val="0"/>
              <w:rPr>
                <w:rFonts w:asciiTheme="minorHAnsi" w:hAnsiTheme="minorHAnsi" w:cstheme="minorHAnsi"/>
              </w:rPr>
            </w:pPr>
          </w:p>
        </w:tc>
        <w:tc>
          <w:tcPr>
            <w:tcW w:w="6927" w:type="dxa"/>
          </w:tcPr>
          <w:p w14:paraId="003D426D" w14:textId="77777777" w:rsidR="00744E18" w:rsidRPr="007D45E5" w:rsidRDefault="00744E18" w:rsidP="00676D1B">
            <w:pPr>
              <w:ind w:left="136" w:right="7" w:hanging="6"/>
              <w:jc w:val="both"/>
              <w:rPr>
                <w:rFonts w:asciiTheme="minorHAnsi" w:hAnsiTheme="minorHAnsi" w:cstheme="minorHAnsi"/>
                <w:color w:val="1F1F1F"/>
                <w:w w:val="90"/>
              </w:rPr>
            </w:pPr>
            <w:r w:rsidRPr="007D45E5">
              <w:rPr>
                <w:rFonts w:asciiTheme="minorHAnsi" w:hAnsiTheme="minorHAnsi" w:cstheme="minorHAnsi"/>
                <w:color w:val="1F1F1F"/>
                <w:w w:val="90"/>
              </w:rPr>
              <w:t>The vender will not alter the platform / software tools etc. of the application software without consultation and approval of the client if awarded.</w:t>
            </w:r>
          </w:p>
        </w:tc>
        <w:tc>
          <w:tcPr>
            <w:tcW w:w="613" w:type="dxa"/>
          </w:tcPr>
          <w:p w14:paraId="4929FD9A" w14:textId="77777777" w:rsidR="00744E18" w:rsidRPr="007D45E5" w:rsidRDefault="00744E18" w:rsidP="00676D1B">
            <w:pPr>
              <w:ind w:right="1150"/>
              <w:rPr>
                <w:rFonts w:asciiTheme="minorHAnsi" w:hAnsiTheme="minorHAnsi" w:cstheme="minorHAnsi"/>
              </w:rPr>
            </w:pPr>
          </w:p>
        </w:tc>
        <w:tc>
          <w:tcPr>
            <w:tcW w:w="615" w:type="dxa"/>
          </w:tcPr>
          <w:p w14:paraId="6AF2EB04" w14:textId="77777777" w:rsidR="00744E18" w:rsidRPr="007D45E5" w:rsidRDefault="00744E18" w:rsidP="00676D1B">
            <w:pPr>
              <w:ind w:right="1150"/>
              <w:rPr>
                <w:rFonts w:asciiTheme="minorHAnsi" w:hAnsiTheme="minorHAnsi" w:cstheme="minorHAnsi"/>
              </w:rPr>
            </w:pPr>
          </w:p>
        </w:tc>
        <w:tc>
          <w:tcPr>
            <w:tcW w:w="2367" w:type="dxa"/>
          </w:tcPr>
          <w:p w14:paraId="042EDA2A" w14:textId="77777777" w:rsidR="00744E18" w:rsidRPr="007D45E5" w:rsidRDefault="00744E18" w:rsidP="00676D1B">
            <w:pPr>
              <w:ind w:right="1150"/>
              <w:rPr>
                <w:rFonts w:asciiTheme="minorHAnsi" w:hAnsiTheme="minorHAnsi" w:cstheme="minorHAnsi"/>
              </w:rPr>
            </w:pPr>
          </w:p>
        </w:tc>
      </w:tr>
      <w:tr w:rsidR="00744E18" w:rsidRPr="007D45E5" w14:paraId="169A7F7D" w14:textId="77777777" w:rsidTr="00161160">
        <w:trPr>
          <w:trHeight w:val="168"/>
        </w:trPr>
        <w:tc>
          <w:tcPr>
            <w:tcW w:w="718" w:type="dxa"/>
          </w:tcPr>
          <w:p w14:paraId="47AF7748" w14:textId="77777777" w:rsidR="00744E18" w:rsidRPr="007D45E5" w:rsidRDefault="00744E18" w:rsidP="004D5C4A">
            <w:pPr>
              <w:pStyle w:val="ListParagraph"/>
              <w:numPr>
                <w:ilvl w:val="0"/>
                <w:numId w:val="17"/>
              </w:numPr>
              <w:ind w:right="1150"/>
              <w:contextualSpacing w:val="0"/>
              <w:rPr>
                <w:rFonts w:asciiTheme="minorHAnsi" w:hAnsiTheme="minorHAnsi" w:cstheme="minorHAnsi"/>
              </w:rPr>
            </w:pPr>
          </w:p>
        </w:tc>
        <w:tc>
          <w:tcPr>
            <w:tcW w:w="6927" w:type="dxa"/>
          </w:tcPr>
          <w:p w14:paraId="317FD45B" w14:textId="77777777" w:rsidR="00744E18" w:rsidRPr="007D45E5" w:rsidRDefault="00744E18" w:rsidP="00676D1B">
            <w:pPr>
              <w:ind w:left="136" w:right="7" w:hanging="6"/>
              <w:jc w:val="both"/>
              <w:rPr>
                <w:rFonts w:asciiTheme="minorHAnsi" w:hAnsiTheme="minorHAnsi" w:cstheme="minorHAnsi"/>
                <w:color w:val="1F1F1F"/>
                <w:w w:val="90"/>
              </w:rPr>
            </w:pPr>
            <w:r w:rsidRPr="007D45E5">
              <w:rPr>
                <w:rFonts w:asciiTheme="minorHAnsi" w:hAnsiTheme="minorHAnsi" w:cstheme="minorHAnsi"/>
                <w:color w:val="1F1F1F"/>
                <w:w w:val="90"/>
              </w:rPr>
              <w:t>Acceptance of Penalties as per Penalty Clauses</w:t>
            </w:r>
          </w:p>
        </w:tc>
        <w:tc>
          <w:tcPr>
            <w:tcW w:w="613" w:type="dxa"/>
          </w:tcPr>
          <w:p w14:paraId="100280AD" w14:textId="77777777" w:rsidR="00744E18" w:rsidRPr="007D45E5" w:rsidRDefault="00744E18" w:rsidP="00676D1B">
            <w:pPr>
              <w:ind w:right="1150"/>
              <w:rPr>
                <w:rFonts w:asciiTheme="minorHAnsi" w:hAnsiTheme="minorHAnsi" w:cstheme="minorHAnsi"/>
              </w:rPr>
            </w:pPr>
          </w:p>
        </w:tc>
        <w:tc>
          <w:tcPr>
            <w:tcW w:w="615" w:type="dxa"/>
          </w:tcPr>
          <w:p w14:paraId="4B0F299D" w14:textId="77777777" w:rsidR="00744E18" w:rsidRPr="007D45E5" w:rsidRDefault="00744E18" w:rsidP="00676D1B">
            <w:pPr>
              <w:ind w:right="1150"/>
              <w:rPr>
                <w:rFonts w:asciiTheme="minorHAnsi" w:hAnsiTheme="minorHAnsi" w:cstheme="minorHAnsi"/>
              </w:rPr>
            </w:pPr>
          </w:p>
        </w:tc>
        <w:tc>
          <w:tcPr>
            <w:tcW w:w="2367" w:type="dxa"/>
          </w:tcPr>
          <w:p w14:paraId="1FBC51CA" w14:textId="77777777" w:rsidR="00744E18" w:rsidRPr="007D45E5" w:rsidRDefault="00744E18" w:rsidP="00676D1B">
            <w:pPr>
              <w:ind w:right="1150"/>
              <w:rPr>
                <w:rFonts w:asciiTheme="minorHAnsi" w:hAnsiTheme="minorHAnsi" w:cstheme="minorHAnsi"/>
              </w:rPr>
            </w:pPr>
          </w:p>
        </w:tc>
      </w:tr>
      <w:tr w:rsidR="00744E18" w:rsidRPr="007D45E5" w14:paraId="7CAE6F8D" w14:textId="77777777" w:rsidTr="00161160">
        <w:trPr>
          <w:trHeight w:val="168"/>
        </w:trPr>
        <w:tc>
          <w:tcPr>
            <w:tcW w:w="718" w:type="dxa"/>
          </w:tcPr>
          <w:p w14:paraId="40198E5D" w14:textId="77777777" w:rsidR="00744E18" w:rsidRPr="007D45E5" w:rsidRDefault="00744E18" w:rsidP="004D5C4A">
            <w:pPr>
              <w:pStyle w:val="ListParagraph"/>
              <w:numPr>
                <w:ilvl w:val="0"/>
                <w:numId w:val="17"/>
              </w:numPr>
              <w:ind w:right="1150"/>
              <w:contextualSpacing w:val="0"/>
              <w:rPr>
                <w:rFonts w:asciiTheme="minorHAnsi" w:hAnsiTheme="minorHAnsi" w:cstheme="minorHAnsi"/>
              </w:rPr>
            </w:pPr>
          </w:p>
        </w:tc>
        <w:tc>
          <w:tcPr>
            <w:tcW w:w="6927" w:type="dxa"/>
          </w:tcPr>
          <w:p w14:paraId="2F776937" w14:textId="77777777" w:rsidR="00744E18" w:rsidRPr="007D45E5" w:rsidRDefault="00744E18" w:rsidP="00676D1B">
            <w:pPr>
              <w:ind w:left="136" w:right="7" w:hanging="6"/>
              <w:jc w:val="both"/>
              <w:rPr>
                <w:rFonts w:asciiTheme="minorHAnsi" w:hAnsiTheme="minorHAnsi" w:cstheme="minorHAnsi"/>
                <w:color w:val="1F1F1F"/>
                <w:w w:val="90"/>
              </w:rPr>
            </w:pPr>
            <w:r w:rsidRPr="007D45E5">
              <w:rPr>
                <w:rFonts w:asciiTheme="minorHAnsi" w:hAnsiTheme="minorHAnsi" w:cstheme="minorHAnsi"/>
                <w:color w:val="1F1F1F"/>
                <w:w w:val="90"/>
              </w:rPr>
              <w:t>The upgraded / reengineered / improved software applications/Website/all other supportive software tools along-with source code will be th</w:t>
            </w:r>
            <w:r>
              <w:rPr>
                <w:rFonts w:asciiTheme="minorHAnsi" w:hAnsiTheme="minorHAnsi" w:cstheme="minorHAnsi"/>
                <w:color w:val="1F1F1F"/>
                <w:w w:val="90"/>
              </w:rPr>
              <w:t>e exclusive property of PLICL</w:t>
            </w:r>
            <w:r w:rsidRPr="007D45E5">
              <w:rPr>
                <w:rFonts w:asciiTheme="minorHAnsi" w:hAnsiTheme="minorHAnsi" w:cstheme="minorHAnsi"/>
                <w:color w:val="1F1F1F"/>
                <w:w w:val="90"/>
              </w:rPr>
              <w:t>.</w:t>
            </w:r>
          </w:p>
        </w:tc>
        <w:tc>
          <w:tcPr>
            <w:tcW w:w="613" w:type="dxa"/>
          </w:tcPr>
          <w:p w14:paraId="130C3E3F" w14:textId="77777777" w:rsidR="00744E18" w:rsidRPr="007D45E5" w:rsidRDefault="00744E18" w:rsidP="00676D1B">
            <w:pPr>
              <w:ind w:right="1150"/>
              <w:rPr>
                <w:rFonts w:asciiTheme="minorHAnsi" w:hAnsiTheme="minorHAnsi" w:cstheme="minorHAnsi"/>
              </w:rPr>
            </w:pPr>
          </w:p>
        </w:tc>
        <w:tc>
          <w:tcPr>
            <w:tcW w:w="615" w:type="dxa"/>
          </w:tcPr>
          <w:p w14:paraId="57BCB381" w14:textId="77777777" w:rsidR="00744E18" w:rsidRPr="007D45E5" w:rsidRDefault="00744E18" w:rsidP="00676D1B">
            <w:pPr>
              <w:ind w:right="1150"/>
              <w:rPr>
                <w:rFonts w:asciiTheme="minorHAnsi" w:hAnsiTheme="minorHAnsi" w:cstheme="minorHAnsi"/>
              </w:rPr>
            </w:pPr>
          </w:p>
        </w:tc>
        <w:tc>
          <w:tcPr>
            <w:tcW w:w="2367" w:type="dxa"/>
          </w:tcPr>
          <w:p w14:paraId="7D3F33AD" w14:textId="77777777" w:rsidR="00744E18" w:rsidRPr="007D45E5" w:rsidRDefault="00744E18" w:rsidP="00676D1B">
            <w:pPr>
              <w:ind w:right="1150"/>
              <w:rPr>
                <w:rFonts w:asciiTheme="minorHAnsi" w:hAnsiTheme="minorHAnsi" w:cstheme="minorHAnsi"/>
              </w:rPr>
            </w:pPr>
          </w:p>
        </w:tc>
      </w:tr>
      <w:tr w:rsidR="00744E18" w:rsidRPr="007D45E5" w14:paraId="3414DE65" w14:textId="77777777" w:rsidTr="00161160">
        <w:trPr>
          <w:trHeight w:val="168"/>
        </w:trPr>
        <w:tc>
          <w:tcPr>
            <w:tcW w:w="718" w:type="dxa"/>
          </w:tcPr>
          <w:p w14:paraId="4AFA703B" w14:textId="77777777" w:rsidR="00744E18" w:rsidRPr="007D45E5" w:rsidRDefault="00744E18" w:rsidP="004D5C4A">
            <w:pPr>
              <w:pStyle w:val="ListParagraph"/>
              <w:numPr>
                <w:ilvl w:val="0"/>
                <w:numId w:val="17"/>
              </w:numPr>
              <w:ind w:right="1150"/>
              <w:contextualSpacing w:val="0"/>
              <w:rPr>
                <w:rFonts w:asciiTheme="minorHAnsi" w:hAnsiTheme="minorHAnsi" w:cstheme="minorHAnsi"/>
              </w:rPr>
            </w:pPr>
          </w:p>
        </w:tc>
        <w:tc>
          <w:tcPr>
            <w:tcW w:w="6927" w:type="dxa"/>
          </w:tcPr>
          <w:p w14:paraId="04B05297" w14:textId="77777777" w:rsidR="00744E18" w:rsidRPr="007D45E5" w:rsidRDefault="00744E18" w:rsidP="00676D1B">
            <w:pPr>
              <w:ind w:left="136" w:right="7" w:hanging="6"/>
              <w:jc w:val="both"/>
              <w:rPr>
                <w:rFonts w:asciiTheme="minorHAnsi" w:hAnsiTheme="minorHAnsi" w:cstheme="minorHAnsi"/>
                <w:color w:val="1F1F1F"/>
                <w:w w:val="90"/>
              </w:rPr>
            </w:pPr>
            <w:r w:rsidRPr="007D45E5">
              <w:rPr>
                <w:rFonts w:asciiTheme="minorHAnsi" w:hAnsiTheme="minorHAnsi" w:cstheme="minorHAnsi"/>
                <w:color w:val="1F1F1F"/>
                <w:w w:val="90"/>
              </w:rPr>
              <w:t>The vender will not be authorized to use or share the codes / applications etc. with any other party even after expiry of the contract agreement.</w:t>
            </w:r>
          </w:p>
        </w:tc>
        <w:tc>
          <w:tcPr>
            <w:tcW w:w="613" w:type="dxa"/>
          </w:tcPr>
          <w:p w14:paraId="7B5D2572" w14:textId="77777777" w:rsidR="00744E18" w:rsidRPr="007D45E5" w:rsidRDefault="00744E18" w:rsidP="00676D1B">
            <w:pPr>
              <w:ind w:right="1150"/>
              <w:rPr>
                <w:rFonts w:asciiTheme="minorHAnsi" w:hAnsiTheme="minorHAnsi" w:cstheme="minorHAnsi"/>
              </w:rPr>
            </w:pPr>
          </w:p>
        </w:tc>
        <w:tc>
          <w:tcPr>
            <w:tcW w:w="615" w:type="dxa"/>
          </w:tcPr>
          <w:p w14:paraId="3F728844" w14:textId="77777777" w:rsidR="00744E18" w:rsidRPr="007D45E5" w:rsidRDefault="00744E18" w:rsidP="00676D1B">
            <w:pPr>
              <w:ind w:right="1150"/>
              <w:rPr>
                <w:rFonts w:asciiTheme="minorHAnsi" w:hAnsiTheme="minorHAnsi" w:cstheme="minorHAnsi"/>
              </w:rPr>
            </w:pPr>
          </w:p>
        </w:tc>
        <w:tc>
          <w:tcPr>
            <w:tcW w:w="2367" w:type="dxa"/>
          </w:tcPr>
          <w:p w14:paraId="27E26A4D" w14:textId="77777777" w:rsidR="00744E18" w:rsidRPr="007D45E5" w:rsidRDefault="00744E18" w:rsidP="00676D1B">
            <w:pPr>
              <w:ind w:right="1150"/>
              <w:rPr>
                <w:rFonts w:asciiTheme="minorHAnsi" w:hAnsiTheme="minorHAnsi" w:cstheme="minorHAnsi"/>
              </w:rPr>
            </w:pPr>
          </w:p>
        </w:tc>
      </w:tr>
      <w:tr w:rsidR="00744E18" w:rsidRPr="007D45E5" w14:paraId="48A02A44" w14:textId="77777777" w:rsidTr="00161160">
        <w:trPr>
          <w:trHeight w:val="168"/>
        </w:trPr>
        <w:tc>
          <w:tcPr>
            <w:tcW w:w="718" w:type="dxa"/>
          </w:tcPr>
          <w:p w14:paraId="1FA49B0A" w14:textId="77777777" w:rsidR="00744E18" w:rsidRPr="007D45E5" w:rsidRDefault="00744E18" w:rsidP="004D5C4A">
            <w:pPr>
              <w:pStyle w:val="ListParagraph"/>
              <w:numPr>
                <w:ilvl w:val="0"/>
                <w:numId w:val="17"/>
              </w:numPr>
              <w:ind w:right="1150"/>
              <w:contextualSpacing w:val="0"/>
              <w:rPr>
                <w:rFonts w:asciiTheme="minorHAnsi" w:hAnsiTheme="minorHAnsi" w:cstheme="minorHAnsi"/>
              </w:rPr>
            </w:pPr>
          </w:p>
        </w:tc>
        <w:tc>
          <w:tcPr>
            <w:tcW w:w="6927" w:type="dxa"/>
          </w:tcPr>
          <w:p w14:paraId="08DC9A04" w14:textId="77777777" w:rsidR="00744E18" w:rsidRPr="007D45E5" w:rsidRDefault="00744E18" w:rsidP="00676D1B">
            <w:pPr>
              <w:ind w:left="136" w:right="7" w:hanging="6"/>
              <w:jc w:val="both"/>
              <w:rPr>
                <w:rFonts w:asciiTheme="minorHAnsi" w:hAnsiTheme="minorHAnsi" w:cstheme="minorHAnsi"/>
                <w:color w:val="1F1F1F"/>
                <w:w w:val="90"/>
              </w:rPr>
            </w:pPr>
            <w:r w:rsidRPr="007D45E5">
              <w:rPr>
                <w:rFonts w:asciiTheme="minorHAnsi" w:hAnsiTheme="minorHAnsi" w:cstheme="minorHAnsi"/>
                <w:color w:val="1F1F1F"/>
                <w:w w:val="90"/>
              </w:rPr>
              <w:t>Troubleshooting of all technical issues within the time frame given in the tender document</w:t>
            </w:r>
          </w:p>
        </w:tc>
        <w:tc>
          <w:tcPr>
            <w:tcW w:w="613" w:type="dxa"/>
          </w:tcPr>
          <w:p w14:paraId="120D3498" w14:textId="77777777" w:rsidR="00744E18" w:rsidRPr="007D45E5" w:rsidRDefault="00744E18" w:rsidP="00676D1B">
            <w:pPr>
              <w:ind w:right="1150"/>
              <w:rPr>
                <w:rFonts w:asciiTheme="minorHAnsi" w:hAnsiTheme="minorHAnsi" w:cstheme="minorHAnsi"/>
              </w:rPr>
            </w:pPr>
          </w:p>
        </w:tc>
        <w:tc>
          <w:tcPr>
            <w:tcW w:w="615" w:type="dxa"/>
          </w:tcPr>
          <w:p w14:paraId="1FA753FB" w14:textId="77777777" w:rsidR="00744E18" w:rsidRPr="007D45E5" w:rsidRDefault="00744E18" w:rsidP="00676D1B">
            <w:pPr>
              <w:ind w:right="1150"/>
              <w:rPr>
                <w:rFonts w:asciiTheme="minorHAnsi" w:hAnsiTheme="minorHAnsi" w:cstheme="minorHAnsi"/>
              </w:rPr>
            </w:pPr>
          </w:p>
        </w:tc>
        <w:tc>
          <w:tcPr>
            <w:tcW w:w="2367" w:type="dxa"/>
          </w:tcPr>
          <w:p w14:paraId="714D96D4" w14:textId="77777777" w:rsidR="00744E18" w:rsidRPr="007D45E5" w:rsidRDefault="00744E18" w:rsidP="00676D1B">
            <w:pPr>
              <w:ind w:right="1150"/>
              <w:rPr>
                <w:rFonts w:asciiTheme="minorHAnsi" w:hAnsiTheme="minorHAnsi" w:cstheme="minorHAnsi"/>
              </w:rPr>
            </w:pPr>
          </w:p>
        </w:tc>
      </w:tr>
      <w:tr w:rsidR="00744E18" w:rsidRPr="007D45E5" w14:paraId="6B4414FB" w14:textId="77777777" w:rsidTr="00161160">
        <w:trPr>
          <w:trHeight w:val="168"/>
        </w:trPr>
        <w:tc>
          <w:tcPr>
            <w:tcW w:w="718" w:type="dxa"/>
          </w:tcPr>
          <w:p w14:paraId="4382583B" w14:textId="77777777" w:rsidR="00744E18" w:rsidRPr="007D45E5" w:rsidRDefault="00744E18" w:rsidP="004D5C4A">
            <w:pPr>
              <w:pStyle w:val="ListParagraph"/>
              <w:numPr>
                <w:ilvl w:val="0"/>
                <w:numId w:val="17"/>
              </w:numPr>
              <w:ind w:right="1150"/>
              <w:contextualSpacing w:val="0"/>
              <w:rPr>
                <w:rFonts w:asciiTheme="minorHAnsi" w:hAnsiTheme="minorHAnsi" w:cstheme="minorHAnsi"/>
              </w:rPr>
            </w:pPr>
          </w:p>
        </w:tc>
        <w:tc>
          <w:tcPr>
            <w:tcW w:w="6927" w:type="dxa"/>
          </w:tcPr>
          <w:p w14:paraId="7A7FADFD" w14:textId="77777777" w:rsidR="00744E18" w:rsidRPr="007D45E5" w:rsidRDefault="00744E18" w:rsidP="00676D1B">
            <w:pPr>
              <w:ind w:left="136" w:right="7" w:hanging="6"/>
              <w:jc w:val="both"/>
              <w:rPr>
                <w:rFonts w:asciiTheme="minorHAnsi" w:hAnsiTheme="minorHAnsi" w:cstheme="minorHAnsi"/>
                <w:color w:val="1F1F1F"/>
                <w:w w:val="90"/>
              </w:rPr>
            </w:pPr>
            <w:r w:rsidRPr="007D45E5">
              <w:rPr>
                <w:rFonts w:asciiTheme="minorHAnsi" w:hAnsiTheme="minorHAnsi" w:cstheme="minorHAnsi"/>
                <w:color w:val="1F1F1F"/>
                <w:w w:val="90"/>
              </w:rPr>
              <w:t>Vendor shall claim only charges mentioned in financial document. Acceptance of any other requirement declared mandatory in any part of this Tender Document without claiming additional charges.</w:t>
            </w:r>
          </w:p>
        </w:tc>
        <w:tc>
          <w:tcPr>
            <w:tcW w:w="613" w:type="dxa"/>
          </w:tcPr>
          <w:p w14:paraId="0F42CBF5" w14:textId="77777777" w:rsidR="00744E18" w:rsidRPr="007D45E5" w:rsidRDefault="00744E18" w:rsidP="00676D1B">
            <w:pPr>
              <w:ind w:right="1150"/>
              <w:rPr>
                <w:rFonts w:asciiTheme="minorHAnsi" w:hAnsiTheme="minorHAnsi" w:cstheme="minorHAnsi"/>
              </w:rPr>
            </w:pPr>
          </w:p>
        </w:tc>
        <w:tc>
          <w:tcPr>
            <w:tcW w:w="615" w:type="dxa"/>
          </w:tcPr>
          <w:p w14:paraId="10973206" w14:textId="77777777" w:rsidR="00744E18" w:rsidRPr="007D45E5" w:rsidRDefault="00744E18" w:rsidP="00676D1B">
            <w:pPr>
              <w:ind w:right="1150"/>
              <w:rPr>
                <w:rFonts w:asciiTheme="minorHAnsi" w:hAnsiTheme="minorHAnsi" w:cstheme="minorHAnsi"/>
              </w:rPr>
            </w:pPr>
          </w:p>
        </w:tc>
        <w:tc>
          <w:tcPr>
            <w:tcW w:w="2367" w:type="dxa"/>
          </w:tcPr>
          <w:p w14:paraId="1366D69E" w14:textId="77777777" w:rsidR="00744E18" w:rsidRPr="007D45E5" w:rsidRDefault="00744E18" w:rsidP="00676D1B">
            <w:pPr>
              <w:ind w:right="1150"/>
              <w:rPr>
                <w:rFonts w:asciiTheme="minorHAnsi" w:hAnsiTheme="minorHAnsi" w:cstheme="minorHAnsi"/>
              </w:rPr>
            </w:pPr>
          </w:p>
        </w:tc>
      </w:tr>
    </w:tbl>
    <w:p w14:paraId="2DE5DA1F" w14:textId="77777777" w:rsidR="00744E18" w:rsidRPr="007D45E5" w:rsidRDefault="00744E18" w:rsidP="00744E18">
      <w:pPr>
        <w:ind w:right="2580"/>
        <w:jc w:val="both"/>
      </w:pPr>
    </w:p>
    <w:p w14:paraId="1C057C74" w14:textId="77777777" w:rsidR="00161160" w:rsidRPr="00EE74B8" w:rsidRDefault="00161160" w:rsidP="00161160">
      <w:pPr>
        <w:tabs>
          <w:tab w:val="left" w:pos="936"/>
        </w:tabs>
        <w:ind w:firstLine="90"/>
        <w:jc w:val="both"/>
        <w:rPr>
          <w:rFonts w:asciiTheme="minorHAnsi" w:hAnsiTheme="minorHAnsi" w:cstheme="minorHAnsi"/>
          <w:b/>
        </w:rPr>
      </w:pPr>
      <w:r w:rsidRPr="007D45E5">
        <w:rPr>
          <w:b/>
        </w:rPr>
        <w:t>Note:</w:t>
      </w:r>
      <w:r w:rsidRPr="007D45E5">
        <w:t xml:space="preserve"> </w:t>
      </w:r>
      <w:r w:rsidRPr="00EE74B8">
        <w:rPr>
          <w:rFonts w:asciiTheme="minorHAnsi" w:hAnsiTheme="minorHAnsi" w:cstheme="minorHAnsi"/>
        </w:rPr>
        <w:t>The bidder should accept all above statements by putting “Yes” otherwise bid will not be entertained.</w:t>
      </w:r>
    </w:p>
    <w:p w14:paraId="7C8EE1A1" w14:textId="79DBB458" w:rsidR="00161160" w:rsidRPr="007D45E5" w:rsidRDefault="00161160" w:rsidP="00161160">
      <w:pPr>
        <w:tabs>
          <w:tab w:val="left" w:pos="936"/>
        </w:tabs>
        <w:ind w:firstLine="90"/>
        <w:jc w:val="both"/>
      </w:pPr>
      <w:r w:rsidRPr="00EE74B8">
        <w:rPr>
          <w:rFonts w:asciiTheme="minorHAnsi" w:hAnsiTheme="minorHAnsi" w:cstheme="minorHAnsi"/>
        </w:rPr>
        <w:t>This is to certify that I have read and completely understood the Tender Notice and Terms and conditions of this tender and hereby accept the same. In case of any dispute the decision of PLICL will be final. It is also certified that Firm or any of its Sponsors/Directors/Partners is not Black Listed by any Government Department.</w:t>
      </w:r>
    </w:p>
    <w:p w14:paraId="1072CEA2" w14:textId="77777777" w:rsidR="00161160" w:rsidRPr="007D45E5" w:rsidRDefault="00161160" w:rsidP="00161160">
      <w:pPr>
        <w:tabs>
          <w:tab w:val="left" w:pos="936"/>
        </w:tabs>
        <w:ind w:left="1170"/>
        <w:rPr>
          <w:b/>
        </w:rPr>
      </w:pPr>
      <w:r w:rsidRPr="007D45E5">
        <w:rPr>
          <w:b/>
        </w:rPr>
        <w:t>Name of Firm: ____________________________________________________________</w:t>
      </w:r>
    </w:p>
    <w:p w14:paraId="1F6DDB1F" w14:textId="77777777" w:rsidR="00161160" w:rsidRPr="007D45E5" w:rsidRDefault="00161160" w:rsidP="00161160">
      <w:pPr>
        <w:tabs>
          <w:tab w:val="left" w:pos="936"/>
        </w:tabs>
        <w:ind w:left="1170"/>
        <w:rPr>
          <w:b/>
        </w:rPr>
      </w:pPr>
    </w:p>
    <w:p w14:paraId="547BE590" w14:textId="77777777" w:rsidR="00161160" w:rsidRPr="007D45E5" w:rsidRDefault="00161160" w:rsidP="00161160">
      <w:pPr>
        <w:tabs>
          <w:tab w:val="left" w:pos="936"/>
        </w:tabs>
        <w:ind w:left="1170"/>
        <w:rPr>
          <w:b/>
        </w:rPr>
      </w:pPr>
      <w:r w:rsidRPr="007D45E5">
        <w:rPr>
          <w:b/>
        </w:rPr>
        <w:t>Name of Person &amp; Designation: ______________________________________________</w:t>
      </w:r>
    </w:p>
    <w:p w14:paraId="3022B315" w14:textId="77777777" w:rsidR="00161160" w:rsidRPr="007D45E5" w:rsidRDefault="00161160" w:rsidP="00161160">
      <w:pPr>
        <w:tabs>
          <w:tab w:val="left" w:pos="936"/>
        </w:tabs>
        <w:ind w:left="1170"/>
        <w:rPr>
          <w:b/>
        </w:rPr>
      </w:pPr>
    </w:p>
    <w:p w14:paraId="3E3D0A71" w14:textId="3F148834" w:rsidR="00161160" w:rsidRPr="00442592" w:rsidRDefault="00161160" w:rsidP="00161160">
      <w:pPr>
        <w:tabs>
          <w:tab w:val="left" w:pos="0"/>
        </w:tabs>
        <w:jc w:val="both"/>
        <w:rPr>
          <w:rFonts w:asciiTheme="minorHAnsi" w:hAnsiTheme="minorHAnsi" w:cstheme="minorHAnsi"/>
          <w:sz w:val="24"/>
          <w:szCs w:val="24"/>
        </w:rPr>
      </w:pPr>
      <w:r>
        <w:rPr>
          <w:b/>
        </w:rPr>
        <w:tab/>
      </w:r>
      <w:r w:rsidRPr="007D45E5">
        <w:rPr>
          <w:b/>
        </w:rPr>
        <w:t>Signature: ________________________________________________________________</w:t>
      </w:r>
    </w:p>
    <w:p w14:paraId="65ED9154" w14:textId="77777777" w:rsidR="00744E18" w:rsidRPr="007D45E5" w:rsidRDefault="00744E18" w:rsidP="00744E18"/>
    <w:p w14:paraId="1F7EA679" w14:textId="0E5196A0" w:rsidR="00744E18" w:rsidRDefault="00744E18" w:rsidP="00744E18"/>
    <w:p w14:paraId="6B0C35CA" w14:textId="54A96C91" w:rsidR="008B7F11" w:rsidRDefault="008B7F11" w:rsidP="00744E18"/>
    <w:p w14:paraId="02B6CAD3" w14:textId="77777777" w:rsidR="008B7F11" w:rsidRPr="007D45E5" w:rsidRDefault="008B7F11" w:rsidP="00744E18"/>
    <w:p w14:paraId="58C531BE" w14:textId="77777777" w:rsidR="00744E18" w:rsidRPr="007D45E5" w:rsidRDefault="00744E18" w:rsidP="00744E18"/>
    <w:p w14:paraId="3A7FBA5A" w14:textId="77777777" w:rsidR="00161160" w:rsidRPr="00855B71" w:rsidRDefault="00161160" w:rsidP="003041E8">
      <w:pPr>
        <w:pStyle w:val="Heading1"/>
        <w:keepNext w:val="0"/>
        <w:keepLines w:val="0"/>
        <w:numPr>
          <w:ilvl w:val="0"/>
          <w:numId w:val="93"/>
        </w:numPr>
        <w:tabs>
          <w:tab w:val="left" w:pos="600"/>
        </w:tabs>
        <w:spacing w:before="0"/>
        <w:ind w:left="0"/>
        <w:jc w:val="both"/>
        <w:rPr>
          <w:rFonts w:ascii="Calibri" w:eastAsia="Calibri" w:hAnsi="Calibri" w:cs="Calibri"/>
          <w:b/>
          <w:bCs/>
          <w:color w:val="auto"/>
          <w:sz w:val="26"/>
          <w:szCs w:val="26"/>
        </w:rPr>
      </w:pPr>
      <w:bookmarkStart w:id="119" w:name="_Toc159345815"/>
      <w:bookmarkStart w:id="120" w:name="_Toc160016400"/>
      <w:bookmarkStart w:id="121" w:name="_Toc168945829"/>
      <w:r w:rsidRPr="00855B71">
        <w:rPr>
          <w:rFonts w:ascii="Calibri" w:eastAsia="Calibri" w:hAnsi="Calibri" w:cs="Calibri"/>
          <w:b/>
          <w:bCs/>
          <w:color w:val="auto"/>
          <w:sz w:val="26"/>
          <w:szCs w:val="26"/>
        </w:rPr>
        <w:lastRenderedPageBreak/>
        <w:t>ANNEXURE-G (UNDERTAKING)</w:t>
      </w:r>
      <w:bookmarkEnd w:id="119"/>
      <w:bookmarkEnd w:id="120"/>
      <w:bookmarkEnd w:id="121"/>
    </w:p>
    <w:p w14:paraId="6A081329" w14:textId="77777777" w:rsidR="00161160" w:rsidRPr="007D45E5" w:rsidRDefault="00161160" w:rsidP="00161160">
      <w:pPr>
        <w:spacing w:line="360" w:lineRule="auto"/>
        <w:ind w:right="90"/>
        <w:jc w:val="both"/>
        <w:rPr>
          <w:rFonts w:asciiTheme="minorHAnsi" w:hAnsiTheme="minorHAnsi" w:cstheme="minorHAnsi"/>
          <w:color w:val="000000" w:themeColor="text1"/>
          <w:sz w:val="24"/>
          <w:szCs w:val="24"/>
        </w:rPr>
      </w:pPr>
      <w:r w:rsidRPr="007D45E5">
        <w:rPr>
          <w:rFonts w:asciiTheme="minorHAnsi" w:hAnsiTheme="minorHAnsi" w:cstheme="minorHAnsi"/>
          <w:color w:val="000000" w:themeColor="text1"/>
          <w:sz w:val="24"/>
          <w:szCs w:val="24"/>
        </w:rPr>
        <w:t>It is certified that the information furnished here in and as per the document submitted is true and correct and nothing has been concealed or tampered with. We have gone through all the conditions of the tender and are liable to any punitive action for furnishing false information / documents.</w:t>
      </w:r>
    </w:p>
    <w:p w14:paraId="52D3EC8D" w14:textId="77777777" w:rsidR="00161160" w:rsidRPr="007D45E5" w:rsidRDefault="00161160" w:rsidP="00161160">
      <w:pPr>
        <w:spacing w:line="360" w:lineRule="auto"/>
        <w:ind w:right="90"/>
        <w:rPr>
          <w:rFonts w:asciiTheme="minorHAnsi" w:hAnsiTheme="minorHAnsi" w:cstheme="minorHAnsi"/>
          <w:color w:val="000000" w:themeColor="text1"/>
          <w:sz w:val="24"/>
          <w:szCs w:val="24"/>
        </w:rPr>
      </w:pPr>
    </w:p>
    <w:p w14:paraId="2726C334" w14:textId="77777777" w:rsidR="00161160" w:rsidRPr="007D45E5" w:rsidRDefault="00161160" w:rsidP="00161160">
      <w:pPr>
        <w:spacing w:line="360" w:lineRule="auto"/>
        <w:ind w:right="90"/>
        <w:rPr>
          <w:rFonts w:asciiTheme="minorHAnsi" w:hAnsiTheme="minorHAnsi" w:cstheme="minorHAnsi"/>
          <w:color w:val="000000" w:themeColor="text1"/>
          <w:sz w:val="24"/>
          <w:szCs w:val="24"/>
        </w:rPr>
      </w:pPr>
      <w:r w:rsidRPr="007D45E5">
        <w:rPr>
          <w:rFonts w:asciiTheme="minorHAnsi" w:hAnsiTheme="minorHAnsi" w:cstheme="minorHAnsi"/>
          <w:color w:val="000000" w:themeColor="text1"/>
          <w:sz w:val="24"/>
          <w:szCs w:val="24"/>
        </w:rPr>
        <w:t>Dated this__________ day of__________20_______________.</w:t>
      </w:r>
    </w:p>
    <w:p w14:paraId="151B5D89" w14:textId="77777777" w:rsidR="00161160" w:rsidRPr="007D45E5" w:rsidRDefault="00161160" w:rsidP="00161160">
      <w:pPr>
        <w:spacing w:line="360" w:lineRule="auto"/>
        <w:ind w:right="90"/>
        <w:rPr>
          <w:rFonts w:asciiTheme="minorHAnsi" w:hAnsiTheme="minorHAnsi" w:cstheme="minorHAnsi"/>
          <w:color w:val="000000" w:themeColor="text1"/>
          <w:sz w:val="24"/>
          <w:szCs w:val="24"/>
        </w:rPr>
      </w:pPr>
    </w:p>
    <w:p w14:paraId="55E01AB9" w14:textId="77777777" w:rsidR="00161160" w:rsidRPr="007D45E5" w:rsidRDefault="00161160" w:rsidP="00161160">
      <w:pPr>
        <w:spacing w:line="360" w:lineRule="auto"/>
        <w:ind w:right="90"/>
        <w:rPr>
          <w:rFonts w:asciiTheme="minorHAnsi" w:hAnsiTheme="minorHAnsi" w:cstheme="minorHAnsi"/>
          <w:color w:val="000000" w:themeColor="text1"/>
          <w:sz w:val="24"/>
          <w:szCs w:val="24"/>
        </w:rPr>
      </w:pPr>
    </w:p>
    <w:p w14:paraId="116E0FC4" w14:textId="77777777" w:rsidR="00161160" w:rsidRPr="007D45E5" w:rsidRDefault="00161160" w:rsidP="00161160">
      <w:pPr>
        <w:spacing w:line="360" w:lineRule="auto"/>
        <w:ind w:right="90"/>
        <w:rPr>
          <w:rFonts w:asciiTheme="minorHAnsi" w:hAnsiTheme="minorHAnsi" w:cstheme="minorHAnsi"/>
          <w:color w:val="000000" w:themeColor="text1"/>
          <w:sz w:val="24"/>
          <w:szCs w:val="24"/>
        </w:rPr>
      </w:pPr>
    </w:p>
    <w:p w14:paraId="465F7C8A" w14:textId="77777777" w:rsidR="00161160" w:rsidRPr="007D45E5" w:rsidRDefault="00161160" w:rsidP="00161160">
      <w:pPr>
        <w:spacing w:line="360" w:lineRule="auto"/>
        <w:ind w:right="90"/>
        <w:rPr>
          <w:rFonts w:asciiTheme="minorHAnsi" w:hAnsiTheme="minorHAnsi" w:cstheme="minorHAnsi"/>
          <w:color w:val="000000" w:themeColor="text1"/>
          <w:sz w:val="24"/>
          <w:szCs w:val="24"/>
        </w:rPr>
      </w:pPr>
      <w:r w:rsidRPr="007D45E5">
        <w:rPr>
          <w:rFonts w:asciiTheme="minorHAnsi" w:hAnsiTheme="minorHAnsi" w:cstheme="minorHAnsi"/>
          <w:color w:val="000000" w:themeColor="text1"/>
          <w:sz w:val="24"/>
          <w:szCs w:val="24"/>
        </w:rPr>
        <w:t>Signature</w:t>
      </w:r>
    </w:p>
    <w:p w14:paraId="583985A9" w14:textId="77777777" w:rsidR="00161160" w:rsidRPr="007D45E5" w:rsidRDefault="00161160" w:rsidP="00161160">
      <w:pPr>
        <w:spacing w:line="360" w:lineRule="auto"/>
        <w:ind w:right="90"/>
        <w:rPr>
          <w:rFonts w:asciiTheme="minorHAnsi" w:hAnsiTheme="minorHAnsi" w:cstheme="minorHAnsi"/>
          <w:color w:val="000000" w:themeColor="text1"/>
          <w:sz w:val="24"/>
          <w:szCs w:val="24"/>
        </w:rPr>
      </w:pPr>
      <w:r w:rsidRPr="007D45E5">
        <w:rPr>
          <w:rFonts w:asciiTheme="minorHAnsi" w:hAnsiTheme="minorHAnsi" w:cstheme="minorHAnsi"/>
          <w:color w:val="000000" w:themeColor="text1"/>
          <w:sz w:val="24"/>
          <w:szCs w:val="24"/>
        </w:rPr>
        <w:t>(Company Seal)</w:t>
      </w:r>
    </w:p>
    <w:p w14:paraId="31C981D5" w14:textId="77777777" w:rsidR="00161160" w:rsidRPr="007D45E5" w:rsidRDefault="00161160" w:rsidP="00161160">
      <w:pPr>
        <w:spacing w:line="360" w:lineRule="auto"/>
        <w:ind w:right="90"/>
        <w:rPr>
          <w:rFonts w:asciiTheme="minorHAnsi" w:hAnsiTheme="minorHAnsi" w:cstheme="minorHAnsi"/>
          <w:color w:val="000000" w:themeColor="text1"/>
          <w:sz w:val="24"/>
          <w:szCs w:val="24"/>
        </w:rPr>
      </w:pPr>
    </w:p>
    <w:p w14:paraId="1A868F44" w14:textId="77777777" w:rsidR="00161160" w:rsidRPr="007D45E5" w:rsidRDefault="00161160" w:rsidP="00161160">
      <w:pPr>
        <w:spacing w:line="360" w:lineRule="auto"/>
        <w:ind w:right="90"/>
        <w:rPr>
          <w:rFonts w:asciiTheme="minorHAnsi" w:hAnsiTheme="minorHAnsi" w:cstheme="minorHAnsi"/>
          <w:color w:val="000000" w:themeColor="text1"/>
          <w:sz w:val="24"/>
          <w:szCs w:val="24"/>
        </w:rPr>
      </w:pPr>
    </w:p>
    <w:p w14:paraId="3732D0BC" w14:textId="77777777" w:rsidR="00161160" w:rsidRPr="007D45E5" w:rsidRDefault="00161160" w:rsidP="00161160">
      <w:pPr>
        <w:spacing w:line="360" w:lineRule="auto"/>
        <w:ind w:right="90"/>
        <w:rPr>
          <w:rFonts w:asciiTheme="minorHAnsi" w:hAnsiTheme="minorHAnsi" w:cstheme="minorHAnsi"/>
          <w:color w:val="000000" w:themeColor="text1"/>
          <w:sz w:val="24"/>
          <w:szCs w:val="24"/>
        </w:rPr>
      </w:pPr>
      <w:r w:rsidRPr="007D45E5">
        <w:rPr>
          <w:rFonts w:asciiTheme="minorHAnsi" w:hAnsiTheme="minorHAnsi" w:cstheme="minorHAnsi"/>
          <w:color w:val="000000" w:themeColor="text1"/>
          <w:sz w:val="24"/>
          <w:szCs w:val="24"/>
        </w:rPr>
        <w:t>In the capacity of</w:t>
      </w:r>
    </w:p>
    <w:p w14:paraId="337E9C82" w14:textId="77777777" w:rsidR="00161160" w:rsidRPr="007D45E5" w:rsidRDefault="00161160" w:rsidP="00161160">
      <w:pPr>
        <w:spacing w:line="360" w:lineRule="auto"/>
        <w:ind w:right="90"/>
        <w:rPr>
          <w:rFonts w:asciiTheme="minorHAnsi" w:hAnsiTheme="minorHAnsi" w:cstheme="minorHAnsi"/>
          <w:color w:val="000000" w:themeColor="text1"/>
          <w:sz w:val="24"/>
          <w:szCs w:val="24"/>
        </w:rPr>
      </w:pPr>
      <w:r w:rsidRPr="007D45E5">
        <w:rPr>
          <w:rFonts w:asciiTheme="minorHAnsi" w:hAnsiTheme="minorHAnsi" w:cstheme="minorHAnsi"/>
          <w:color w:val="000000" w:themeColor="text1"/>
          <w:sz w:val="24"/>
          <w:szCs w:val="24"/>
        </w:rPr>
        <w:t>Duly authorized to sign bids for and on behalf of:</w:t>
      </w:r>
    </w:p>
    <w:p w14:paraId="1B46E366" w14:textId="77777777" w:rsidR="00161160" w:rsidRPr="007D45E5" w:rsidRDefault="00161160" w:rsidP="00161160">
      <w:pPr>
        <w:ind w:right="90"/>
        <w:rPr>
          <w:rFonts w:asciiTheme="minorHAnsi" w:hAnsiTheme="minorHAnsi" w:cstheme="minorHAnsi"/>
          <w:color w:val="000000" w:themeColor="text1"/>
        </w:rPr>
      </w:pPr>
    </w:p>
    <w:p w14:paraId="098E6E10" w14:textId="77777777" w:rsidR="00161160" w:rsidRPr="007D45E5" w:rsidRDefault="00161160" w:rsidP="00161160">
      <w:pPr>
        <w:ind w:right="90"/>
        <w:rPr>
          <w:rFonts w:asciiTheme="minorHAnsi" w:hAnsiTheme="minorHAnsi" w:cstheme="minorHAnsi"/>
          <w:color w:val="000000" w:themeColor="text1"/>
        </w:rPr>
      </w:pPr>
    </w:p>
    <w:p w14:paraId="38212385" w14:textId="77777777" w:rsidR="00161160" w:rsidRPr="007D45E5" w:rsidRDefault="00161160" w:rsidP="00161160">
      <w:pPr>
        <w:rPr>
          <w:rFonts w:asciiTheme="minorHAnsi" w:hAnsiTheme="minorHAnsi" w:cstheme="minorHAnsi"/>
          <w:color w:val="000000" w:themeColor="text1"/>
        </w:rPr>
      </w:pPr>
    </w:p>
    <w:p w14:paraId="6A5C78A2" w14:textId="77777777" w:rsidR="00161160" w:rsidRPr="007D45E5" w:rsidRDefault="00161160" w:rsidP="00161160">
      <w:pPr>
        <w:rPr>
          <w:rFonts w:asciiTheme="minorHAnsi" w:hAnsiTheme="minorHAnsi" w:cstheme="minorHAnsi"/>
          <w:color w:val="000000" w:themeColor="text1"/>
        </w:rPr>
      </w:pPr>
    </w:p>
    <w:p w14:paraId="788CDE74" w14:textId="77777777" w:rsidR="00161160" w:rsidRDefault="00161160" w:rsidP="00161160">
      <w:pPr>
        <w:rPr>
          <w:rFonts w:asciiTheme="minorHAnsi" w:hAnsiTheme="minorHAnsi" w:cstheme="minorHAnsi"/>
          <w:color w:val="000000" w:themeColor="text1"/>
        </w:rPr>
      </w:pPr>
    </w:p>
    <w:p w14:paraId="7C61C999" w14:textId="77777777" w:rsidR="008519E3" w:rsidRDefault="008519E3" w:rsidP="00161160">
      <w:pPr>
        <w:rPr>
          <w:rFonts w:asciiTheme="minorHAnsi" w:hAnsiTheme="minorHAnsi" w:cstheme="minorHAnsi"/>
          <w:color w:val="000000" w:themeColor="text1"/>
        </w:rPr>
      </w:pPr>
    </w:p>
    <w:p w14:paraId="1DC883C7" w14:textId="77777777" w:rsidR="008519E3" w:rsidRDefault="008519E3" w:rsidP="00161160">
      <w:pPr>
        <w:rPr>
          <w:rFonts w:asciiTheme="minorHAnsi" w:hAnsiTheme="minorHAnsi" w:cstheme="minorHAnsi"/>
          <w:color w:val="000000" w:themeColor="text1"/>
        </w:rPr>
      </w:pPr>
    </w:p>
    <w:p w14:paraId="710AA88A" w14:textId="77777777" w:rsidR="008519E3" w:rsidRDefault="008519E3" w:rsidP="00161160">
      <w:pPr>
        <w:rPr>
          <w:rFonts w:asciiTheme="minorHAnsi" w:hAnsiTheme="minorHAnsi" w:cstheme="minorHAnsi"/>
          <w:color w:val="000000" w:themeColor="text1"/>
        </w:rPr>
      </w:pPr>
    </w:p>
    <w:p w14:paraId="6A11DB22" w14:textId="77777777" w:rsidR="008519E3" w:rsidRPr="007D45E5" w:rsidRDefault="008519E3" w:rsidP="00161160">
      <w:pPr>
        <w:rPr>
          <w:rFonts w:asciiTheme="minorHAnsi" w:hAnsiTheme="minorHAnsi" w:cstheme="minorHAnsi"/>
          <w:color w:val="000000" w:themeColor="text1"/>
        </w:rPr>
      </w:pPr>
    </w:p>
    <w:p w14:paraId="4F3EEECB" w14:textId="77777777" w:rsidR="00161160" w:rsidRPr="007D45E5" w:rsidRDefault="00161160" w:rsidP="00161160">
      <w:pPr>
        <w:rPr>
          <w:rFonts w:asciiTheme="minorHAnsi" w:hAnsiTheme="minorHAnsi" w:cstheme="minorHAnsi"/>
          <w:color w:val="000000" w:themeColor="text1"/>
        </w:rPr>
      </w:pPr>
    </w:p>
    <w:p w14:paraId="3C5BB5E4" w14:textId="77777777" w:rsidR="00161160" w:rsidRPr="007D45E5" w:rsidRDefault="00161160" w:rsidP="00161160">
      <w:pPr>
        <w:rPr>
          <w:rFonts w:asciiTheme="minorHAnsi" w:hAnsiTheme="minorHAnsi" w:cstheme="minorHAnsi"/>
          <w:color w:val="000000" w:themeColor="text1"/>
        </w:rPr>
      </w:pPr>
    </w:p>
    <w:p w14:paraId="2012324C" w14:textId="77777777" w:rsidR="00744E18" w:rsidRDefault="00744E18" w:rsidP="00744E18"/>
    <w:p w14:paraId="3230FC6E" w14:textId="77777777" w:rsidR="0052556A" w:rsidRDefault="0052556A" w:rsidP="00744E18"/>
    <w:p w14:paraId="3724B723" w14:textId="77777777" w:rsidR="0052556A" w:rsidRDefault="0052556A" w:rsidP="00744E18"/>
    <w:p w14:paraId="1158B312" w14:textId="77777777" w:rsidR="0052556A" w:rsidRDefault="0052556A" w:rsidP="00744E18"/>
    <w:p w14:paraId="60C3020E" w14:textId="77777777" w:rsidR="0052556A" w:rsidRDefault="0052556A" w:rsidP="00744E18"/>
    <w:p w14:paraId="18AD7FED" w14:textId="77777777" w:rsidR="0052556A" w:rsidRDefault="0052556A" w:rsidP="00744E18"/>
    <w:p w14:paraId="5CBE0036" w14:textId="77777777" w:rsidR="0052556A" w:rsidRDefault="0052556A" w:rsidP="00744E18"/>
    <w:p w14:paraId="247A2981" w14:textId="77777777" w:rsidR="0052556A" w:rsidRDefault="0052556A" w:rsidP="00744E18"/>
    <w:p w14:paraId="2768C5A0" w14:textId="77777777" w:rsidR="0052556A" w:rsidRPr="007D45E5" w:rsidRDefault="0052556A" w:rsidP="00744E18"/>
    <w:p w14:paraId="75205324" w14:textId="77777777" w:rsidR="00744E18" w:rsidRPr="007D45E5" w:rsidRDefault="00744E18" w:rsidP="00744E18"/>
    <w:p w14:paraId="11BF5031" w14:textId="77777777" w:rsidR="00744E18" w:rsidRPr="007D45E5" w:rsidRDefault="00744E18" w:rsidP="00744E18"/>
    <w:p w14:paraId="737432F3" w14:textId="77777777" w:rsidR="00744E18" w:rsidRPr="007D45E5" w:rsidRDefault="00744E18" w:rsidP="00744E18"/>
    <w:p w14:paraId="76704E78" w14:textId="77777777" w:rsidR="00161160" w:rsidRPr="00855B71" w:rsidRDefault="00161160" w:rsidP="003041E8">
      <w:pPr>
        <w:pStyle w:val="Heading1"/>
        <w:keepNext w:val="0"/>
        <w:keepLines w:val="0"/>
        <w:numPr>
          <w:ilvl w:val="0"/>
          <w:numId w:val="93"/>
        </w:numPr>
        <w:tabs>
          <w:tab w:val="left" w:pos="600"/>
        </w:tabs>
        <w:spacing w:before="0"/>
        <w:ind w:left="0"/>
        <w:jc w:val="both"/>
        <w:rPr>
          <w:rFonts w:ascii="Calibri" w:eastAsia="Calibri" w:hAnsi="Calibri" w:cs="Calibri"/>
          <w:b/>
          <w:bCs/>
          <w:color w:val="auto"/>
          <w:sz w:val="26"/>
          <w:szCs w:val="26"/>
        </w:rPr>
      </w:pPr>
      <w:bookmarkStart w:id="122" w:name="_Toc101265820"/>
      <w:bookmarkStart w:id="123" w:name="_Toc159345816"/>
      <w:bookmarkStart w:id="124" w:name="_Toc160016401"/>
      <w:bookmarkStart w:id="125" w:name="_Toc168945830"/>
      <w:r w:rsidRPr="00855B71">
        <w:rPr>
          <w:rFonts w:ascii="Calibri" w:eastAsia="Calibri" w:hAnsi="Calibri" w:cs="Calibri"/>
          <w:b/>
          <w:bCs/>
          <w:color w:val="auto"/>
          <w:sz w:val="26"/>
          <w:szCs w:val="26"/>
        </w:rPr>
        <w:t>ANNEXURE-H (GENERAL CONDITIONS OF DRAFT CONTRACT)</w:t>
      </w:r>
      <w:bookmarkEnd w:id="122"/>
      <w:bookmarkEnd w:id="123"/>
      <w:bookmarkEnd w:id="124"/>
      <w:bookmarkEnd w:id="125"/>
    </w:p>
    <w:p w14:paraId="4D7F4761" w14:textId="77777777" w:rsidR="00161160" w:rsidRPr="007D45E5" w:rsidRDefault="00161160" w:rsidP="00161160">
      <w:pPr>
        <w:ind w:left="900" w:right="1400"/>
        <w:jc w:val="both"/>
        <w:rPr>
          <w:rFonts w:asciiTheme="minorHAnsi" w:hAnsiTheme="minorHAnsi" w:cstheme="minorHAnsi"/>
          <w:color w:val="000000" w:themeColor="text1"/>
          <w:sz w:val="24"/>
          <w:szCs w:val="24"/>
        </w:rPr>
      </w:pPr>
    </w:p>
    <w:p w14:paraId="26E242C2" w14:textId="77777777" w:rsidR="00161160" w:rsidRPr="00161160" w:rsidRDefault="00161160" w:rsidP="00161160">
      <w:pPr>
        <w:rPr>
          <w:b/>
          <w:bCs/>
        </w:rPr>
      </w:pPr>
      <w:r w:rsidRPr="00161160">
        <w:rPr>
          <w:b/>
          <w:bCs/>
        </w:rPr>
        <w:t>CONTRACT</w:t>
      </w:r>
    </w:p>
    <w:p w14:paraId="5127E33E" w14:textId="77777777" w:rsidR="00161160" w:rsidRPr="007D45E5" w:rsidRDefault="00161160" w:rsidP="00161160">
      <w:pPr>
        <w:jc w:val="both"/>
        <w:rPr>
          <w:rFonts w:asciiTheme="minorHAnsi" w:hAnsiTheme="minorHAnsi" w:cstheme="minorHAnsi"/>
          <w:color w:val="000000" w:themeColor="text1"/>
          <w:sz w:val="24"/>
          <w:szCs w:val="24"/>
        </w:rPr>
      </w:pPr>
      <w:r w:rsidRPr="007D45E5">
        <w:rPr>
          <w:rFonts w:asciiTheme="minorHAnsi" w:hAnsiTheme="minorHAnsi" w:cstheme="minorHAnsi"/>
          <w:color w:val="000000" w:themeColor="text1"/>
          <w:sz w:val="24"/>
          <w:szCs w:val="24"/>
        </w:rPr>
        <w:t>The Purchaser shall, after receipt of the Performance Security from the successful Bidder, send the Contract provided in the Tender Document to the successful Bidder. Within three working days of the receipt of such Contract, the Bidder shall sign and date the Contract and return it to the Purchaser.</w:t>
      </w:r>
    </w:p>
    <w:p w14:paraId="0245A867" w14:textId="77777777" w:rsidR="00161160" w:rsidRPr="007D45E5" w:rsidRDefault="00161160" w:rsidP="00161160">
      <w:pPr>
        <w:jc w:val="both"/>
        <w:rPr>
          <w:rFonts w:asciiTheme="minorHAnsi" w:hAnsiTheme="minorHAnsi" w:cstheme="minorHAnsi"/>
          <w:color w:val="000000" w:themeColor="text1"/>
          <w:sz w:val="24"/>
          <w:szCs w:val="24"/>
        </w:rPr>
      </w:pPr>
    </w:p>
    <w:p w14:paraId="455A39F4" w14:textId="77777777" w:rsidR="00161160" w:rsidRPr="00161160" w:rsidRDefault="00161160" w:rsidP="00161160">
      <w:pPr>
        <w:rPr>
          <w:b/>
          <w:bCs/>
        </w:rPr>
      </w:pPr>
      <w:r w:rsidRPr="00161160">
        <w:rPr>
          <w:b/>
          <w:bCs/>
        </w:rPr>
        <w:t>CONTRACT DURATION</w:t>
      </w:r>
    </w:p>
    <w:p w14:paraId="316E2ADF" w14:textId="71931519" w:rsidR="00161160" w:rsidRDefault="00161160" w:rsidP="00161160">
      <w:pPr>
        <w:jc w:val="both"/>
        <w:rPr>
          <w:rFonts w:asciiTheme="minorHAnsi" w:hAnsiTheme="minorHAnsi" w:cstheme="minorHAnsi"/>
          <w:color w:val="000000" w:themeColor="text1"/>
          <w:sz w:val="24"/>
          <w:szCs w:val="24"/>
        </w:rPr>
      </w:pPr>
      <w:r w:rsidRPr="002848F5">
        <w:rPr>
          <w:rFonts w:asciiTheme="minorHAnsi" w:hAnsiTheme="minorHAnsi" w:cstheme="minorHAnsi"/>
          <w:color w:val="000000" w:themeColor="text1"/>
          <w:sz w:val="24"/>
          <w:szCs w:val="24"/>
        </w:rPr>
        <w:t xml:space="preserve">The Contract duration shall be for </w:t>
      </w:r>
      <w:r w:rsidR="00855B71">
        <w:rPr>
          <w:rFonts w:asciiTheme="minorHAnsi" w:hAnsiTheme="minorHAnsi" w:cstheme="minorHAnsi"/>
          <w:color w:val="000000" w:themeColor="text1"/>
          <w:sz w:val="24"/>
          <w:szCs w:val="24"/>
        </w:rPr>
        <w:t>three</w:t>
      </w:r>
      <w:r w:rsidRPr="002848F5">
        <w:rPr>
          <w:rFonts w:asciiTheme="minorHAnsi" w:hAnsiTheme="minorHAnsi" w:cstheme="minorHAnsi"/>
          <w:color w:val="000000" w:themeColor="text1"/>
          <w:sz w:val="24"/>
          <w:szCs w:val="24"/>
        </w:rPr>
        <w:t xml:space="preserve"> (</w:t>
      </w:r>
      <w:r w:rsidR="00855B71">
        <w:rPr>
          <w:rFonts w:asciiTheme="minorHAnsi" w:hAnsiTheme="minorHAnsi" w:cstheme="minorHAnsi"/>
          <w:color w:val="000000" w:themeColor="text1"/>
          <w:sz w:val="24"/>
          <w:szCs w:val="24"/>
        </w:rPr>
        <w:t>03</w:t>
      </w:r>
      <w:r w:rsidRPr="002848F5">
        <w:rPr>
          <w:rFonts w:asciiTheme="minorHAnsi" w:hAnsiTheme="minorHAnsi" w:cstheme="minorHAnsi"/>
          <w:color w:val="000000" w:themeColor="text1"/>
          <w:sz w:val="24"/>
          <w:szCs w:val="24"/>
        </w:rPr>
        <w:t xml:space="preserve">) year, starting from the date of service /application usage (User acceptance) with full features &amp; functionalities till end date of service period and further extendable for </w:t>
      </w:r>
      <w:r w:rsidR="009F13A5">
        <w:rPr>
          <w:rFonts w:asciiTheme="minorHAnsi" w:hAnsiTheme="minorHAnsi" w:cstheme="minorHAnsi"/>
          <w:color w:val="000000" w:themeColor="text1"/>
          <w:sz w:val="24"/>
          <w:szCs w:val="24"/>
        </w:rPr>
        <w:t>further terms</w:t>
      </w:r>
      <w:r w:rsidRPr="002848F5">
        <w:rPr>
          <w:rFonts w:asciiTheme="minorHAnsi" w:hAnsiTheme="minorHAnsi" w:cstheme="minorHAnsi"/>
          <w:color w:val="000000" w:themeColor="text1"/>
          <w:sz w:val="24"/>
          <w:szCs w:val="24"/>
        </w:rPr>
        <w:t xml:space="preserve"> with the Mutual Consent of Both parties.</w:t>
      </w:r>
    </w:p>
    <w:p w14:paraId="6A6F86B3" w14:textId="77777777" w:rsidR="00161160" w:rsidRPr="007D45E5" w:rsidRDefault="00161160" w:rsidP="00161160">
      <w:pPr>
        <w:jc w:val="both"/>
        <w:rPr>
          <w:rFonts w:asciiTheme="minorHAnsi" w:hAnsiTheme="minorHAnsi" w:cstheme="minorHAnsi"/>
          <w:color w:val="000000" w:themeColor="text1"/>
          <w:sz w:val="24"/>
          <w:szCs w:val="24"/>
        </w:rPr>
      </w:pPr>
    </w:p>
    <w:p w14:paraId="538F6B20" w14:textId="77777777" w:rsidR="00161160" w:rsidRPr="00161160" w:rsidRDefault="00161160" w:rsidP="00161160">
      <w:pPr>
        <w:rPr>
          <w:b/>
          <w:bCs/>
        </w:rPr>
      </w:pPr>
      <w:r w:rsidRPr="00161160">
        <w:rPr>
          <w:b/>
          <w:bCs/>
        </w:rPr>
        <w:t>CONTRACT DOCUMENTS AND INFORMATION</w:t>
      </w:r>
    </w:p>
    <w:p w14:paraId="400D8C42" w14:textId="77777777" w:rsidR="00161160" w:rsidRPr="007D45E5" w:rsidRDefault="00161160" w:rsidP="00161160">
      <w:pPr>
        <w:jc w:val="both"/>
        <w:rPr>
          <w:rFonts w:asciiTheme="minorHAnsi" w:hAnsiTheme="minorHAnsi" w:cstheme="minorHAnsi"/>
          <w:color w:val="000000" w:themeColor="text1"/>
          <w:sz w:val="24"/>
          <w:szCs w:val="24"/>
        </w:rPr>
      </w:pPr>
      <w:r w:rsidRPr="007D45E5">
        <w:rPr>
          <w:rFonts w:asciiTheme="minorHAnsi" w:hAnsiTheme="minorHAnsi" w:cstheme="minorHAnsi"/>
          <w:color w:val="000000" w:themeColor="text1"/>
          <w:sz w:val="24"/>
          <w:szCs w:val="24"/>
        </w:rPr>
        <w:t>The Contractor shall not, without the Purchaser's prior written consent, make use of the Contract, or any provision thereof, or any document(s), specifications, pattern(s), sample(s) or information furnished by or on behalf of the Purchaser in connection therewith, except for purposes of performing the Contract or disclose the same to any person other than a person employed by the Contractor in the performance of the Contract. Disclosure to any such employed person shall be made in confidence and shall extend only as far as may be necessary for the purposes of such performance.</w:t>
      </w:r>
    </w:p>
    <w:p w14:paraId="0FA16DF1" w14:textId="77777777" w:rsidR="00161160" w:rsidRPr="00161160" w:rsidRDefault="00161160" w:rsidP="00161160">
      <w:pPr>
        <w:rPr>
          <w:b/>
          <w:bCs/>
        </w:rPr>
      </w:pPr>
      <w:r w:rsidRPr="00161160">
        <w:rPr>
          <w:b/>
          <w:bCs/>
        </w:rPr>
        <w:t>CONTRACT LANGUAGE</w:t>
      </w:r>
    </w:p>
    <w:p w14:paraId="3F035F03" w14:textId="77777777" w:rsidR="00161160" w:rsidRPr="007D45E5" w:rsidRDefault="00161160" w:rsidP="00161160">
      <w:pPr>
        <w:jc w:val="both"/>
        <w:rPr>
          <w:rFonts w:asciiTheme="minorHAnsi" w:hAnsiTheme="minorHAnsi" w:cstheme="minorHAnsi"/>
          <w:color w:val="000000" w:themeColor="text1"/>
          <w:sz w:val="24"/>
          <w:szCs w:val="24"/>
        </w:rPr>
      </w:pPr>
      <w:r w:rsidRPr="007D45E5">
        <w:rPr>
          <w:rFonts w:asciiTheme="minorHAnsi" w:hAnsiTheme="minorHAnsi" w:cstheme="minorHAnsi"/>
          <w:color w:val="000000" w:themeColor="text1"/>
          <w:sz w:val="24"/>
          <w:szCs w:val="24"/>
        </w:rPr>
        <w:t>The Contract and all documents relating to the Contract, exchanged between the Contractor and the Purchaser, shall be in English. The Contractor shall bear all costs of translation to English and all risks of the accuracy of such translation.</w:t>
      </w:r>
    </w:p>
    <w:p w14:paraId="7F60D339" w14:textId="77777777" w:rsidR="00161160" w:rsidRPr="007D45E5" w:rsidRDefault="00161160" w:rsidP="00161160">
      <w:pPr>
        <w:jc w:val="both"/>
        <w:rPr>
          <w:rFonts w:asciiTheme="minorHAnsi" w:hAnsiTheme="minorHAnsi" w:cstheme="minorHAnsi"/>
          <w:color w:val="000000" w:themeColor="text1"/>
          <w:sz w:val="24"/>
          <w:szCs w:val="24"/>
        </w:rPr>
      </w:pPr>
    </w:p>
    <w:p w14:paraId="40942971" w14:textId="77777777" w:rsidR="00161160" w:rsidRPr="00161160" w:rsidRDefault="00161160" w:rsidP="00161160">
      <w:pPr>
        <w:rPr>
          <w:b/>
          <w:bCs/>
        </w:rPr>
      </w:pPr>
      <w:r w:rsidRPr="00161160">
        <w:rPr>
          <w:b/>
          <w:bCs/>
        </w:rPr>
        <w:t>STANDARDS</w:t>
      </w:r>
    </w:p>
    <w:p w14:paraId="0F06B815" w14:textId="77777777" w:rsidR="00161160" w:rsidRPr="007D45E5" w:rsidRDefault="00161160" w:rsidP="00161160">
      <w:pPr>
        <w:jc w:val="both"/>
        <w:rPr>
          <w:rFonts w:asciiTheme="minorHAnsi" w:hAnsiTheme="minorHAnsi" w:cstheme="minorHAnsi"/>
          <w:color w:val="000000" w:themeColor="text1"/>
          <w:sz w:val="24"/>
          <w:szCs w:val="24"/>
        </w:rPr>
      </w:pPr>
      <w:r w:rsidRPr="007D45E5">
        <w:rPr>
          <w:rFonts w:asciiTheme="minorHAnsi" w:hAnsiTheme="minorHAnsi" w:cstheme="minorHAnsi"/>
          <w:color w:val="000000" w:themeColor="text1"/>
          <w:sz w:val="24"/>
          <w:szCs w:val="24"/>
        </w:rPr>
        <w:t>The services provided under this Contract shall conform to the authoritative latest industry standards.</w:t>
      </w:r>
    </w:p>
    <w:p w14:paraId="0FD0C3EA" w14:textId="77777777" w:rsidR="00161160" w:rsidRPr="00161160" w:rsidRDefault="00161160" w:rsidP="00161160">
      <w:pPr>
        <w:rPr>
          <w:b/>
          <w:bCs/>
        </w:rPr>
      </w:pPr>
      <w:r w:rsidRPr="00161160">
        <w:rPr>
          <w:b/>
          <w:bCs/>
        </w:rPr>
        <w:t>PATENT RIGHT</w:t>
      </w:r>
    </w:p>
    <w:p w14:paraId="56F8AA05" w14:textId="77777777" w:rsidR="00161160" w:rsidRPr="007D45E5" w:rsidRDefault="00161160" w:rsidP="00161160">
      <w:pPr>
        <w:jc w:val="both"/>
        <w:rPr>
          <w:rFonts w:asciiTheme="minorHAnsi" w:hAnsiTheme="minorHAnsi" w:cstheme="minorHAnsi"/>
          <w:color w:val="000000" w:themeColor="text1"/>
          <w:sz w:val="24"/>
          <w:szCs w:val="24"/>
        </w:rPr>
      </w:pPr>
      <w:r w:rsidRPr="007D45E5">
        <w:rPr>
          <w:rFonts w:asciiTheme="minorHAnsi" w:hAnsiTheme="minorHAnsi" w:cstheme="minorHAnsi"/>
          <w:color w:val="000000" w:themeColor="text1"/>
          <w:sz w:val="24"/>
          <w:szCs w:val="24"/>
        </w:rPr>
        <w:t>The Contractor shall indemnify and hold the Purchaser harmless against all third-party claims of infringement of patent, trademark or industrial design rights arising from use of the Service or any part thereof.</w:t>
      </w:r>
    </w:p>
    <w:p w14:paraId="1C9F5CA2" w14:textId="77777777" w:rsidR="00161160" w:rsidRPr="007D45E5" w:rsidRDefault="00161160" w:rsidP="00161160">
      <w:pPr>
        <w:jc w:val="both"/>
        <w:rPr>
          <w:rFonts w:asciiTheme="minorHAnsi" w:hAnsiTheme="minorHAnsi" w:cstheme="minorHAnsi"/>
          <w:color w:val="000000" w:themeColor="text1"/>
          <w:sz w:val="24"/>
          <w:szCs w:val="24"/>
        </w:rPr>
      </w:pPr>
    </w:p>
    <w:p w14:paraId="28B16C06" w14:textId="77777777" w:rsidR="00161160" w:rsidRPr="00161160" w:rsidRDefault="00161160" w:rsidP="00161160">
      <w:pPr>
        <w:rPr>
          <w:b/>
          <w:bCs/>
        </w:rPr>
      </w:pPr>
      <w:r w:rsidRPr="00161160">
        <w:rPr>
          <w:b/>
          <w:bCs/>
        </w:rPr>
        <w:t>EXECUTION SCHEDULE</w:t>
      </w:r>
    </w:p>
    <w:p w14:paraId="3989EC5C" w14:textId="77777777" w:rsidR="00161160" w:rsidRPr="007D45E5" w:rsidRDefault="00161160" w:rsidP="00161160">
      <w:pPr>
        <w:jc w:val="both"/>
        <w:rPr>
          <w:rFonts w:asciiTheme="minorHAnsi" w:hAnsiTheme="minorHAnsi" w:cstheme="minorHAnsi"/>
          <w:color w:val="000000" w:themeColor="text1"/>
          <w:sz w:val="24"/>
          <w:szCs w:val="24"/>
        </w:rPr>
      </w:pPr>
      <w:r w:rsidRPr="007D45E5">
        <w:rPr>
          <w:rFonts w:asciiTheme="minorHAnsi" w:hAnsiTheme="minorHAnsi" w:cstheme="minorHAnsi"/>
          <w:color w:val="000000" w:themeColor="text1"/>
          <w:sz w:val="24"/>
          <w:szCs w:val="24"/>
        </w:rPr>
        <w:t>The Contractor shall deliver/enable the service within eight (08) weeks from the issuance of Intent Letter.</w:t>
      </w:r>
    </w:p>
    <w:p w14:paraId="7B3D5884" w14:textId="77777777" w:rsidR="00161160" w:rsidRPr="007D45E5" w:rsidRDefault="00161160" w:rsidP="00161160">
      <w:pPr>
        <w:jc w:val="both"/>
        <w:rPr>
          <w:rFonts w:asciiTheme="minorHAnsi" w:hAnsiTheme="minorHAnsi" w:cstheme="minorHAnsi"/>
          <w:color w:val="000000" w:themeColor="text1"/>
          <w:sz w:val="24"/>
          <w:szCs w:val="24"/>
        </w:rPr>
      </w:pPr>
    </w:p>
    <w:p w14:paraId="7B79AAA6" w14:textId="77777777" w:rsidR="00161160" w:rsidRPr="00161160" w:rsidRDefault="00161160" w:rsidP="00161160">
      <w:pPr>
        <w:rPr>
          <w:b/>
          <w:bCs/>
        </w:rPr>
      </w:pPr>
      <w:r w:rsidRPr="00161160">
        <w:rPr>
          <w:b/>
          <w:bCs/>
        </w:rPr>
        <w:t>TAXES AND DUTIES</w:t>
      </w:r>
    </w:p>
    <w:p w14:paraId="05949553" w14:textId="77777777" w:rsidR="00161160" w:rsidRPr="007D45E5" w:rsidRDefault="00161160" w:rsidP="00161160">
      <w:pPr>
        <w:jc w:val="both"/>
        <w:rPr>
          <w:rFonts w:asciiTheme="minorHAnsi" w:hAnsiTheme="minorHAnsi" w:cstheme="minorHAnsi"/>
          <w:color w:val="000000" w:themeColor="text1"/>
          <w:sz w:val="24"/>
          <w:szCs w:val="24"/>
        </w:rPr>
      </w:pPr>
      <w:r w:rsidRPr="007D45E5">
        <w:rPr>
          <w:rFonts w:asciiTheme="minorHAnsi" w:hAnsiTheme="minorHAnsi" w:cstheme="minorHAnsi"/>
          <w:color w:val="000000" w:themeColor="text1"/>
          <w:sz w:val="24"/>
          <w:szCs w:val="24"/>
        </w:rPr>
        <w:t>The Contractor shall be entirely responsible for all taxes, duties and other such levies imposed make inquiries on income tax / sales tax to the concerned authorities of Income Tax and Sales Tax Department, Government of Pakistan.</w:t>
      </w:r>
    </w:p>
    <w:p w14:paraId="6C1A320E" w14:textId="77777777" w:rsidR="00161160" w:rsidRPr="00161160" w:rsidRDefault="00161160" w:rsidP="00161160">
      <w:pPr>
        <w:rPr>
          <w:b/>
          <w:bCs/>
        </w:rPr>
      </w:pPr>
      <w:r w:rsidRPr="00161160">
        <w:rPr>
          <w:b/>
          <w:bCs/>
        </w:rPr>
        <w:t>CONTRACT COST</w:t>
      </w:r>
    </w:p>
    <w:p w14:paraId="43FF3E58" w14:textId="77777777" w:rsidR="00161160" w:rsidRPr="007D45E5" w:rsidRDefault="00161160" w:rsidP="00161160">
      <w:pPr>
        <w:jc w:val="both"/>
        <w:rPr>
          <w:rFonts w:asciiTheme="minorHAnsi" w:hAnsiTheme="minorHAnsi" w:cstheme="minorHAnsi"/>
          <w:color w:val="000000" w:themeColor="text1"/>
          <w:sz w:val="24"/>
          <w:szCs w:val="24"/>
        </w:rPr>
      </w:pPr>
      <w:r w:rsidRPr="007D45E5">
        <w:rPr>
          <w:rFonts w:asciiTheme="minorHAnsi" w:hAnsiTheme="minorHAnsi" w:cstheme="minorHAnsi"/>
          <w:color w:val="000000" w:themeColor="text1"/>
          <w:sz w:val="24"/>
          <w:szCs w:val="24"/>
        </w:rPr>
        <w:t>The Contractor shall bear all costs / expenses associated with the preparation of the Contract and the Purchaser shall in no case be responsible / liable for those costs / expenses. The successful bidder shall provide legal stamp papers of relevant value according to Govt. rules and regulations for signing of the formal contract.</w:t>
      </w:r>
    </w:p>
    <w:p w14:paraId="3207882B" w14:textId="77777777" w:rsidR="00161160" w:rsidRPr="007D45E5" w:rsidRDefault="00161160" w:rsidP="00161160">
      <w:pPr>
        <w:jc w:val="both"/>
        <w:rPr>
          <w:rFonts w:asciiTheme="minorHAnsi" w:hAnsiTheme="minorHAnsi" w:cstheme="minorHAnsi"/>
          <w:color w:val="000000" w:themeColor="text1"/>
          <w:sz w:val="24"/>
          <w:szCs w:val="24"/>
        </w:rPr>
      </w:pPr>
    </w:p>
    <w:p w14:paraId="65FF970F" w14:textId="77777777" w:rsidR="00161160" w:rsidRPr="00161160" w:rsidRDefault="00161160" w:rsidP="00161160">
      <w:pPr>
        <w:rPr>
          <w:b/>
          <w:bCs/>
        </w:rPr>
      </w:pPr>
      <w:r w:rsidRPr="00161160">
        <w:rPr>
          <w:b/>
          <w:bCs/>
        </w:rPr>
        <w:lastRenderedPageBreak/>
        <w:t>DELIVERY</w:t>
      </w:r>
    </w:p>
    <w:p w14:paraId="1953188E" w14:textId="77777777" w:rsidR="00161160" w:rsidRPr="007D45E5" w:rsidRDefault="00161160" w:rsidP="004D5C4A">
      <w:pPr>
        <w:pStyle w:val="ListParagraph"/>
        <w:widowControl/>
        <w:numPr>
          <w:ilvl w:val="0"/>
          <w:numId w:val="23"/>
        </w:numPr>
        <w:autoSpaceDE/>
        <w:autoSpaceDN/>
        <w:spacing w:line="276" w:lineRule="auto"/>
        <w:ind w:left="0" w:firstLine="0"/>
        <w:jc w:val="both"/>
        <w:rPr>
          <w:rFonts w:asciiTheme="minorHAnsi" w:hAnsiTheme="minorHAnsi" w:cstheme="minorHAnsi"/>
          <w:sz w:val="24"/>
          <w:szCs w:val="24"/>
        </w:rPr>
      </w:pPr>
      <w:r w:rsidRPr="007D45E5">
        <w:rPr>
          <w:rFonts w:asciiTheme="minorHAnsi" w:hAnsiTheme="minorHAnsi" w:cstheme="minorHAnsi"/>
          <w:sz w:val="24"/>
          <w:szCs w:val="24"/>
        </w:rPr>
        <w:t xml:space="preserve">The Contractor shall indicate his delivery approach clearly specifying the requirements of software and its documentation. </w:t>
      </w:r>
    </w:p>
    <w:p w14:paraId="23E1CDF7" w14:textId="77777777" w:rsidR="00161160" w:rsidRPr="007D45E5" w:rsidRDefault="00161160" w:rsidP="004D5C4A">
      <w:pPr>
        <w:pStyle w:val="ListParagraph"/>
        <w:widowControl/>
        <w:numPr>
          <w:ilvl w:val="0"/>
          <w:numId w:val="23"/>
        </w:numPr>
        <w:autoSpaceDE/>
        <w:autoSpaceDN/>
        <w:spacing w:line="276" w:lineRule="auto"/>
        <w:ind w:left="0" w:firstLine="0"/>
        <w:jc w:val="both"/>
        <w:rPr>
          <w:rFonts w:asciiTheme="minorHAnsi" w:hAnsiTheme="minorHAnsi" w:cstheme="minorHAnsi"/>
          <w:sz w:val="24"/>
          <w:szCs w:val="24"/>
        </w:rPr>
      </w:pPr>
      <w:r w:rsidRPr="007D45E5">
        <w:rPr>
          <w:rFonts w:asciiTheme="minorHAnsi" w:hAnsiTheme="minorHAnsi" w:cstheme="minorHAnsi"/>
          <w:sz w:val="24"/>
          <w:szCs w:val="24"/>
        </w:rPr>
        <w:t xml:space="preserve">The Contractor shall ensure that the Service shall be delivered complete to enable the testing and training to proceed without interruption. </w:t>
      </w:r>
    </w:p>
    <w:p w14:paraId="28A7300F" w14:textId="77777777" w:rsidR="00161160" w:rsidRPr="007D45E5" w:rsidRDefault="00161160" w:rsidP="00161160">
      <w:pPr>
        <w:pStyle w:val="ListParagraph"/>
        <w:ind w:left="0"/>
        <w:jc w:val="both"/>
        <w:rPr>
          <w:rFonts w:asciiTheme="minorHAnsi" w:hAnsiTheme="minorHAnsi" w:cstheme="minorHAnsi"/>
          <w:sz w:val="24"/>
          <w:szCs w:val="24"/>
        </w:rPr>
      </w:pPr>
    </w:p>
    <w:p w14:paraId="30EB7330" w14:textId="77777777" w:rsidR="00161160" w:rsidRPr="00161160" w:rsidRDefault="00161160" w:rsidP="00161160">
      <w:pPr>
        <w:rPr>
          <w:b/>
          <w:bCs/>
        </w:rPr>
      </w:pPr>
      <w:r w:rsidRPr="00161160">
        <w:rPr>
          <w:b/>
          <w:bCs/>
        </w:rPr>
        <w:t>SAFETY</w:t>
      </w:r>
    </w:p>
    <w:p w14:paraId="53AEB3B4" w14:textId="77777777" w:rsidR="00161160" w:rsidRPr="007D45E5" w:rsidRDefault="00161160" w:rsidP="004D5C4A">
      <w:pPr>
        <w:pStyle w:val="ListParagraph"/>
        <w:widowControl/>
        <w:numPr>
          <w:ilvl w:val="0"/>
          <w:numId w:val="24"/>
        </w:numPr>
        <w:autoSpaceDE/>
        <w:autoSpaceDN/>
        <w:spacing w:line="276" w:lineRule="auto"/>
        <w:ind w:left="0" w:firstLine="0"/>
        <w:jc w:val="both"/>
        <w:rPr>
          <w:rFonts w:asciiTheme="minorHAnsi" w:hAnsiTheme="minorHAnsi" w:cstheme="minorHAnsi"/>
          <w:color w:val="000000" w:themeColor="text1"/>
          <w:sz w:val="24"/>
          <w:szCs w:val="24"/>
        </w:rPr>
      </w:pPr>
      <w:r w:rsidRPr="007D45E5">
        <w:rPr>
          <w:rFonts w:asciiTheme="minorHAnsi" w:hAnsiTheme="minorHAnsi" w:cstheme="minorHAnsi"/>
          <w:color w:val="000000" w:themeColor="text1"/>
          <w:sz w:val="24"/>
          <w:szCs w:val="24"/>
        </w:rPr>
        <w:t>The Contractor shall be responsible for the addition of bilingual warnings and caution notices, where hazards cannot be eliminated, or risks cannot be reduced.</w:t>
      </w:r>
    </w:p>
    <w:p w14:paraId="7030F43A" w14:textId="77777777" w:rsidR="00161160" w:rsidRPr="007D45E5" w:rsidRDefault="00161160" w:rsidP="004D5C4A">
      <w:pPr>
        <w:pStyle w:val="ListParagraph"/>
        <w:widowControl/>
        <w:numPr>
          <w:ilvl w:val="0"/>
          <w:numId w:val="24"/>
        </w:numPr>
        <w:autoSpaceDE/>
        <w:autoSpaceDN/>
        <w:spacing w:line="276" w:lineRule="auto"/>
        <w:ind w:left="0" w:firstLine="0"/>
        <w:jc w:val="both"/>
        <w:rPr>
          <w:rFonts w:asciiTheme="minorHAnsi" w:hAnsiTheme="minorHAnsi" w:cstheme="minorHAnsi"/>
          <w:color w:val="000000" w:themeColor="text1"/>
          <w:sz w:val="24"/>
          <w:szCs w:val="24"/>
        </w:rPr>
      </w:pPr>
      <w:r w:rsidRPr="007D45E5">
        <w:rPr>
          <w:rFonts w:asciiTheme="minorHAnsi" w:hAnsiTheme="minorHAnsi" w:cstheme="minorHAnsi"/>
          <w:color w:val="000000" w:themeColor="text1"/>
          <w:sz w:val="24"/>
          <w:szCs w:val="24"/>
        </w:rPr>
        <w:t xml:space="preserve">The Contractor shall be responsible for the protection of the power sources, controls, and critical components of the redundant systems and subsystems by shielding or physical separation when possible. </w:t>
      </w:r>
    </w:p>
    <w:p w14:paraId="21164E3B" w14:textId="77777777" w:rsidR="00161160" w:rsidRPr="007D45E5" w:rsidRDefault="00161160" w:rsidP="00161160">
      <w:pPr>
        <w:jc w:val="both"/>
        <w:rPr>
          <w:rFonts w:asciiTheme="minorHAnsi" w:hAnsiTheme="minorHAnsi" w:cstheme="minorHAnsi"/>
          <w:color w:val="000000" w:themeColor="text1"/>
          <w:sz w:val="24"/>
          <w:szCs w:val="24"/>
        </w:rPr>
      </w:pPr>
    </w:p>
    <w:p w14:paraId="6FC3FC55" w14:textId="77777777" w:rsidR="00161160" w:rsidRPr="00161160" w:rsidRDefault="00161160" w:rsidP="00161160">
      <w:pPr>
        <w:rPr>
          <w:b/>
          <w:bCs/>
        </w:rPr>
      </w:pPr>
      <w:r w:rsidRPr="00161160">
        <w:rPr>
          <w:b/>
          <w:bCs/>
        </w:rPr>
        <w:t>INSPECTION AND TESTING</w:t>
      </w:r>
    </w:p>
    <w:p w14:paraId="4CB42CFC" w14:textId="77777777" w:rsidR="00161160" w:rsidRPr="007D45E5" w:rsidRDefault="00161160" w:rsidP="004D5C4A">
      <w:pPr>
        <w:pStyle w:val="ListParagraph"/>
        <w:widowControl/>
        <w:numPr>
          <w:ilvl w:val="0"/>
          <w:numId w:val="25"/>
        </w:numPr>
        <w:autoSpaceDE/>
        <w:autoSpaceDN/>
        <w:spacing w:line="276" w:lineRule="auto"/>
        <w:ind w:left="0" w:firstLine="0"/>
        <w:jc w:val="both"/>
        <w:rPr>
          <w:rFonts w:asciiTheme="minorHAnsi" w:hAnsiTheme="minorHAnsi" w:cstheme="minorHAnsi"/>
          <w:color w:val="000000" w:themeColor="text1"/>
          <w:sz w:val="24"/>
          <w:szCs w:val="24"/>
        </w:rPr>
      </w:pPr>
      <w:r w:rsidRPr="007D45E5">
        <w:rPr>
          <w:rFonts w:asciiTheme="minorHAnsi" w:hAnsiTheme="minorHAnsi" w:cstheme="minorHAnsi"/>
          <w:color w:val="000000" w:themeColor="text1"/>
          <w:sz w:val="24"/>
          <w:szCs w:val="24"/>
        </w:rPr>
        <w:t>The Client shall inspect and test the Goods supplied, the Services provided, or the Works carried out, under the Contract, to verify their conformity to the Technical Specifications.</w:t>
      </w:r>
    </w:p>
    <w:p w14:paraId="372E8CCC" w14:textId="77777777" w:rsidR="00161160" w:rsidRPr="007D45E5" w:rsidRDefault="00161160" w:rsidP="004D5C4A">
      <w:pPr>
        <w:pStyle w:val="ListParagraph"/>
        <w:widowControl/>
        <w:numPr>
          <w:ilvl w:val="0"/>
          <w:numId w:val="25"/>
        </w:numPr>
        <w:autoSpaceDE/>
        <w:autoSpaceDN/>
        <w:spacing w:line="276" w:lineRule="auto"/>
        <w:ind w:left="0" w:firstLine="0"/>
        <w:jc w:val="both"/>
        <w:rPr>
          <w:rFonts w:asciiTheme="minorHAnsi" w:hAnsiTheme="minorHAnsi" w:cstheme="minorHAnsi"/>
          <w:color w:val="000000" w:themeColor="text1"/>
          <w:sz w:val="24"/>
          <w:szCs w:val="24"/>
        </w:rPr>
      </w:pPr>
      <w:r w:rsidRPr="007D45E5">
        <w:rPr>
          <w:rFonts w:asciiTheme="minorHAnsi" w:hAnsiTheme="minorHAnsi" w:cstheme="minorHAnsi"/>
          <w:color w:val="000000" w:themeColor="text1"/>
          <w:sz w:val="24"/>
          <w:szCs w:val="24"/>
        </w:rPr>
        <w:t>The inspections and tests shall be conducted at the premises of the Contractor / at the destination. Where conducted at the premises of the Contractor, the Contractor shall provide all-reasonable facilities and assistance.</w:t>
      </w:r>
    </w:p>
    <w:p w14:paraId="0FDC525E" w14:textId="77777777" w:rsidR="00161160" w:rsidRPr="007D45E5" w:rsidRDefault="00161160" w:rsidP="004D5C4A">
      <w:pPr>
        <w:pStyle w:val="ListParagraph"/>
        <w:widowControl/>
        <w:numPr>
          <w:ilvl w:val="0"/>
          <w:numId w:val="25"/>
        </w:numPr>
        <w:autoSpaceDE/>
        <w:autoSpaceDN/>
        <w:spacing w:line="276" w:lineRule="auto"/>
        <w:ind w:left="0" w:firstLine="0"/>
        <w:jc w:val="both"/>
        <w:rPr>
          <w:rFonts w:asciiTheme="minorHAnsi" w:hAnsiTheme="minorHAnsi" w:cstheme="minorHAnsi"/>
          <w:color w:val="000000" w:themeColor="text1"/>
          <w:sz w:val="24"/>
          <w:szCs w:val="24"/>
        </w:rPr>
      </w:pPr>
      <w:r w:rsidRPr="007D45E5">
        <w:rPr>
          <w:rFonts w:asciiTheme="minorHAnsi" w:hAnsiTheme="minorHAnsi" w:cstheme="minorHAnsi"/>
          <w:color w:val="000000" w:themeColor="text1"/>
          <w:sz w:val="24"/>
          <w:szCs w:val="24"/>
        </w:rPr>
        <w:t>The Purchaser may reject the Goods, the Services, or the Works if they fail to conform to the Technical Specifications, in any test(s) or inspection(s) and the Contractor shall either replace the rejected Goods, Services or Works or make all alterations necessary to meet the Technical Specifications, within three working days, free of cost to the Purchaser.</w:t>
      </w:r>
    </w:p>
    <w:p w14:paraId="125094FA" w14:textId="77777777" w:rsidR="00161160" w:rsidRPr="007D45E5" w:rsidRDefault="00161160" w:rsidP="004D5C4A">
      <w:pPr>
        <w:pStyle w:val="ListParagraph"/>
        <w:widowControl/>
        <w:numPr>
          <w:ilvl w:val="0"/>
          <w:numId w:val="25"/>
        </w:numPr>
        <w:autoSpaceDE/>
        <w:autoSpaceDN/>
        <w:spacing w:line="276" w:lineRule="auto"/>
        <w:ind w:left="0" w:firstLine="0"/>
        <w:jc w:val="both"/>
        <w:rPr>
          <w:rFonts w:asciiTheme="minorHAnsi" w:hAnsiTheme="minorHAnsi" w:cstheme="minorHAnsi"/>
          <w:color w:val="000000" w:themeColor="text1"/>
          <w:sz w:val="24"/>
          <w:szCs w:val="24"/>
        </w:rPr>
      </w:pPr>
      <w:r w:rsidRPr="007D45E5">
        <w:rPr>
          <w:rFonts w:asciiTheme="minorHAnsi" w:hAnsiTheme="minorHAnsi" w:cstheme="minorHAnsi"/>
          <w:color w:val="000000" w:themeColor="text1"/>
          <w:sz w:val="24"/>
          <w:szCs w:val="24"/>
        </w:rPr>
        <w:t>The Purchaser’s post-delivery right to inspect, test and, where necessary, reject the Goods shall in no way be limited or waived by reason of pre-delivery inspection, testing, or passing of the Goods.</w:t>
      </w:r>
    </w:p>
    <w:p w14:paraId="386FF078" w14:textId="77777777" w:rsidR="00161160" w:rsidRPr="007D45E5" w:rsidRDefault="00161160" w:rsidP="004D5C4A">
      <w:pPr>
        <w:pStyle w:val="ListParagraph"/>
        <w:widowControl/>
        <w:numPr>
          <w:ilvl w:val="0"/>
          <w:numId w:val="25"/>
        </w:numPr>
        <w:autoSpaceDE/>
        <w:autoSpaceDN/>
        <w:spacing w:line="276" w:lineRule="auto"/>
        <w:ind w:left="0" w:firstLine="0"/>
        <w:jc w:val="both"/>
        <w:rPr>
          <w:rFonts w:asciiTheme="minorHAnsi" w:hAnsiTheme="minorHAnsi" w:cstheme="minorHAnsi"/>
          <w:color w:val="000000" w:themeColor="text1"/>
          <w:sz w:val="24"/>
          <w:szCs w:val="24"/>
        </w:rPr>
      </w:pPr>
      <w:r w:rsidRPr="007D45E5">
        <w:rPr>
          <w:rFonts w:asciiTheme="minorHAnsi" w:hAnsiTheme="minorHAnsi" w:cstheme="minorHAnsi"/>
          <w:color w:val="000000" w:themeColor="text1"/>
          <w:sz w:val="24"/>
          <w:szCs w:val="24"/>
        </w:rPr>
        <w:t>Nothing contained in this document shall, in any way, release the Contractor from any Warranty or other obligations under the Contract.</w:t>
      </w:r>
    </w:p>
    <w:p w14:paraId="39690788" w14:textId="77777777" w:rsidR="00161160" w:rsidRPr="007D45E5" w:rsidRDefault="00161160" w:rsidP="00161160">
      <w:pPr>
        <w:jc w:val="both"/>
        <w:rPr>
          <w:rFonts w:asciiTheme="minorHAnsi" w:hAnsiTheme="minorHAnsi" w:cstheme="minorHAnsi"/>
          <w:color w:val="000000" w:themeColor="text1"/>
          <w:sz w:val="24"/>
          <w:szCs w:val="24"/>
        </w:rPr>
      </w:pPr>
    </w:p>
    <w:p w14:paraId="0D52C161" w14:textId="77777777" w:rsidR="00161160" w:rsidRPr="00161160" w:rsidRDefault="00161160" w:rsidP="00161160">
      <w:pPr>
        <w:rPr>
          <w:b/>
          <w:bCs/>
        </w:rPr>
      </w:pPr>
      <w:r w:rsidRPr="00161160">
        <w:rPr>
          <w:b/>
          <w:bCs/>
        </w:rPr>
        <w:t>WARRANTY</w:t>
      </w:r>
    </w:p>
    <w:p w14:paraId="3AD158F7" w14:textId="77777777" w:rsidR="00161160" w:rsidRPr="007D45E5" w:rsidRDefault="00161160" w:rsidP="00161160">
      <w:pPr>
        <w:pStyle w:val="ListParagraph"/>
        <w:ind w:left="0"/>
        <w:jc w:val="both"/>
        <w:rPr>
          <w:rFonts w:asciiTheme="minorHAnsi" w:hAnsiTheme="minorHAnsi" w:cstheme="minorHAnsi"/>
          <w:color w:val="000000" w:themeColor="text1"/>
          <w:sz w:val="24"/>
          <w:szCs w:val="24"/>
        </w:rPr>
      </w:pPr>
      <w:r w:rsidRPr="007D45E5">
        <w:rPr>
          <w:rFonts w:asciiTheme="minorHAnsi" w:hAnsiTheme="minorHAnsi" w:cstheme="minorHAnsi"/>
          <w:color w:val="000000" w:themeColor="text1"/>
          <w:sz w:val="24"/>
          <w:szCs w:val="24"/>
        </w:rPr>
        <w:t xml:space="preserve">The Bidders should mention the warranties they propose for products and services to be rendered. </w:t>
      </w:r>
    </w:p>
    <w:p w14:paraId="0C4ED473" w14:textId="77777777" w:rsidR="00161160" w:rsidRPr="007D45E5" w:rsidRDefault="00161160" w:rsidP="00161160">
      <w:pPr>
        <w:jc w:val="both"/>
        <w:rPr>
          <w:rFonts w:asciiTheme="minorHAnsi" w:hAnsiTheme="minorHAnsi" w:cstheme="minorHAnsi"/>
          <w:color w:val="000000" w:themeColor="text1"/>
          <w:sz w:val="24"/>
          <w:szCs w:val="24"/>
        </w:rPr>
      </w:pPr>
    </w:p>
    <w:p w14:paraId="4738F5A7" w14:textId="77777777" w:rsidR="00161160" w:rsidRPr="00161160" w:rsidRDefault="00161160" w:rsidP="00161160">
      <w:pPr>
        <w:rPr>
          <w:b/>
          <w:bCs/>
        </w:rPr>
      </w:pPr>
      <w:r w:rsidRPr="00161160">
        <w:rPr>
          <w:b/>
          <w:bCs/>
        </w:rPr>
        <w:t>PAYMENT</w:t>
      </w:r>
    </w:p>
    <w:p w14:paraId="6F34D225" w14:textId="77777777" w:rsidR="00161160" w:rsidRPr="007D45E5" w:rsidRDefault="00161160" w:rsidP="004D5C4A">
      <w:pPr>
        <w:pStyle w:val="ListParagraph"/>
        <w:widowControl/>
        <w:numPr>
          <w:ilvl w:val="0"/>
          <w:numId w:val="26"/>
        </w:numPr>
        <w:autoSpaceDE/>
        <w:autoSpaceDN/>
        <w:spacing w:line="276" w:lineRule="auto"/>
        <w:ind w:left="0" w:firstLine="0"/>
        <w:jc w:val="both"/>
        <w:rPr>
          <w:rFonts w:asciiTheme="minorHAnsi" w:hAnsiTheme="minorHAnsi" w:cstheme="minorHAnsi"/>
          <w:color w:val="000000" w:themeColor="text1"/>
          <w:sz w:val="24"/>
          <w:szCs w:val="24"/>
        </w:rPr>
      </w:pPr>
      <w:r w:rsidRPr="007D45E5">
        <w:rPr>
          <w:rFonts w:asciiTheme="minorHAnsi" w:hAnsiTheme="minorHAnsi" w:cstheme="minorHAnsi"/>
          <w:color w:val="000000" w:themeColor="text1"/>
          <w:sz w:val="24"/>
          <w:szCs w:val="24"/>
        </w:rPr>
        <w:t>The Contractor shall provide all necessary supporting documents along with invoice.</w:t>
      </w:r>
    </w:p>
    <w:p w14:paraId="586EC469" w14:textId="77777777" w:rsidR="00161160" w:rsidRPr="007D45E5" w:rsidRDefault="00161160" w:rsidP="004D5C4A">
      <w:pPr>
        <w:pStyle w:val="ListParagraph"/>
        <w:widowControl/>
        <w:numPr>
          <w:ilvl w:val="0"/>
          <w:numId w:val="26"/>
        </w:numPr>
        <w:autoSpaceDE/>
        <w:autoSpaceDN/>
        <w:spacing w:line="276" w:lineRule="auto"/>
        <w:ind w:left="0" w:firstLine="0"/>
        <w:jc w:val="both"/>
        <w:rPr>
          <w:rFonts w:asciiTheme="minorHAnsi" w:hAnsiTheme="minorHAnsi" w:cstheme="minorHAnsi"/>
          <w:color w:val="000000" w:themeColor="text1"/>
          <w:sz w:val="24"/>
          <w:szCs w:val="24"/>
        </w:rPr>
      </w:pPr>
      <w:r w:rsidRPr="007D45E5">
        <w:rPr>
          <w:rFonts w:asciiTheme="minorHAnsi" w:hAnsiTheme="minorHAnsi" w:cstheme="minorHAnsi"/>
          <w:color w:val="000000" w:themeColor="text1"/>
          <w:sz w:val="24"/>
          <w:szCs w:val="24"/>
        </w:rPr>
        <w:t>The Purchaser shall get verified the details of Goods/Services delivered against the invoice from the concerned Technical Team of PLICL and Payment shall be made on complete delivery of hardware/equipment and after issuance of satisfactory certificate by concerned Technical Team PLICL, as per details given in relevant Letter of Intent.</w:t>
      </w:r>
    </w:p>
    <w:p w14:paraId="2C71CA6F" w14:textId="77777777" w:rsidR="00161160" w:rsidRPr="007D45E5" w:rsidRDefault="00161160" w:rsidP="004D5C4A">
      <w:pPr>
        <w:pStyle w:val="ListParagraph"/>
        <w:widowControl/>
        <w:numPr>
          <w:ilvl w:val="0"/>
          <w:numId w:val="26"/>
        </w:numPr>
        <w:autoSpaceDE/>
        <w:autoSpaceDN/>
        <w:spacing w:line="276" w:lineRule="auto"/>
        <w:ind w:left="0" w:firstLine="0"/>
        <w:jc w:val="both"/>
        <w:rPr>
          <w:rFonts w:asciiTheme="minorHAnsi" w:hAnsiTheme="minorHAnsi" w:cstheme="minorHAnsi"/>
          <w:color w:val="000000" w:themeColor="text1"/>
          <w:sz w:val="24"/>
          <w:szCs w:val="24"/>
        </w:rPr>
      </w:pPr>
      <w:r w:rsidRPr="007D45E5">
        <w:rPr>
          <w:rFonts w:asciiTheme="minorHAnsi" w:hAnsiTheme="minorHAnsi" w:cstheme="minorHAnsi"/>
          <w:color w:val="000000" w:themeColor="text1"/>
          <w:sz w:val="24"/>
          <w:szCs w:val="24"/>
        </w:rPr>
        <w:t xml:space="preserve">The Purchaser shall pay the amount verified within thirty (30) days. Payment shall not be made in advance and against partial deliveries. The Purchaser shall make payment for the </w:t>
      </w:r>
      <w:r w:rsidRPr="007D45E5">
        <w:rPr>
          <w:rFonts w:asciiTheme="minorHAnsi" w:hAnsiTheme="minorHAnsi" w:cstheme="minorHAnsi"/>
          <w:color w:val="000000" w:themeColor="text1"/>
          <w:sz w:val="24"/>
          <w:szCs w:val="24"/>
        </w:rPr>
        <w:lastRenderedPageBreak/>
        <w:t>Goods/Services provided to the Contractor, as per Government policy, in Pak Rupees, through treasury Cheque.</w:t>
      </w:r>
    </w:p>
    <w:p w14:paraId="246FD972" w14:textId="77777777" w:rsidR="00161160" w:rsidRPr="007D45E5" w:rsidRDefault="00161160" w:rsidP="004D5C4A">
      <w:pPr>
        <w:pStyle w:val="ListParagraph"/>
        <w:widowControl/>
        <w:numPr>
          <w:ilvl w:val="0"/>
          <w:numId w:val="26"/>
        </w:numPr>
        <w:autoSpaceDE/>
        <w:autoSpaceDN/>
        <w:spacing w:line="276" w:lineRule="auto"/>
        <w:ind w:left="0" w:firstLine="0"/>
        <w:jc w:val="both"/>
        <w:rPr>
          <w:rFonts w:asciiTheme="minorHAnsi" w:hAnsiTheme="minorHAnsi" w:cstheme="minorHAnsi"/>
          <w:color w:val="000000" w:themeColor="text1"/>
          <w:sz w:val="24"/>
          <w:szCs w:val="24"/>
        </w:rPr>
      </w:pPr>
      <w:r w:rsidRPr="007D45E5">
        <w:rPr>
          <w:rFonts w:asciiTheme="minorHAnsi" w:hAnsiTheme="minorHAnsi" w:cstheme="minorHAnsi"/>
          <w:color w:val="000000" w:themeColor="text1"/>
          <w:sz w:val="24"/>
          <w:szCs w:val="24"/>
        </w:rPr>
        <w:t xml:space="preserve">The Contractor shall cause the validity period of the performance security to be extended for such period(s) as the contract performance may be extended. </w:t>
      </w:r>
    </w:p>
    <w:p w14:paraId="71F5AB13" w14:textId="77777777" w:rsidR="00161160" w:rsidRPr="007D45E5" w:rsidRDefault="00161160" w:rsidP="00161160">
      <w:pPr>
        <w:widowControl/>
        <w:autoSpaceDE/>
        <w:autoSpaceDN/>
        <w:spacing w:line="276" w:lineRule="auto"/>
        <w:contextualSpacing/>
        <w:jc w:val="both"/>
        <w:rPr>
          <w:rFonts w:asciiTheme="minorHAnsi" w:hAnsiTheme="minorHAnsi" w:cstheme="minorHAnsi"/>
          <w:color w:val="000000" w:themeColor="text1"/>
          <w:sz w:val="24"/>
          <w:szCs w:val="24"/>
        </w:rPr>
      </w:pPr>
    </w:p>
    <w:p w14:paraId="78B0EEBC" w14:textId="77777777" w:rsidR="00161160" w:rsidRPr="007D45E5" w:rsidRDefault="00161160" w:rsidP="004D5C4A">
      <w:pPr>
        <w:pStyle w:val="ListParagraph"/>
        <w:widowControl/>
        <w:numPr>
          <w:ilvl w:val="0"/>
          <w:numId w:val="26"/>
        </w:numPr>
        <w:autoSpaceDE/>
        <w:autoSpaceDN/>
        <w:spacing w:line="276" w:lineRule="auto"/>
        <w:ind w:left="0" w:firstLine="0"/>
        <w:jc w:val="both"/>
        <w:rPr>
          <w:rFonts w:asciiTheme="minorHAnsi" w:hAnsiTheme="minorHAnsi" w:cstheme="minorHAnsi"/>
          <w:color w:val="000000" w:themeColor="text1"/>
          <w:sz w:val="24"/>
          <w:szCs w:val="24"/>
        </w:rPr>
      </w:pPr>
      <w:r w:rsidRPr="007D45E5">
        <w:rPr>
          <w:rFonts w:asciiTheme="minorHAnsi" w:hAnsiTheme="minorHAnsi" w:cstheme="minorHAnsi"/>
          <w:color w:val="000000" w:themeColor="text1"/>
          <w:sz w:val="24"/>
          <w:szCs w:val="24"/>
        </w:rPr>
        <w:t>All payments shall be subject to all taxes, duties and levies applicable under the laws of Pakistan for the whole period starting from issuance of Letter of Intent (LOI) till termination of the signed contract in this regard.</w:t>
      </w:r>
    </w:p>
    <w:p w14:paraId="36C3A5CC" w14:textId="77777777" w:rsidR="00161160" w:rsidRPr="007D45E5" w:rsidRDefault="00161160" w:rsidP="004D5C4A">
      <w:pPr>
        <w:pStyle w:val="ListParagraph"/>
        <w:widowControl/>
        <w:numPr>
          <w:ilvl w:val="0"/>
          <w:numId w:val="26"/>
        </w:numPr>
        <w:autoSpaceDE/>
        <w:autoSpaceDN/>
        <w:spacing w:line="276" w:lineRule="auto"/>
        <w:ind w:left="0" w:firstLine="0"/>
        <w:jc w:val="both"/>
        <w:rPr>
          <w:rFonts w:asciiTheme="minorHAnsi" w:hAnsiTheme="minorHAnsi" w:cstheme="minorHAnsi"/>
          <w:color w:val="000000" w:themeColor="text1"/>
          <w:sz w:val="24"/>
          <w:szCs w:val="24"/>
        </w:rPr>
      </w:pPr>
      <w:r w:rsidRPr="007D45E5">
        <w:rPr>
          <w:rFonts w:asciiTheme="minorHAnsi" w:hAnsiTheme="minorHAnsi" w:cstheme="minorHAnsi"/>
          <w:sz w:val="24"/>
          <w:szCs w:val="24"/>
        </w:rPr>
        <w:t>Billing</w:t>
      </w:r>
      <w:r w:rsidRPr="007D45E5">
        <w:rPr>
          <w:rFonts w:asciiTheme="minorHAnsi" w:hAnsiTheme="minorHAnsi" w:cstheme="minorHAnsi"/>
          <w:spacing w:val="22"/>
          <w:sz w:val="24"/>
          <w:szCs w:val="24"/>
        </w:rPr>
        <w:t xml:space="preserve"> </w:t>
      </w:r>
      <w:r w:rsidRPr="007D45E5">
        <w:rPr>
          <w:rFonts w:asciiTheme="minorHAnsi" w:hAnsiTheme="minorHAnsi" w:cstheme="minorHAnsi"/>
          <w:color w:val="131313"/>
          <w:sz w:val="24"/>
          <w:szCs w:val="24"/>
        </w:rPr>
        <w:t>Submission</w:t>
      </w:r>
      <w:r w:rsidRPr="007D45E5">
        <w:rPr>
          <w:rFonts w:asciiTheme="minorHAnsi" w:hAnsiTheme="minorHAnsi" w:cstheme="minorHAnsi"/>
          <w:color w:val="131313"/>
          <w:spacing w:val="50"/>
          <w:sz w:val="24"/>
          <w:szCs w:val="24"/>
        </w:rPr>
        <w:t xml:space="preserve"> </w:t>
      </w:r>
      <w:r w:rsidRPr="007D45E5">
        <w:rPr>
          <w:rFonts w:asciiTheme="minorHAnsi" w:hAnsiTheme="minorHAnsi" w:cstheme="minorHAnsi"/>
          <w:color w:val="131313"/>
          <w:sz w:val="24"/>
          <w:szCs w:val="24"/>
        </w:rPr>
        <w:t>Procedure is as under;</w:t>
      </w:r>
    </w:p>
    <w:tbl>
      <w:tblPr>
        <w:tblStyle w:val="TableGrid"/>
        <w:tblW w:w="9630" w:type="dxa"/>
        <w:tblInd w:w="175" w:type="dxa"/>
        <w:tblLayout w:type="fixed"/>
        <w:tblLook w:val="04A0" w:firstRow="1" w:lastRow="0" w:firstColumn="1" w:lastColumn="0" w:noHBand="0" w:noVBand="1"/>
      </w:tblPr>
      <w:tblGrid>
        <w:gridCol w:w="1260"/>
        <w:gridCol w:w="2160"/>
        <w:gridCol w:w="6210"/>
      </w:tblGrid>
      <w:tr w:rsidR="00161160" w:rsidRPr="007D45E5" w14:paraId="27069CA1" w14:textId="77777777" w:rsidTr="00161160">
        <w:trPr>
          <w:trHeight w:val="383"/>
        </w:trPr>
        <w:tc>
          <w:tcPr>
            <w:tcW w:w="1260" w:type="dxa"/>
          </w:tcPr>
          <w:p w14:paraId="7604B66E" w14:textId="77777777" w:rsidR="00161160" w:rsidRPr="007D45E5" w:rsidRDefault="00161160" w:rsidP="00161160">
            <w:pPr>
              <w:pStyle w:val="Heading5"/>
              <w:rPr>
                <w:rFonts w:asciiTheme="minorHAnsi" w:hAnsiTheme="minorHAnsi" w:cstheme="minorHAnsi"/>
                <w:color w:val="1C1C1C"/>
              </w:rPr>
            </w:pPr>
            <w:r w:rsidRPr="007D45E5">
              <w:rPr>
                <w:rFonts w:asciiTheme="minorHAnsi" w:hAnsiTheme="minorHAnsi" w:cstheme="minorHAnsi"/>
                <w:color w:val="1C1C1C"/>
              </w:rPr>
              <w:t>S.N</w:t>
            </w:r>
          </w:p>
        </w:tc>
        <w:tc>
          <w:tcPr>
            <w:tcW w:w="2160" w:type="dxa"/>
          </w:tcPr>
          <w:p w14:paraId="2DD79AEA" w14:textId="77777777" w:rsidR="00161160" w:rsidRPr="007D45E5" w:rsidRDefault="00161160" w:rsidP="00161160">
            <w:pPr>
              <w:pStyle w:val="Heading5"/>
              <w:tabs>
                <w:tab w:val="left" w:pos="1701"/>
                <w:tab w:val="left" w:pos="1702"/>
              </w:tabs>
              <w:rPr>
                <w:rFonts w:asciiTheme="minorHAnsi" w:hAnsiTheme="minorHAnsi" w:cstheme="minorHAnsi"/>
                <w:color w:val="1C1C1C"/>
              </w:rPr>
            </w:pPr>
            <w:r w:rsidRPr="007D45E5">
              <w:rPr>
                <w:rFonts w:asciiTheme="minorHAnsi" w:hAnsiTheme="minorHAnsi" w:cstheme="minorHAnsi"/>
                <w:color w:val="1C1C1C"/>
              </w:rPr>
              <w:t>Particular</w:t>
            </w:r>
          </w:p>
        </w:tc>
        <w:tc>
          <w:tcPr>
            <w:tcW w:w="6210" w:type="dxa"/>
          </w:tcPr>
          <w:p w14:paraId="435ECDB6" w14:textId="77777777" w:rsidR="00161160" w:rsidRPr="007D45E5" w:rsidRDefault="00161160" w:rsidP="00161160">
            <w:pPr>
              <w:pStyle w:val="Heading5"/>
              <w:tabs>
                <w:tab w:val="left" w:pos="1701"/>
                <w:tab w:val="left" w:pos="1702"/>
              </w:tabs>
              <w:rPr>
                <w:rFonts w:asciiTheme="minorHAnsi" w:hAnsiTheme="minorHAnsi" w:cstheme="minorHAnsi"/>
                <w:color w:val="1C1C1C"/>
              </w:rPr>
            </w:pPr>
            <w:r w:rsidRPr="007D45E5">
              <w:rPr>
                <w:rFonts w:asciiTheme="minorHAnsi" w:hAnsiTheme="minorHAnsi" w:cstheme="minorHAnsi"/>
                <w:color w:val="1C1C1C"/>
              </w:rPr>
              <w:t>Description</w:t>
            </w:r>
          </w:p>
        </w:tc>
      </w:tr>
      <w:tr w:rsidR="00161160" w:rsidRPr="007D45E5" w14:paraId="5DE44A3C" w14:textId="77777777" w:rsidTr="00161160">
        <w:trPr>
          <w:trHeight w:val="395"/>
        </w:trPr>
        <w:tc>
          <w:tcPr>
            <w:tcW w:w="1260" w:type="dxa"/>
          </w:tcPr>
          <w:p w14:paraId="43B39A57" w14:textId="77777777" w:rsidR="00161160" w:rsidRPr="00161160" w:rsidRDefault="00161160" w:rsidP="00161160">
            <w:pPr>
              <w:pStyle w:val="Heading5"/>
              <w:rPr>
                <w:rFonts w:asciiTheme="minorHAnsi" w:eastAsia="Times New Roman" w:hAnsiTheme="minorHAnsi" w:cstheme="minorHAnsi"/>
                <w:color w:val="000000" w:themeColor="text1"/>
                <w:sz w:val="24"/>
                <w:szCs w:val="24"/>
              </w:rPr>
            </w:pPr>
            <w:r w:rsidRPr="00161160">
              <w:rPr>
                <w:rFonts w:asciiTheme="minorHAnsi" w:eastAsia="Times New Roman" w:hAnsiTheme="minorHAnsi" w:cstheme="minorHAnsi"/>
                <w:color w:val="000000" w:themeColor="text1"/>
                <w:sz w:val="24"/>
                <w:szCs w:val="24"/>
              </w:rPr>
              <w:t>1</w:t>
            </w:r>
          </w:p>
        </w:tc>
        <w:tc>
          <w:tcPr>
            <w:tcW w:w="2160" w:type="dxa"/>
          </w:tcPr>
          <w:p w14:paraId="5C34CAE1" w14:textId="2F0F0A8D" w:rsidR="00161160" w:rsidRPr="00161160" w:rsidRDefault="00161160" w:rsidP="00161160">
            <w:pPr>
              <w:pStyle w:val="Heading5"/>
              <w:tabs>
                <w:tab w:val="left" w:pos="1701"/>
                <w:tab w:val="left" w:pos="1702"/>
              </w:tabs>
              <w:rPr>
                <w:rFonts w:asciiTheme="minorHAnsi" w:eastAsia="Times New Roman" w:hAnsiTheme="minorHAnsi" w:cstheme="minorHAnsi"/>
                <w:color w:val="000000" w:themeColor="text1"/>
                <w:sz w:val="24"/>
                <w:szCs w:val="24"/>
              </w:rPr>
            </w:pPr>
          </w:p>
          <w:p w14:paraId="7057FA51" w14:textId="77777777" w:rsidR="00161160" w:rsidRPr="00161160" w:rsidRDefault="00161160" w:rsidP="00161160">
            <w:pPr>
              <w:rPr>
                <w:rFonts w:asciiTheme="minorHAnsi" w:hAnsiTheme="minorHAnsi" w:cstheme="minorHAnsi"/>
                <w:color w:val="000000" w:themeColor="text1"/>
                <w:sz w:val="24"/>
                <w:szCs w:val="24"/>
              </w:rPr>
            </w:pPr>
            <w:r w:rsidRPr="00161160">
              <w:rPr>
                <w:rFonts w:asciiTheme="minorHAnsi" w:hAnsiTheme="minorHAnsi" w:cstheme="minorHAnsi"/>
                <w:color w:val="000000" w:themeColor="text1"/>
                <w:sz w:val="24"/>
                <w:szCs w:val="24"/>
              </w:rPr>
              <w:t>Payments</w:t>
            </w:r>
          </w:p>
        </w:tc>
        <w:tc>
          <w:tcPr>
            <w:tcW w:w="6210" w:type="dxa"/>
          </w:tcPr>
          <w:p w14:paraId="7A2AFACB" w14:textId="77777777" w:rsidR="00161160" w:rsidRPr="00161160" w:rsidRDefault="00161160" w:rsidP="00161160">
            <w:pPr>
              <w:pStyle w:val="Heading5"/>
              <w:tabs>
                <w:tab w:val="left" w:pos="1701"/>
                <w:tab w:val="left" w:pos="1702"/>
              </w:tabs>
              <w:jc w:val="both"/>
              <w:rPr>
                <w:rFonts w:asciiTheme="minorHAnsi" w:eastAsia="Times New Roman" w:hAnsiTheme="minorHAnsi" w:cstheme="minorHAnsi"/>
                <w:color w:val="000000" w:themeColor="text1"/>
                <w:sz w:val="24"/>
                <w:szCs w:val="24"/>
              </w:rPr>
            </w:pPr>
            <w:r w:rsidRPr="00161160">
              <w:rPr>
                <w:rFonts w:asciiTheme="minorHAnsi" w:eastAsia="Times New Roman" w:hAnsiTheme="minorHAnsi" w:cstheme="minorHAnsi"/>
                <w:color w:val="000000" w:themeColor="text1"/>
                <w:sz w:val="24"/>
                <w:szCs w:val="24"/>
              </w:rPr>
              <w:t>Payments would be made on monthly basis which is quoted in the financial bid on satisfactory performance of each service and resource person after deduction of all types of penalties mentioned in the tender document and Contract agreement, (if any)</w:t>
            </w:r>
          </w:p>
        </w:tc>
      </w:tr>
      <w:tr w:rsidR="00161160" w:rsidRPr="007D45E5" w14:paraId="5ECDEFCD" w14:textId="77777777" w:rsidTr="00161160">
        <w:trPr>
          <w:trHeight w:val="383"/>
        </w:trPr>
        <w:tc>
          <w:tcPr>
            <w:tcW w:w="1260" w:type="dxa"/>
          </w:tcPr>
          <w:p w14:paraId="1A00CFD1" w14:textId="77777777" w:rsidR="00161160" w:rsidRPr="00161160" w:rsidRDefault="00161160" w:rsidP="00161160">
            <w:pPr>
              <w:pStyle w:val="Heading5"/>
              <w:tabs>
                <w:tab w:val="left" w:pos="839"/>
              </w:tabs>
              <w:rPr>
                <w:rFonts w:asciiTheme="minorHAnsi" w:eastAsia="Times New Roman" w:hAnsiTheme="minorHAnsi" w:cstheme="minorHAnsi"/>
                <w:color w:val="000000" w:themeColor="text1"/>
                <w:sz w:val="24"/>
                <w:szCs w:val="24"/>
              </w:rPr>
            </w:pPr>
            <w:r w:rsidRPr="00161160">
              <w:rPr>
                <w:rFonts w:asciiTheme="minorHAnsi" w:eastAsia="Times New Roman" w:hAnsiTheme="minorHAnsi" w:cstheme="minorHAnsi"/>
                <w:color w:val="000000" w:themeColor="text1"/>
                <w:sz w:val="24"/>
                <w:szCs w:val="24"/>
              </w:rPr>
              <w:t>2</w:t>
            </w:r>
          </w:p>
        </w:tc>
        <w:tc>
          <w:tcPr>
            <w:tcW w:w="2160" w:type="dxa"/>
          </w:tcPr>
          <w:p w14:paraId="2C314D9C" w14:textId="77777777" w:rsidR="00161160" w:rsidRPr="00161160" w:rsidRDefault="00161160" w:rsidP="00161160">
            <w:pPr>
              <w:pStyle w:val="Heading5"/>
              <w:tabs>
                <w:tab w:val="left" w:pos="1701"/>
                <w:tab w:val="left" w:pos="1702"/>
              </w:tabs>
              <w:rPr>
                <w:rFonts w:asciiTheme="minorHAnsi" w:eastAsia="Times New Roman" w:hAnsiTheme="minorHAnsi" w:cstheme="minorHAnsi"/>
                <w:color w:val="000000" w:themeColor="text1"/>
                <w:sz w:val="24"/>
                <w:szCs w:val="24"/>
              </w:rPr>
            </w:pPr>
            <w:r w:rsidRPr="00161160">
              <w:rPr>
                <w:rFonts w:asciiTheme="minorHAnsi" w:eastAsia="Times New Roman" w:hAnsiTheme="minorHAnsi" w:cstheme="minorHAnsi"/>
                <w:color w:val="000000" w:themeColor="text1"/>
                <w:sz w:val="24"/>
                <w:szCs w:val="24"/>
              </w:rPr>
              <w:t>Tax deductions</w:t>
            </w:r>
          </w:p>
        </w:tc>
        <w:tc>
          <w:tcPr>
            <w:tcW w:w="6210" w:type="dxa"/>
          </w:tcPr>
          <w:p w14:paraId="7A7B147D" w14:textId="77777777" w:rsidR="00161160" w:rsidRPr="00161160" w:rsidRDefault="00161160" w:rsidP="00161160">
            <w:pPr>
              <w:pStyle w:val="BodyText"/>
              <w:tabs>
                <w:tab w:val="left" w:pos="1340"/>
              </w:tabs>
              <w:spacing w:before="41"/>
              <w:rPr>
                <w:rFonts w:asciiTheme="minorHAnsi" w:hAnsiTheme="minorHAnsi" w:cstheme="minorHAnsi"/>
                <w:color w:val="000000" w:themeColor="text1"/>
              </w:rPr>
            </w:pPr>
            <w:r w:rsidRPr="00161160">
              <w:rPr>
                <w:rFonts w:asciiTheme="minorHAnsi" w:hAnsiTheme="minorHAnsi" w:cstheme="minorHAnsi"/>
                <w:color w:val="000000" w:themeColor="text1"/>
              </w:rPr>
              <w:t>All government applicable taxes.</w:t>
            </w:r>
          </w:p>
        </w:tc>
      </w:tr>
      <w:tr w:rsidR="00161160" w:rsidRPr="007D45E5" w14:paraId="6BE8A603" w14:textId="77777777" w:rsidTr="00161160">
        <w:trPr>
          <w:trHeight w:val="395"/>
        </w:trPr>
        <w:tc>
          <w:tcPr>
            <w:tcW w:w="1260" w:type="dxa"/>
          </w:tcPr>
          <w:p w14:paraId="1D7576FF" w14:textId="77777777" w:rsidR="00161160" w:rsidRPr="00161160" w:rsidRDefault="00161160" w:rsidP="00161160">
            <w:pPr>
              <w:pStyle w:val="Heading5"/>
              <w:tabs>
                <w:tab w:val="left" w:pos="1701"/>
                <w:tab w:val="left" w:pos="1702"/>
              </w:tabs>
              <w:rPr>
                <w:rFonts w:asciiTheme="minorHAnsi" w:eastAsia="Times New Roman" w:hAnsiTheme="minorHAnsi" w:cstheme="minorHAnsi"/>
                <w:color w:val="000000" w:themeColor="text1"/>
                <w:sz w:val="24"/>
                <w:szCs w:val="24"/>
              </w:rPr>
            </w:pPr>
            <w:r w:rsidRPr="00161160">
              <w:rPr>
                <w:rFonts w:asciiTheme="minorHAnsi" w:eastAsia="Times New Roman" w:hAnsiTheme="minorHAnsi" w:cstheme="minorHAnsi"/>
                <w:color w:val="000000" w:themeColor="text1"/>
                <w:sz w:val="24"/>
                <w:szCs w:val="24"/>
              </w:rPr>
              <w:t>3</w:t>
            </w:r>
          </w:p>
        </w:tc>
        <w:tc>
          <w:tcPr>
            <w:tcW w:w="2160" w:type="dxa"/>
          </w:tcPr>
          <w:p w14:paraId="3E62E137" w14:textId="77777777" w:rsidR="00161160" w:rsidRPr="00161160" w:rsidRDefault="00161160" w:rsidP="00161160">
            <w:pPr>
              <w:pStyle w:val="Heading5"/>
              <w:tabs>
                <w:tab w:val="left" w:pos="1701"/>
                <w:tab w:val="left" w:pos="1702"/>
              </w:tabs>
              <w:rPr>
                <w:rFonts w:asciiTheme="minorHAnsi" w:eastAsia="Times New Roman" w:hAnsiTheme="minorHAnsi" w:cstheme="minorHAnsi"/>
                <w:color w:val="000000" w:themeColor="text1"/>
                <w:sz w:val="24"/>
                <w:szCs w:val="24"/>
              </w:rPr>
            </w:pPr>
            <w:r w:rsidRPr="00161160">
              <w:rPr>
                <w:rFonts w:asciiTheme="minorHAnsi" w:eastAsia="Times New Roman" w:hAnsiTheme="minorHAnsi" w:cstheme="minorHAnsi"/>
                <w:color w:val="000000" w:themeColor="text1"/>
                <w:sz w:val="24"/>
                <w:szCs w:val="24"/>
              </w:rPr>
              <w:t>Authority</w:t>
            </w:r>
          </w:p>
        </w:tc>
        <w:tc>
          <w:tcPr>
            <w:tcW w:w="6210" w:type="dxa"/>
          </w:tcPr>
          <w:p w14:paraId="7266C6E1" w14:textId="77777777" w:rsidR="00161160" w:rsidRPr="00161160" w:rsidRDefault="00161160" w:rsidP="00161160">
            <w:pPr>
              <w:pStyle w:val="BodyText"/>
              <w:spacing w:line="264" w:lineRule="auto"/>
              <w:jc w:val="both"/>
              <w:rPr>
                <w:rFonts w:asciiTheme="minorHAnsi" w:hAnsiTheme="minorHAnsi" w:cstheme="minorHAnsi"/>
                <w:color w:val="000000" w:themeColor="text1"/>
              </w:rPr>
            </w:pPr>
            <w:r w:rsidRPr="00161160">
              <w:rPr>
                <w:rFonts w:asciiTheme="minorHAnsi" w:hAnsiTheme="minorHAnsi" w:cstheme="minorHAnsi"/>
                <w:color w:val="000000" w:themeColor="text1"/>
              </w:rPr>
              <w:t>Satisfactory performance certificate is to be issued by the officers.</w:t>
            </w:r>
          </w:p>
        </w:tc>
      </w:tr>
    </w:tbl>
    <w:p w14:paraId="5735C018" w14:textId="77777777" w:rsidR="00161160" w:rsidRPr="007D45E5" w:rsidRDefault="00161160" w:rsidP="00161160">
      <w:pPr>
        <w:tabs>
          <w:tab w:val="left" w:pos="2707"/>
          <w:tab w:val="left" w:pos="4666"/>
          <w:tab w:val="left" w:pos="6898"/>
          <w:tab w:val="left" w:pos="8870"/>
        </w:tabs>
        <w:spacing w:line="24" w:lineRule="exact"/>
        <w:rPr>
          <w:rFonts w:asciiTheme="minorHAnsi" w:hAnsiTheme="minorHAnsi" w:cstheme="minorHAnsi"/>
        </w:rPr>
      </w:pPr>
      <w:r w:rsidRPr="007D45E5">
        <w:rPr>
          <w:rFonts w:asciiTheme="minorHAnsi" w:hAnsiTheme="minorHAnsi" w:cstheme="minorHAnsi"/>
        </w:rPr>
        <w:tab/>
      </w:r>
      <w:r w:rsidRPr="007D45E5">
        <w:rPr>
          <w:rFonts w:asciiTheme="minorHAnsi" w:hAnsiTheme="minorHAnsi" w:cstheme="minorHAnsi"/>
        </w:rPr>
        <w:tab/>
      </w:r>
      <w:r w:rsidRPr="007D45E5">
        <w:rPr>
          <w:rFonts w:asciiTheme="minorHAnsi" w:hAnsiTheme="minorHAnsi" w:cstheme="minorHAnsi"/>
        </w:rPr>
        <w:tab/>
      </w:r>
    </w:p>
    <w:p w14:paraId="44172E10" w14:textId="77777777" w:rsidR="00161160" w:rsidRPr="007D45E5" w:rsidRDefault="00161160" w:rsidP="00161160">
      <w:pPr>
        <w:rPr>
          <w:rFonts w:asciiTheme="minorHAnsi" w:hAnsiTheme="minorHAnsi" w:cstheme="minorHAnsi"/>
        </w:rPr>
      </w:pPr>
    </w:p>
    <w:p w14:paraId="484EF161" w14:textId="77777777" w:rsidR="00161160" w:rsidRPr="007D45E5" w:rsidRDefault="00161160" w:rsidP="00161160">
      <w:pPr>
        <w:rPr>
          <w:rFonts w:asciiTheme="minorHAnsi" w:hAnsiTheme="minorHAnsi" w:cstheme="minorHAnsi"/>
        </w:rPr>
      </w:pPr>
      <w:r w:rsidRPr="007D45E5">
        <w:rPr>
          <w:rFonts w:asciiTheme="minorHAnsi" w:hAnsiTheme="minorHAnsi" w:cstheme="minorHAnsi"/>
          <w:b/>
        </w:rPr>
        <w:t>NOTE</w:t>
      </w:r>
      <w:r w:rsidRPr="007D45E5">
        <w:rPr>
          <w:rFonts w:asciiTheme="minorHAnsi" w:hAnsiTheme="minorHAnsi" w:cstheme="minorHAnsi"/>
        </w:rPr>
        <w:t>:</w:t>
      </w:r>
    </w:p>
    <w:p w14:paraId="178F00B7" w14:textId="77777777" w:rsidR="00161160" w:rsidRPr="007D45E5" w:rsidRDefault="00161160" w:rsidP="004D5C4A">
      <w:pPr>
        <w:pStyle w:val="ListParagraph"/>
        <w:numPr>
          <w:ilvl w:val="1"/>
          <w:numId w:val="22"/>
        </w:numPr>
        <w:tabs>
          <w:tab w:val="left" w:pos="2089"/>
        </w:tabs>
        <w:spacing w:before="97" w:line="276" w:lineRule="auto"/>
        <w:ind w:left="0" w:firstLine="0"/>
        <w:contextualSpacing w:val="0"/>
        <w:jc w:val="both"/>
        <w:rPr>
          <w:rFonts w:asciiTheme="minorHAnsi" w:hAnsiTheme="minorHAnsi" w:cstheme="minorHAnsi"/>
          <w:color w:val="262626"/>
          <w:sz w:val="24"/>
          <w:szCs w:val="24"/>
        </w:rPr>
      </w:pPr>
      <w:r w:rsidRPr="007D45E5">
        <w:rPr>
          <w:rFonts w:asciiTheme="minorHAnsi" w:hAnsiTheme="minorHAnsi" w:cstheme="minorHAnsi"/>
        </w:rPr>
        <w:tab/>
      </w:r>
      <w:r w:rsidRPr="007D45E5">
        <w:rPr>
          <w:rFonts w:asciiTheme="minorHAnsi" w:hAnsiTheme="minorHAnsi" w:cstheme="minorHAnsi"/>
          <w:color w:val="0F0F0F"/>
          <w:sz w:val="24"/>
          <w:szCs w:val="24"/>
        </w:rPr>
        <w:t>Monthly Payments shall be released after overall satisfactory performance of the contractor</w:t>
      </w:r>
      <w:r w:rsidRPr="007D45E5">
        <w:rPr>
          <w:rFonts w:asciiTheme="minorHAnsi" w:hAnsiTheme="minorHAnsi" w:cstheme="minorHAnsi"/>
          <w:color w:val="131313"/>
          <w:sz w:val="24"/>
          <w:szCs w:val="24"/>
        </w:rPr>
        <w:t>.</w:t>
      </w:r>
    </w:p>
    <w:p w14:paraId="641B243A" w14:textId="77777777" w:rsidR="00161160" w:rsidRPr="007D45E5" w:rsidRDefault="00161160" w:rsidP="004D5C4A">
      <w:pPr>
        <w:pStyle w:val="ListParagraph"/>
        <w:numPr>
          <w:ilvl w:val="1"/>
          <w:numId w:val="22"/>
        </w:numPr>
        <w:tabs>
          <w:tab w:val="left" w:pos="2089"/>
        </w:tabs>
        <w:spacing w:before="134" w:line="276" w:lineRule="auto"/>
        <w:ind w:left="0" w:firstLine="0"/>
        <w:contextualSpacing w:val="0"/>
        <w:jc w:val="both"/>
        <w:rPr>
          <w:rFonts w:asciiTheme="minorHAnsi" w:hAnsiTheme="minorHAnsi" w:cstheme="minorHAnsi"/>
          <w:color w:val="0F0F0F"/>
          <w:sz w:val="24"/>
          <w:szCs w:val="24"/>
        </w:rPr>
      </w:pPr>
      <w:r w:rsidRPr="007D45E5">
        <w:rPr>
          <w:rFonts w:asciiTheme="minorHAnsi" w:hAnsiTheme="minorHAnsi" w:cstheme="minorHAnsi"/>
          <w:color w:val="0F0F0F"/>
          <w:sz w:val="24"/>
          <w:szCs w:val="24"/>
        </w:rPr>
        <w:t>The selected bidder can claim relaxation in penalty but he will provide valid justification for such relaxation. The Competent Authority can accept or reject their relaxation request based on factual position.</w:t>
      </w:r>
    </w:p>
    <w:p w14:paraId="0049A44F" w14:textId="77777777" w:rsidR="00161160" w:rsidRPr="007D45E5" w:rsidRDefault="00161160" w:rsidP="00161160">
      <w:pPr>
        <w:pStyle w:val="ListParagraph"/>
        <w:tabs>
          <w:tab w:val="left" w:pos="2089"/>
        </w:tabs>
        <w:spacing w:before="134" w:line="276" w:lineRule="auto"/>
        <w:ind w:left="0"/>
        <w:jc w:val="both"/>
        <w:rPr>
          <w:rFonts w:asciiTheme="minorHAnsi" w:hAnsiTheme="minorHAnsi" w:cstheme="minorHAnsi"/>
          <w:color w:val="0F0F0F"/>
          <w:sz w:val="24"/>
          <w:szCs w:val="24"/>
        </w:rPr>
      </w:pPr>
    </w:p>
    <w:p w14:paraId="24311902" w14:textId="77777777" w:rsidR="00161160" w:rsidRPr="00161160" w:rsidRDefault="00161160" w:rsidP="00161160">
      <w:pPr>
        <w:rPr>
          <w:b/>
          <w:bCs/>
        </w:rPr>
      </w:pPr>
      <w:r w:rsidRPr="00161160">
        <w:rPr>
          <w:b/>
          <w:bCs/>
        </w:rPr>
        <w:t>CONTRACT AMENDMENT</w:t>
      </w:r>
    </w:p>
    <w:p w14:paraId="0A991EF3" w14:textId="77777777" w:rsidR="00161160" w:rsidRPr="007D45E5" w:rsidRDefault="00161160" w:rsidP="004D5C4A">
      <w:pPr>
        <w:pStyle w:val="ListParagraph"/>
        <w:widowControl/>
        <w:numPr>
          <w:ilvl w:val="0"/>
          <w:numId w:val="27"/>
        </w:numPr>
        <w:autoSpaceDE/>
        <w:autoSpaceDN/>
        <w:spacing w:line="276" w:lineRule="auto"/>
        <w:ind w:left="0" w:firstLine="0"/>
        <w:jc w:val="both"/>
        <w:rPr>
          <w:rFonts w:asciiTheme="minorHAnsi" w:hAnsiTheme="minorHAnsi" w:cstheme="minorHAnsi"/>
          <w:color w:val="000000" w:themeColor="text1"/>
          <w:sz w:val="24"/>
          <w:szCs w:val="24"/>
        </w:rPr>
      </w:pPr>
      <w:r w:rsidRPr="007D45E5">
        <w:rPr>
          <w:rFonts w:asciiTheme="minorHAnsi" w:hAnsiTheme="minorHAnsi" w:cstheme="minorHAnsi"/>
          <w:color w:val="000000" w:themeColor="text1"/>
          <w:sz w:val="24"/>
          <w:szCs w:val="24"/>
        </w:rPr>
        <w:t>The Purchaser may at any time, by written notice served to the Contractor, alter, or amend the contract for any identified need/requirement in the light of prevailing rules and regulations.</w:t>
      </w:r>
    </w:p>
    <w:p w14:paraId="2F44FB23" w14:textId="77777777" w:rsidR="00161160" w:rsidRPr="007D45E5" w:rsidRDefault="00161160" w:rsidP="004D5C4A">
      <w:pPr>
        <w:pStyle w:val="ListParagraph"/>
        <w:widowControl/>
        <w:numPr>
          <w:ilvl w:val="0"/>
          <w:numId w:val="27"/>
        </w:numPr>
        <w:autoSpaceDE/>
        <w:autoSpaceDN/>
        <w:spacing w:line="276" w:lineRule="auto"/>
        <w:ind w:left="0" w:firstLine="0"/>
        <w:jc w:val="both"/>
        <w:rPr>
          <w:rFonts w:asciiTheme="minorHAnsi" w:hAnsiTheme="minorHAnsi" w:cstheme="minorHAnsi"/>
          <w:color w:val="000000" w:themeColor="text1"/>
          <w:sz w:val="24"/>
          <w:szCs w:val="24"/>
        </w:rPr>
      </w:pPr>
      <w:r w:rsidRPr="007D45E5">
        <w:rPr>
          <w:rFonts w:asciiTheme="minorHAnsi" w:hAnsiTheme="minorHAnsi" w:cstheme="minorHAnsi"/>
          <w:color w:val="000000" w:themeColor="text1"/>
          <w:sz w:val="24"/>
          <w:szCs w:val="24"/>
        </w:rPr>
        <w:t>The Contractor shall not execute any Change until and unless the Purchaser has allowed the said Change, by written order served on the Contractor with a copy to the Client.</w:t>
      </w:r>
    </w:p>
    <w:p w14:paraId="046343A9" w14:textId="77777777" w:rsidR="00161160" w:rsidRPr="007D45E5" w:rsidRDefault="00161160" w:rsidP="004D5C4A">
      <w:pPr>
        <w:pStyle w:val="ListParagraph"/>
        <w:widowControl/>
        <w:numPr>
          <w:ilvl w:val="0"/>
          <w:numId w:val="27"/>
        </w:numPr>
        <w:autoSpaceDE/>
        <w:autoSpaceDN/>
        <w:spacing w:line="276" w:lineRule="auto"/>
        <w:ind w:left="0" w:firstLine="0"/>
        <w:jc w:val="both"/>
        <w:rPr>
          <w:rFonts w:asciiTheme="minorHAnsi" w:hAnsiTheme="minorHAnsi" w:cstheme="minorHAnsi"/>
          <w:color w:val="000000" w:themeColor="text1"/>
          <w:sz w:val="24"/>
          <w:szCs w:val="24"/>
        </w:rPr>
      </w:pPr>
      <w:r w:rsidRPr="007D45E5">
        <w:rPr>
          <w:rFonts w:asciiTheme="minorHAnsi" w:hAnsiTheme="minorHAnsi" w:cstheme="minorHAnsi"/>
          <w:color w:val="000000" w:themeColor="text1"/>
          <w:sz w:val="24"/>
          <w:szCs w:val="24"/>
        </w:rPr>
        <w:t>The Change, mutually agreed upon, shall constitute part of the obligations under this Contract, and the provisions of the Contract shall apply to the said Change.</w:t>
      </w:r>
    </w:p>
    <w:p w14:paraId="6F276AFB" w14:textId="77777777" w:rsidR="00161160" w:rsidRPr="007D45E5" w:rsidRDefault="00161160" w:rsidP="004D5C4A">
      <w:pPr>
        <w:pStyle w:val="ListParagraph"/>
        <w:widowControl/>
        <w:numPr>
          <w:ilvl w:val="0"/>
          <w:numId w:val="27"/>
        </w:numPr>
        <w:autoSpaceDE/>
        <w:autoSpaceDN/>
        <w:spacing w:line="276" w:lineRule="auto"/>
        <w:ind w:left="0" w:firstLine="0"/>
        <w:jc w:val="both"/>
        <w:rPr>
          <w:rFonts w:asciiTheme="minorHAnsi" w:hAnsiTheme="minorHAnsi" w:cstheme="minorHAnsi"/>
          <w:color w:val="000000" w:themeColor="text1"/>
          <w:sz w:val="24"/>
          <w:szCs w:val="24"/>
        </w:rPr>
      </w:pPr>
      <w:r w:rsidRPr="007D45E5">
        <w:rPr>
          <w:rFonts w:asciiTheme="minorHAnsi" w:hAnsiTheme="minorHAnsi" w:cstheme="minorHAnsi"/>
          <w:color w:val="000000" w:themeColor="text1"/>
          <w:sz w:val="24"/>
          <w:szCs w:val="24"/>
        </w:rPr>
        <w:t>No variation in or modification in the Contract shall be made, except by written amendment signed by both the Purchaser and the Contractor.</w:t>
      </w:r>
    </w:p>
    <w:p w14:paraId="56400F0D" w14:textId="77777777" w:rsidR="00161160" w:rsidRPr="007D45E5" w:rsidRDefault="00161160" w:rsidP="00161160">
      <w:pPr>
        <w:jc w:val="both"/>
        <w:rPr>
          <w:rFonts w:asciiTheme="minorHAnsi" w:hAnsiTheme="minorHAnsi" w:cstheme="minorHAnsi"/>
          <w:color w:val="000000" w:themeColor="text1"/>
          <w:sz w:val="24"/>
          <w:szCs w:val="24"/>
        </w:rPr>
      </w:pPr>
    </w:p>
    <w:p w14:paraId="33AB016F" w14:textId="77777777" w:rsidR="008B7F11" w:rsidRDefault="008B7F11" w:rsidP="00161160">
      <w:pPr>
        <w:rPr>
          <w:b/>
          <w:bCs/>
        </w:rPr>
      </w:pPr>
    </w:p>
    <w:p w14:paraId="475DB120" w14:textId="77777777" w:rsidR="008B7F11" w:rsidRDefault="008B7F11" w:rsidP="00161160">
      <w:pPr>
        <w:rPr>
          <w:b/>
          <w:bCs/>
        </w:rPr>
      </w:pPr>
    </w:p>
    <w:p w14:paraId="728E46E7" w14:textId="6577FE25" w:rsidR="00161160" w:rsidRPr="00161160" w:rsidRDefault="00161160" w:rsidP="00161160">
      <w:pPr>
        <w:rPr>
          <w:b/>
          <w:bCs/>
        </w:rPr>
      </w:pPr>
      <w:r w:rsidRPr="00161160">
        <w:rPr>
          <w:b/>
          <w:bCs/>
        </w:rPr>
        <w:t>ASSIGNMENT / SUBCONTRACT</w:t>
      </w:r>
    </w:p>
    <w:p w14:paraId="5742FC4F" w14:textId="77777777" w:rsidR="00161160" w:rsidRPr="007D45E5" w:rsidRDefault="00161160" w:rsidP="004D5C4A">
      <w:pPr>
        <w:pStyle w:val="ListParagraph"/>
        <w:widowControl/>
        <w:numPr>
          <w:ilvl w:val="0"/>
          <w:numId w:val="28"/>
        </w:numPr>
        <w:autoSpaceDE/>
        <w:autoSpaceDN/>
        <w:spacing w:line="276" w:lineRule="auto"/>
        <w:ind w:left="0" w:firstLine="0"/>
        <w:jc w:val="both"/>
        <w:rPr>
          <w:rFonts w:asciiTheme="minorHAnsi" w:hAnsiTheme="minorHAnsi" w:cstheme="minorHAnsi"/>
          <w:color w:val="000000" w:themeColor="text1"/>
          <w:sz w:val="24"/>
          <w:szCs w:val="24"/>
        </w:rPr>
      </w:pPr>
      <w:r w:rsidRPr="007D45E5">
        <w:rPr>
          <w:rFonts w:asciiTheme="minorHAnsi" w:hAnsiTheme="minorHAnsi" w:cstheme="minorHAnsi"/>
          <w:color w:val="000000" w:themeColor="text1"/>
          <w:sz w:val="24"/>
          <w:szCs w:val="24"/>
        </w:rPr>
        <w:lastRenderedPageBreak/>
        <w:t>The Contractor shall not assign or sub-contract its obligations under the Contract, in whole or in part, except with the Purchaser's prior written consent.</w:t>
      </w:r>
    </w:p>
    <w:p w14:paraId="3FD64E39" w14:textId="77777777" w:rsidR="00161160" w:rsidRPr="007D45E5" w:rsidRDefault="00161160" w:rsidP="004D5C4A">
      <w:pPr>
        <w:pStyle w:val="ListParagraph"/>
        <w:widowControl/>
        <w:numPr>
          <w:ilvl w:val="0"/>
          <w:numId w:val="28"/>
        </w:numPr>
        <w:autoSpaceDE/>
        <w:autoSpaceDN/>
        <w:spacing w:line="276" w:lineRule="auto"/>
        <w:ind w:left="0" w:firstLine="0"/>
        <w:jc w:val="both"/>
        <w:rPr>
          <w:rFonts w:asciiTheme="minorHAnsi" w:hAnsiTheme="minorHAnsi" w:cstheme="minorHAnsi"/>
          <w:color w:val="000000" w:themeColor="text1"/>
          <w:sz w:val="24"/>
          <w:szCs w:val="24"/>
        </w:rPr>
      </w:pPr>
      <w:r w:rsidRPr="007D45E5">
        <w:rPr>
          <w:rFonts w:asciiTheme="minorHAnsi" w:hAnsiTheme="minorHAnsi" w:cstheme="minorHAnsi"/>
          <w:color w:val="000000" w:themeColor="text1"/>
          <w:sz w:val="24"/>
          <w:szCs w:val="24"/>
        </w:rPr>
        <w:t>The Contractor shall guarantee that all assignees / subcontractors of the Contractor shall, for performance of any part / whole of the work under the contract, comply fully with the terms and conditions of the Contract applicable to such part / whole of the work under the contract.</w:t>
      </w:r>
    </w:p>
    <w:p w14:paraId="1B83AD49" w14:textId="77777777" w:rsidR="00161160" w:rsidRPr="007D45E5" w:rsidRDefault="00161160" w:rsidP="00161160">
      <w:pPr>
        <w:tabs>
          <w:tab w:val="left" w:pos="2089"/>
        </w:tabs>
        <w:spacing w:before="134" w:line="276" w:lineRule="auto"/>
        <w:jc w:val="both"/>
        <w:rPr>
          <w:rFonts w:asciiTheme="minorHAnsi" w:hAnsiTheme="minorHAnsi" w:cstheme="minorHAnsi"/>
          <w:b/>
          <w:color w:val="0F0F0F"/>
          <w:sz w:val="24"/>
          <w:szCs w:val="24"/>
        </w:rPr>
      </w:pPr>
    </w:p>
    <w:p w14:paraId="259B956D" w14:textId="77777777" w:rsidR="00161160" w:rsidRPr="007D45E5" w:rsidRDefault="00161160" w:rsidP="00161160">
      <w:pPr>
        <w:jc w:val="both"/>
        <w:rPr>
          <w:rFonts w:asciiTheme="minorHAnsi" w:hAnsiTheme="minorHAnsi" w:cstheme="minorHAnsi"/>
          <w:color w:val="000000" w:themeColor="text1"/>
          <w:sz w:val="24"/>
          <w:szCs w:val="24"/>
        </w:rPr>
      </w:pPr>
    </w:p>
    <w:p w14:paraId="5CC02A26" w14:textId="77777777" w:rsidR="00161160" w:rsidRPr="00161160" w:rsidRDefault="00161160" w:rsidP="00161160">
      <w:pPr>
        <w:rPr>
          <w:b/>
          <w:bCs/>
        </w:rPr>
      </w:pPr>
      <w:r w:rsidRPr="00161160">
        <w:rPr>
          <w:b/>
          <w:bCs/>
        </w:rPr>
        <w:t>EXTENSIONS IN TIME FOR PERFORMANCE OF OBLIGATIONS UNDER THE CONTRACT</w:t>
      </w:r>
    </w:p>
    <w:p w14:paraId="531DCC72" w14:textId="77777777" w:rsidR="00161160" w:rsidRPr="007D45E5" w:rsidRDefault="00161160" w:rsidP="00161160">
      <w:pPr>
        <w:jc w:val="both"/>
        <w:rPr>
          <w:rFonts w:asciiTheme="minorHAnsi" w:hAnsiTheme="minorHAnsi" w:cstheme="minorHAnsi"/>
          <w:color w:val="000000" w:themeColor="text1"/>
          <w:sz w:val="24"/>
          <w:szCs w:val="24"/>
        </w:rPr>
      </w:pPr>
      <w:r w:rsidRPr="007D45E5">
        <w:rPr>
          <w:rFonts w:asciiTheme="minorHAnsi" w:hAnsiTheme="minorHAnsi" w:cstheme="minorHAnsi"/>
          <w:color w:val="000000" w:themeColor="text1"/>
          <w:sz w:val="24"/>
          <w:szCs w:val="24"/>
        </w:rPr>
        <w:t>If the Contractor encounters conditions impeding timely performance of any of the obligations, under the Contract, at any time, the Contractor shall, by written notice served on the Purchaser with a copy to the Client, promptly indicate the facts of the delay, its likely duration, and its cause(s). As soon as practicable after receipt of such notice, the Purchaser shall evaluate the situation and may, at its exclusive discretion, without prejudice to any other remedy it may have, by written order served on the Contractor with a copy to the Client, extend the Contractor's time for performance of its obligations under the Contract.</w:t>
      </w:r>
    </w:p>
    <w:p w14:paraId="393906AF" w14:textId="77777777" w:rsidR="00161160" w:rsidRPr="007D45E5" w:rsidRDefault="00161160" w:rsidP="00161160">
      <w:pPr>
        <w:jc w:val="both"/>
        <w:rPr>
          <w:rFonts w:asciiTheme="minorHAnsi" w:hAnsiTheme="minorHAnsi" w:cstheme="minorHAnsi"/>
          <w:color w:val="000000" w:themeColor="text1"/>
          <w:sz w:val="24"/>
          <w:szCs w:val="24"/>
        </w:rPr>
      </w:pPr>
    </w:p>
    <w:p w14:paraId="5BC2362C" w14:textId="77777777" w:rsidR="00161160" w:rsidRPr="00161160" w:rsidRDefault="00161160" w:rsidP="00161160">
      <w:pPr>
        <w:rPr>
          <w:b/>
          <w:bCs/>
        </w:rPr>
      </w:pPr>
      <w:r w:rsidRPr="00161160">
        <w:rPr>
          <w:b/>
          <w:bCs/>
        </w:rPr>
        <w:t>LIQUIDATED DAMAGES</w:t>
      </w:r>
    </w:p>
    <w:p w14:paraId="44A52494" w14:textId="77777777" w:rsidR="00161160" w:rsidRPr="00E53BE8" w:rsidRDefault="00161160" w:rsidP="00161160">
      <w:pPr>
        <w:jc w:val="both"/>
        <w:rPr>
          <w:rFonts w:asciiTheme="minorHAnsi" w:hAnsiTheme="minorHAnsi" w:cstheme="minorHAnsi"/>
          <w:color w:val="000000" w:themeColor="text1"/>
          <w:sz w:val="24"/>
          <w:szCs w:val="24"/>
        </w:rPr>
      </w:pPr>
      <w:r w:rsidRPr="00E53BE8">
        <w:rPr>
          <w:rFonts w:asciiTheme="minorHAnsi" w:hAnsiTheme="minorHAnsi" w:cstheme="minorHAnsi"/>
          <w:color w:val="000000" w:themeColor="text1"/>
          <w:sz w:val="24"/>
          <w:szCs w:val="24"/>
        </w:rPr>
        <w:t xml:space="preserve">If the Contractor fails / delays in performance of any of the obligations, under the Contract / violates any of the provisions of the Contract / commits breach of any of the terms and conditions of the Contract the Purchaser may, without prejudice to any other right of action / remedy it may have, deduct from the Contract Price against undelivered portion, as liquidated damages, a sum of money @0.25% of the total Contract Price which is attributable to such part of the Services / the Works, in consequence of the failure / delay, be put to the intended use, for every day between the scheduled delivery date(s), with any extension of time thereof granted by the Purchaser, and the actual delivery date(s). Provided that the amount so deducted shall not exceed, in the aggregate, 10% of the Contract Price. </w:t>
      </w:r>
    </w:p>
    <w:p w14:paraId="0E791F81" w14:textId="77777777" w:rsidR="00161160" w:rsidRPr="007D45E5" w:rsidRDefault="00161160" w:rsidP="00161160">
      <w:pPr>
        <w:jc w:val="both"/>
        <w:rPr>
          <w:rFonts w:asciiTheme="minorHAnsi" w:hAnsiTheme="minorHAnsi" w:cstheme="minorHAnsi"/>
          <w:color w:val="FF0000"/>
          <w:sz w:val="24"/>
          <w:szCs w:val="24"/>
        </w:rPr>
      </w:pPr>
    </w:p>
    <w:p w14:paraId="57BA5441" w14:textId="77777777" w:rsidR="00161160" w:rsidRPr="00161160" w:rsidRDefault="00161160" w:rsidP="00161160">
      <w:pPr>
        <w:rPr>
          <w:b/>
          <w:bCs/>
        </w:rPr>
      </w:pPr>
      <w:r w:rsidRPr="00161160">
        <w:rPr>
          <w:b/>
          <w:bCs/>
        </w:rPr>
        <w:t>BLACKLISTING</w:t>
      </w:r>
    </w:p>
    <w:p w14:paraId="223F2AE4" w14:textId="77777777" w:rsidR="00161160" w:rsidRPr="007D45E5" w:rsidRDefault="00161160" w:rsidP="00161160">
      <w:pPr>
        <w:jc w:val="both"/>
        <w:rPr>
          <w:rFonts w:asciiTheme="minorHAnsi" w:hAnsiTheme="minorHAnsi" w:cstheme="minorHAnsi"/>
          <w:color w:val="000000" w:themeColor="text1"/>
          <w:sz w:val="24"/>
          <w:szCs w:val="24"/>
        </w:rPr>
      </w:pPr>
      <w:r w:rsidRPr="007D45E5">
        <w:rPr>
          <w:rFonts w:asciiTheme="minorHAnsi" w:hAnsiTheme="minorHAnsi" w:cstheme="minorHAnsi"/>
          <w:color w:val="000000" w:themeColor="text1"/>
          <w:sz w:val="24"/>
          <w:szCs w:val="24"/>
        </w:rPr>
        <w:t>If the Contractor fails / delays in performance of any of the obligations, under the Contract</w:t>
      </w:r>
    </w:p>
    <w:p w14:paraId="6C5D282B" w14:textId="77777777" w:rsidR="00161160" w:rsidRPr="007D45E5" w:rsidRDefault="00161160" w:rsidP="00161160">
      <w:pPr>
        <w:jc w:val="both"/>
        <w:rPr>
          <w:rFonts w:asciiTheme="minorHAnsi" w:hAnsiTheme="minorHAnsi" w:cstheme="minorHAnsi"/>
          <w:color w:val="000000" w:themeColor="text1"/>
          <w:sz w:val="24"/>
          <w:szCs w:val="24"/>
        </w:rPr>
      </w:pPr>
      <w:r w:rsidRPr="007D45E5">
        <w:rPr>
          <w:rFonts w:asciiTheme="minorHAnsi" w:hAnsiTheme="minorHAnsi" w:cstheme="minorHAnsi"/>
          <w:color w:val="000000" w:themeColor="text1"/>
          <w:sz w:val="24"/>
          <w:szCs w:val="24"/>
        </w:rPr>
        <w:t>/ violates any of the provisions of the Contract / commits breach of any of the terms and conditions of the Contract or found to have engaged in corrupt or fraudulent practices in competing for the award of contract or during the execution of the contract, the Purchaser may without prejudice to any other right of action / remedy it may have, blacklist the Contractor, either indefinitely or for a stated period, for future tenders in public sector, as per provision of Public Procurement Rules, 2004  and PLICL Procurement Regulations and Guidelines.</w:t>
      </w:r>
    </w:p>
    <w:p w14:paraId="4CDAF46E" w14:textId="77777777" w:rsidR="00161160" w:rsidRPr="007D45E5" w:rsidRDefault="00161160" w:rsidP="00161160">
      <w:pPr>
        <w:jc w:val="both"/>
        <w:rPr>
          <w:rFonts w:asciiTheme="minorHAnsi" w:hAnsiTheme="minorHAnsi" w:cstheme="minorHAnsi"/>
          <w:color w:val="000000" w:themeColor="text1"/>
          <w:sz w:val="24"/>
          <w:szCs w:val="24"/>
        </w:rPr>
      </w:pPr>
    </w:p>
    <w:p w14:paraId="06DFEEB7" w14:textId="77777777" w:rsidR="00161160" w:rsidRPr="00161160" w:rsidRDefault="00161160" w:rsidP="00161160">
      <w:pPr>
        <w:rPr>
          <w:b/>
          <w:bCs/>
        </w:rPr>
      </w:pPr>
      <w:r w:rsidRPr="00161160">
        <w:rPr>
          <w:b/>
          <w:bCs/>
        </w:rPr>
        <w:t>FORFEITURE OF PERFORMANCE SECURITY</w:t>
      </w:r>
    </w:p>
    <w:p w14:paraId="57D59249" w14:textId="77777777" w:rsidR="00161160" w:rsidRPr="007D45E5" w:rsidRDefault="00161160" w:rsidP="004D5C4A">
      <w:pPr>
        <w:pStyle w:val="ListParagraph"/>
        <w:widowControl/>
        <w:numPr>
          <w:ilvl w:val="0"/>
          <w:numId w:val="29"/>
        </w:numPr>
        <w:autoSpaceDE/>
        <w:autoSpaceDN/>
        <w:spacing w:line="276" w:lineRule="auto"/>
        <w:ind w:left="0" w:firstLine="0"/>
        <w:jc w:val="both"/>
        <w:rPr>
          <w:rFonts w:asciiTheme="minorHAnsi" w:hAnsiTheme="minorHAnsi" w:cstheme="minorHAnsi"/>
          <w:color w:val="000000" w:themeColor="text1"/>
          <w:sz w:val="24"/>
          <w:szCs w:val="24"/>
        </w:rPr>
      </w:pPr>
      <w:r w:rsidRPr="007D45E5">
        <w:rPr>
          <w:rFonts w:asciiTheme="minorHAnsi" w:hAnsiTheme="minorHAnsi" w:cstheme="minorHAnsi"/>
          <w:color w:val="000000" w:themeColor="text1"/>
          <w:sz w:val="24"/>
          <w:szCs w:val="24"/>
        </w:rPr>
        <w:t>The Performance Security shall be forfeited by the Purchaser, on occurrence of any / all the following conditions:</w:t>
      </w:r>
    </w:p>
    <w:p w14:paraId="3759D003" w14:textId="77777777" w:rsidR="00161160" w:rsidRPr="007D45E5" w:rsidRDefault="00161160" w:rsidP="004D5C4A">
      <w:pPr>
        <w:pStyle w:val="ListParagraph"/>
        <w:widowControl/>
        <w:numPr>
          <w:ilvl w:val="0"/>
          <w:numId w:val="29"/>
        </w:numPr>
        <w:autoSpaceDE/>
        <w:autoSpaceDN/>
        <w:spacing w:line="276" w:lineRule="auto"/>
        <w:ind w:left="0" w:firstLine="0"/>
        <w:jc w:val="both"/>
        <w:rPr>
          <w:rFonts w:asciiTheme="minorHAnsi" w:hAnsiTheme="minorHAnsi" w:cstheme="minorHAnsi"/>
          <w:color w:val="000000" w:themeColor="text1"/>
          <w:sz w:val="24"/>
          <w:szCs w:val="24"/>
        </w:rPr>
      </w:pPr>
      <w:r w:rsidRPr="007D45E5">
        <w:rPr>
          <w:rFonts w:asciiTheme="minorHAnsi" w:hAnsiTheme="minorHAnsi" w:cstheme="minorHAnsi"/>
          <w:color w:val="000000" w:themeColor="text1"/>
          <w:sz w:val="24"/>
          <w:szCs w:val="24"/>
        </w:rPr>
        <w:t>If the Contractor commits a default under the Contract.</w:t>
      </w:r>
    </w:p>
    <w:p w14:paraId="0B8DE699" w14:textId="77777777" w:rsidR="00161160" w:rsidRPr="007D45E5" w:rsidRDefault="00161160" w:rsidP="004D5C4A">
      <w:pPr>
        <w:pStyle w:val="ListParagraph"/>
        <w:widowControl/>
        <w:numPr>
          <w:ilvl w:val="0"/>
          <w:numId w:val="29"/>
        </w:numPr>
        <w:autoSpaceDE/>
        <w:autoSpaceDN/>
        <w:spacing w:line="276" w:lineRule="auto"/>
        <w:ind w:left="0" w:firstLine="0"/>
        <w:jc w:val="both"/>
        <w:rPr>
          <w:rFonts w:asciiTheme="minorHAnsi" w:hAnsiTheme="minorHAnsi" w:cstheme="minorHAnsi"/>
          <w:color w:val="000000" w:themeColor="text1"/>
          <w:sz w:val="24"/>
          <w:szCs w:val="24"/>
        </w:rPr>
      </w:pPr>
      <w:r w:rsidRPr="007D45E5">
        <w:rPr>
          <w:rFonts w:asciiTheme="minorHAnsi" w:hAnsiTheme="minorHAnsi" w:cstheme="minorHAnsi"/>
          <w:color w:val="000000" w:themeColor="text1"/>
          <w:sz w:val="24"/>
          <w:szCs w:val="24"/>
        </w:rPr>
        <w:t>If the Contractor fails to fulfill any of the obligations under the Contract.</w:t>
      </w:r>
    </w:p>
    <w:p w14:paraId="5DD43773" w14:textId="77777777" w:rsidR="00161160" w:rsidRPr="007D45E5" w:rsidRDefault="00161160" w:rsidP="004D5C4A">
      <w:pPr>
        <w:pStyle w:val="ListParagraph"/>
        <w:widowControl/>
        <w:numPr>
          <w:ilvl w:val="0"/>
          <w:numId w:val="29"/>
        </w:numPr>
        <w:autoSpaceDE/>
        <w:autoSpaceDN/>
        <w:spacing w:line="276" w:lineRule="auto"/>
        <w:ind w:left="0" w:firstLine="0"/>
        <w:jc w:val="both"/>
        <w:rPr>
          <w:rFonts w:asciiTheme="minorHAnsi" w:hAnsiTheme="minorHAnsi" w:cstheme="minorHAnsi"/>
          <w:color w:val="000000" w:themeColor="text1"/>
          <w:sz w:val="24"/>
          <w:szCs w:val="24"/>
        </w:rPr>
      </w:pPr>
      <w:r w:rsidRPr="007D45E5">
        <w:rPr>
          <w:rFonts w:asciiTheme="minorHAnsi" w:hAnsiTheme="minorHAnsi" w:cstheme="minorHAnsi"/>
          <w:color w:val="000000" w:themeColor="text1"/>
          <w:sz w:val="24"/>
          <w:szCs w:val="24"/>
        </w:rPr>
        <w:t>If the Contractor violates any of the terms and conditions of the Contract.</w:t>
      </w:r>
    </w:p>
    <w:p w14:paraId="316015A3" w14:textId="77777777" w:rsidR="00161160" w:rsidRPr="007D45E5" w:rsidRDefault="00161160" w:rsidP="004D5C4A">
      <w:pPr>
        <w:pStyle w:val="ListParagraph"/>
        <w:widowControl/>
        <w:numPr>
          <w:ilvl w:val="0"/>
          <w:numId w:val="29"/>
        </w:numPr>
        <w:autoSpaceDE/>
        <w:autoSpaceDN/>
        <w:spacing w:line="276" w:lineRule="auto"/>
        <w:ind w:left="0" w:firstLine="0"/>
        <w:jc w:val="both"/>
        <w:rPr>
          <w:rFonts w:asciiTheme="minorHAnsi" w:hAnsiTheme="minorHAnsi" w:cstheme="minorHAnsi"/>
          <w:color w:val="000000" w:themeColor="text1"/>
          <w:sz w:val="24"/>
          <w:szCs w:val="24"/>
        </w:rPr>
      </w:pPr>
      <w:r w:rsidRPr="007D45E5">
        <w:rPr>
          <w:rFonts w:asciiTheme="minorHAnsi" w:hAnsiTheme="minorHAnsi" w:cstheme="minorHAnsi"/>
          <w:color w:val="000000" w:themeColor="text1"/>
          <w:sz w:val="24"/>
          <w:szCs w:val="24"/>
        </w:rPr>
        <w:t>The Contractor shall cause the validity period of the performance security to be extended for such period(s) as the contract performance may be extended.</w:t>
      </w:r>
    </w:p>
    <w:p w14:paraId="4E2AE668" w14:textId="77777777" w:rsidR="00161160" w:rsidRPr="007D45E5" w:rsidRDefault="00161160" w:rsidP="004D5C4A">
      <w:pPr>
        <w:pStyle w:val="ListParagraph"/>
        <w:widowControl/>
        <w:numPr>
          <w:ilvl w:val="0"/>
          <w:numId w:val="29"/>
        </w:numPr>
        <w:autoSpaceDE/>
        <w:autoSpaceDN/>
        <w:spacing w:line="276" w:lineRule="auto"/>
        <w:ind w:left="0" w:firstLine="0"/>
        <w:jc w:val="both"/>
        <w:rPr>
          <w:rFonts w:asciiTheme="minorHAnsi" w:hAnsiTheme="minorHAnsi" w:cstheme="minorHAnsi"/>
          <w:color w:val="000000" w:themeColor="text1"/>
          <w:sz w:val="24"/>
          <w:szCs w:val="24"/>
        </w:rPr>
      </w:pPr>
      <w:r w:rsidRPr="007D45E5">
        <w:rPr>
          <w:rFonts w:asciiTheme="minorHAnsi" w:hAnsiTheme="minorHAnsi" w:cstheme="minorHAnsi"/>
          <w:color w:val="000000" w:themeColor="text1"/>
          <w:sz w:val="24"/>
          <w:szCs w:val="24"/>
        </w:rPr>
        <w:lastRenderedPageBreak/>
        <w:t>If the Contractor fails / delays in performance of any of the obligations, under the Contract / violates any of the provisions of the Contract / commits breach of any of the terms and conditions of the Contract the Purchaser may, without prejudice to any other right of action / remedy it may have, forfeit Performance Security of the Contractor.</w:t>
      </w:r>
    </w:p>
    <w:p w14:paraId="5ED5F59A" w14:textId="77777777" w:rsidR="00161160" w:rsidRPr="007D45E5" w:rsidRDefault="00161160" w:rsidP="004D5C4A">
      <w:pPr>
        <w:pStyle w:val="ListParagraph"/>
        <w:widowControl/>
        <w:numPr>
          <w:ilvl w:val="0"/>
          <w:numId w:val="29"/>
        </w:numPr>
        <w:autoSpaceDE/>
        <w:autoSpaceDN/>
        <w:spacing w:line="276" w:lineRule="auto"/>
        <w:ind w:left="0" w:firstLine="0"/>
        <w:jc w:val="both"/>
        <w:rPr>
          <w:rFonts w:asciiTheme="minorHAnsi" w:hAnsiTheme="minorHAnsi" w:cstheme="minorHAnsi"/>
          <w:color w:val="000000" w:themeColor="text1"/>
          <w:sz w:val="24"/>
          <w:szCs w:val="24"/>
        </w:rPr>
      </w:pPr>
      <w:r w:rsidRPr="007D45E5">
        <w:rPr>
          <w:rFonts w:asciiTheme="minorHAnsi" w:hAnsiTheme="minorHAnsi" w:cstheme="minorHAnsi"/>
          <w:color w:val="000000" w:themeColor="text1"/>
          <w:sz w:val="24"/>
          <w:szCs w:val="24"/>
        </w:rPr>
        <w:t>Failure to supply required items/services within the specified time period will invoke penalty as specified in this document. In addition to that, the Performance Security amount will be forfeited, and the company will not be allowed to participate in future tenders as well.</w:t>
      </w:r>
    </w:p>
    <w:p w14:paraId="513BFC45" w14:textId="77777777" w:rsidR="00161160" w:rsidRPr="007D45E5" w:rsidRDefault="00161160" w:rsidP="00161160">
      <w:pPr>
        <w:jc w:val="both"/>
        <w:rPr>
          <w:rFonts w:asciiTheme="minorHAnsi" w:hAnsiTheme="minorHAnsi" w:cstheme="minorHAnsi"/>
          <w:color w:val="000000" w:themeColor="text1"/>
          <w:sz w:val="24"/>
          <w:szCs w:val="24"/>
        </w:rPr>
      </w:pPr>
    </w:p>
    <w:p w14:paraId="0549CF6B" w14:textId="77777777" w:rsidR="00161160" w:rsidRPr="00161160" w:rsidRDefault="00161160" w:rsidP="00161160">
      <w:pPr>
        <w:rPr>
          <w:b/>
          <w:bCs/>
        </w:rPr>
      </w:pPr>
      <w:r w:rsidRPr="00161160">
        <w:rPr>
          <w:b/>
          <w:bCs/>
        </w:rPr>
        <w:t>TERMINATION FOR DEFAULT</w:t>
      </w:r>
    </w:p>
    <w:p w14:paraId="7BA6E202" w14:textId="77777777" w:rsidR="00161160" w:rsidRPr="007D45E5" w:rsidRDefault="00161160" w:rsidP="00161160">
      <w:pPr>
        <w:jc w:val="both"/>
        <w:rPr>
          <w:rFonts w:asciiTheme="minorHAnsi" w:hAnsiTheme="minorHAnsi" w:cstheme="minorHAnsi"/>
          <w:color w:val="000000" w:themeColor="text1"/>
          <w:sz w:val="24"/>
          <w:szCs w:val="24"/>
        </w:rPr>
      </w:pPr>
      <w:r w:rsidRPr="007D45E5">
        <w:rPr>
          <w:rFonts w:asciiTheme="minorHAnsi" w:hAnsiTheme="minorHAnsi" w:cstheme="minorHAnsi"/>
          <w:color w:val="000000" w:themeColor="text1"/>
          <w:sz w:val="24"/>
          <w:szCs w:val="24"/>
        </w:rPr>
        <w:t>If the Contractor fails / delays in performance of any of the obligations, under the Contract / violates any of the provisions of the Contract / commits breach of any of the terms and conditions of the Contract the Purchaser may, at any time, without prejudice to any other right of action / remedy it may have, by written notice served on the Contractor with a copy to the Client, indicate the nature of the default(s) and terminate the Contract, in whole or in part, without any compensation to the Contractor. Provided that the termination of the Contract shall be resorted to only if the Contractor does not cure its failure / delay, within fifteen working days (or such longer period as the Client may allow in writing), after receipt of such notice.</w:t>
      </w:r>
    </w:p>
    <w:p w14:paraId="4C395206" w14:textId="77777777" w:rsidR="00161160" w:rsidRPr="007D45E5" w:rsidRDefault="00161160" w:rsidP="00161160">
      <w:pPr>
        <w:jc w:val="both"/>
        <w:rPr>
          <w:rFonts w:asciiTheme="minorHAnsi" w:hAnsiTheme="minorHAnsi" w:cstheme="minorHAnsi"/>
          <w:color w:val="000000" w:themeColor="text1"/>
          <w:sz w:val="24"/>
          <w:szCs w:val="24"/>
        </w:rPr>
      </w:pPr>
    </w:p>
    <w:p w14:paraId="4E0C8E37" w14:textId="77777777" w:rsidR="00161160" w:rsidRPr="00161160" w:rsidRDefault="00161160" w:rsidP="00161160">
      <w:pPr>
        <w:rPr>
          <w:b/>
          <w:bCs/>
        </w:rPr>
      </w:pPr>
      <w:r w:rsidRPr="00161160">
        <w:rPr>
          <w:b/>
          <w:bCs/>
        </w:rPr>
        <w:t>TERMINATION FOR INSOLVENCY</w:t>
      </w:r>
    </w:p>
    <w:p w14:paraId="52B8AC3F" w14:textId="77777777" w:rsidR="00161160" w:rsidRPr="007D45E5" w:rsidRDefault="00161160" w:rsidP="00161160">
      <w:pPr>
        <w:jc w:val="both"/>
        <w:rPr>
          <w:rFonts w:asciiTheme="minorHAnsi" w:hAnsiTheme="minorHAnsi" w:cstheme="minorHAnsi"/>
          <w:color w:val="000000" w:themeColor="text1"/>
          <w:sz w:val="24"/>
          <w:szCs w:val="24"/>
        </w:rPr>
      </w:pPr>
      <w:r w:rsidRPr="007D45E5">
        <w:rPr>
          <w:rFonts w:asciiTheme="minorHAnsi" w:hAnsiTheme="minorHAnsi" w:cstheme="minorHAnsi"/>
          <w:color w:val="000000" w:themeColor="text1"/>
          <w:sz w:val="24"/>
          <w:szCs w:val="24"/>
        </w:rPr>
        <w:t>If the Contractor becomes bankrupt or otherwise insolvent, the Purchaser may, at any time, without prejudice to any other right of action / remedy it may have, by written notice served on the Contractor with a copy to the Client, indicate the nature of the insolvency and terminate the Contract, in whole or in part, without any compensation to the Contractor.</w:t>
      </w:r>
    </w:p>
    <w:p w14:paraId="11B4C5AE" w14:textId="77777777" w:rsidR="00161160" w:rsidRPr="007D45E5" w:rsidRDefault="00161160" w:rsidP="00161160">
      <w:pPr>
        <w:jc w:val="both"/>
        <w:rPr>
          <w:rFonts w:asciiTheme="minorHAnsi" w:hAnsiTheme="minorHAnsi" w:cstheme="minorHAnsi"/>
          <w:color w:val="000000" w:themeColor="text1"/>
          <w:sz w:val="24"/>
          <w:szCs w:val="24"/>
        </w:rPr>
      </w:pPr>
    </w:p>
    <w:p w14:paraId="5F10610D" w14:textId="77777777" w:rsidR="00161160" w:rsidRPr="00161160" w:rsidRDefault="00161160" w:rsidP="00161160">
      <w:pPr>
        <w:rPr>
          <w:b/>
          <w:bCs/>
        </w:rPr>
      </w:pPr>
      <w:r w:rsidRPr="00161160">
        <w:rPr>
          <w:b/>
          <w:bCs/>
        </w:rPr>
        <w:t>TERMINATION FOR CONVENIENCE</w:t>
      </w:r>
    </w:p>
    <w:p w14:paraId="12681C72" w14:textId="77777777" w:rsidR="00161160" w:rsidRPr="007D45E5" w:rsidRDefault="00161160" w:rsidP="004D5C4A">
      <w:pPr>
        <w:pStyle w:val="ListParagraph"/>
        <w:widowControl/>
        <w:numPr>
          <w:ilvl w:val="0"/>
          <w:numId w:val="30"/>
        </w:numPr>
        <w:autoSpaceDE/>
        <w:autoSpaceDN/>
        <w:spacing w:line="276" w:lineRule="auto"/>
        <w:ind w:left="0" w:firstLine="0"/>
        <w:jc w:val="both"/>
        <w:rPr>
          <w:rFonts w:asciiTheme="minorHAnsi" w:hAnsiTheme="minorHAnsi" w:cstheme="minorHAnsi"/>
          <w:color w:val="000000" w:themeColor="text1"/>
          <w:sz w:val="24"/>
          <w:szCs w:val="24"/>
        </w:rPr>
      </w:pPr>
      <w:r w:rsidRPr="007D45E5">
        <w:rPr>
          <w:rFonts w:asciiTheme="minorHAnsi" w:hAnsiTheme="minorHAnsi" w:cstheme="minorHAnsi"/>
          <w:color w:val="000000" w:themeColor="text1"/>
          <w:sz w:val="24"/>
          <w:szCs w:val="24"/>
        </w:rPr>
        <w:t>Any of the parties may, at any time, by written notice served on the other party with a copy to the Client, terminate the Contract, in whole or in part, for its convenience, without any compensation to the other party.</w:t>
      </w:r>
    </w:p>
    <w:p w14:paraId="3F180A65" w14:textId="77777777" w:rsidR="00161160" w:rsidRPr="007D45E5" w:rsidRDefault="00161160" w:rsidP="004D5C4A">
      <w:pPr>
        <w:pStyle w:val="ListParagraph"/>
        <w:widowControl/>
        <w:numPr>
          <w:ilvl w:val="0"/>
          <w:numId w:val="30"/>
        </w:numPr>
        <w:autoSpaceDE/>
        <w:autoSpaceDN/>
        <w:spacing w:line="276" w:lineRule="auto"/>
        <w:ind w:left="0" w:firstLine="0"/>
        <w:jc w:val="both"/>
        <w:rPr>
          <w:rFonts w:asciiTheme="minorHAnsi" w:hAnsiTheme="minorHAnsi" w:cstheme="minorHAnsi"/>
          <w:color w:val="000000" w:themeColor="text1"/>
          <w:sz w:val="24"/>
          <w:szCs w:val="24"/>
        </w:rPr>
      </w:pPr>
      <w:r w:rsidRPr="007D45E5">
        <w:rPr>
          <w:rFonts w:asciiTheme="minorHAnsi" w:hAnsiTheme="minorHAnsi" w:cstheme="minorHAnsi"/>
          <w:color w:val="000000" w:themeColor="text1"/>
          <w:sz w:val="24"/>
          <w:szCs w:val="24"/>
        </w:rPr>
        <w:t>The Services which are complete or to be completed by the Contractor, within thirty working days after the receipt of such notice, shall be accepted by the Purchaser. For the remaining Services, the Purchaser may elect:</w:t>
      </w:r>
    </w:p>
    <w:p w14:paraId="18539B63" w14:textId="77777777" w:rsidR="00161160" w:rsidRPr="007D45E5" w:rsidRDefault="00161160" w:rsidP="004D5C4A">
      <w:pPr>
        <w:pStyle w:val="ListParagraph"/>
        <w:widowControl/>
        <w:numPr>
          <w:ilvl w:val="1"/>
          <w:numId w:val="30"/>
        </w:numPr>
        <w:autoSpaceDE/>
        <w:autoSpaceDN/>
        <w:spacing w:line="276" w:lineRule="auto"/>
        <w:ind w:left="0" w:firstLine="0"/>
        <w:jc w:val="both"/>
        <w:rPr>
          <w:rFonts w:asciiTheme="minorHAnsi" w:hAnsiTheme="minorHAnsi" w:cstheme="minorHAnsi"/>
          <w:color w:val="000000" w:themeColor="text1"/>
          <w:sz w:val="24"/>
          <w:szCs w:val="24"/>
        </w:rPr>
      </w:pPr>
      <w:r w:rsidRPr="007D45E5">
        <w:rPr>
          <w:rFonts w:asciiTheme="minorHAnsi" w:hAnsiTheme="minorHAnsi" w:cstheme="minorHAnsi"/>
          <w:color w:val="000000" w:themeColor="text1"/>
          <w:sz w:val="24"/>
          <w:szCs w:val="24"/>
        </w:rPr>
        <w:t>To have any portion thereof completed and delivered; and/or</w:t>
      </w:r>
    </w:p>
    <w:p w14:paraId="5A7CDE82" w14:textId="77777777" w:rsidR="00161160" w:rsidRPr="007D45E5" w:rsidRDefault="00161160" w:rsidP="004D5C4A">
      <w:pPr>
        <w:pStyle w:val="ListParagraph"/>
        <w:widowControl/>
        <w:numPr>
          <w:ilvl w:val="1"/>
          <w:numId w:val="30"/>
        </w:numPr>
        <w:autoSpaceDE/>
        <w:autoSpaceDN/>
        <w:spacing w:line="276" w:lineRule="auto"/>
        <w:ind w:left="0" w:firstLine="0"/>
        <w:jc w:val="both"/>
        <w:rPr>
          <w:rFonts w:asciiTheme="minorHAnsi" w:hAnsiTheme="minorHAnsi" w:cstheme="minorHAnsi"/>
          <w:color w:val="000000" w:themeColor="text1"/>
          <w:sz w:val="24"/>
          <w:szCs w:val="24"/>
        </w:rPr>
      </w:pPr>
      <w:r w:rsidRPr="007D45E5">
        <w:rPr>
          <w:rFonts w:asciiTheme="minorHAnsi" w:hAnsiTheme="minorHAnsi" w:cstheme="minorHAnsi"/>
          <w:color w:val="000000" w:themeColor="text1"/>
          <w:sz w:val="24"/>
          <w:szCs w:val="24"/>
        </w:rPr>
        <w:t>To cancel the remainder and pay to the Contractor an agreed amount for partially completed Services, Works and materials / parts previously procured by the Contractor for the purpose of the Contract.</w:t>
      </w:r>
    </w:p>
    <w:p w14:paraId="03710E40" w14:textId="77777777" w:rsidR="00161160" w:rsidRPr="007D45E5" w:rsidRDefault="00161160" w:rsidP="00161160">
      <w:pPr>
        <w:jc w:val="both"/>
        <w:rPr>
          <w:rFonts w:asciiTheme="minorHAnsi" w:hAnsiTheme="minorHAnsi" w:cstheme="minorHAnsi"/>
          <w:color w:val="000000" w:themeColor="text1"/>
          <w:sz w:val="24"/>
          <w:szCs w:val="24"/>
        </w:rPr>
      </w:pPr>
    </w:p>
    <w:p w14:paraId="233C6BBE" w14:textId="77777777" w:rsidR="00161160" w:rsidRPr="00161160" w:rsidRDefault="00161160" w:rsidP="00161160">
      <w:pPr>
        <w:rPr>
          <w:b/>
          <w:bCs/>
        </w:rPr>
      </w:pPr>
      <w:r w:rsidRPr="00161160">
        <w:rPr>
          <w:b/>
          <w:bCs/>
        </w:rPr>
        <w:t>FORCE MAJEURE</w:t>
      </w:r>
    </w:p>
    <w:p w14:paraId="5FFE1E3B" w14:textId="77777777" w:rsidR="00161160" w:rsidRPr="007D45E5" w:rsidRDefault="00161160" w:rsidP="004D5C4A">
      <w:pPr>
        <w:pStyle w:val="ListParagraph"/>
        <w:widowControl/>
        <w:numPr>
          <w:ilvl w:val="0"/>
          <w:numId w:val="31"/>
        </w:numPr>
        <w:autoSpaceDE/>
        <w:autoSpaceDN/>
        <w:spacing w:line="276" w:lineRule="auto"/>
        <w:ind w:left="0" w:firstLine="0"/>
        <w:jc w:val="both"/>
        <w:rPr>
          <w:rFonts w:asciiTheme="minorHAnsi" w:hAnsiTheme="minorHAnsi" w:cstheme="minorHAnsi"/>
          <w:color w:val="000000" w:themeColor="text1"/>
          <w:sz w:val="24"/>
          <w:szCs w:val="24"/>
        </w:rPr>
      </w:pPr>
      <w:r w:rsidRPr="007D45E5">
        <w:rPr>
          <w:rFonts w:asciiTheme="minorHAnsi" w:hAnsiTheme="minorHAnsi" w:cstheme="minorHAnsi"/>
          <w:color w:val="000000" w:themeColor="text1"/>
          <w:sz w:val="24"/>
          <w:szCs w:val="24"/>
        </w:rPr>
        <w:t xml:space="preserve">For the purpose of this contract “Force Majeure” means an event which is beyond the reasonable control of a party and which makes a party’s performance of its obligations under the Contract impossible or so impractical as to be considered impossible under the circumstances, and includes, but is not limited to, War, Riots, Storm, Flood or other industrial actions (except where such strikes, lockouts or other industrial actions are within the power of the party invoking Force Majeure), confiscation or any other action by Government agencies. In all disputes between the </w:t>
      </w:r>
      <w:r w:rsidRPr="007D45E5">
        <w:rPr>
          <w:rFonts w:asciiTheme="minorHAnsi" w:hAnsiTheme="minorHAnsi" w:cstheme="minorHAnsi"/>
          <w:color w:val="000000" w:themeColor="text1"/>
          <w:sz w:val="24"/>
          <w:szCs w:val="24"/>
        </w:rPr>
        <w:lastRenderedPageBreak/>
        <w:t>parties as to matters arising pursuant to this Contract, the dispute be referred for resolution by arbitration under the Pakistan Arbitration Act, 1940, as amended, by one or more arbitrators selected in accordance with said Law. The place for arbitration shall be Islamabad, Pakistan. The award shall be final and binding on the parties.</w:t>
      </w:r>
    </w:p>
    <w:p w14:paraId="6225C7CA" w14:textId="2E53A0AA" w:rsidR="00161160" w:rsidRPr="008B7F11" w:rsidRDefault="00161160" w:rsidP="00161160">
      <w:pPr>
        <w:pStyle w:val="ListParagraph"/>
        <w:widowControl/>
        <w:numPr>
          <w:ilvl w:val="0"/>
          <w:numId w:val="31"/>
        </w:numPr>
        <w:autoSpaceDE/>
        <w:autoSpaceDN/>
        <w:spacing w:line="276" w:lineRule="auto"/>
        <w:ind w:left="0" w:firstLine="0"/>
        <w:jc w:val="both"/>
        <w:rPr>
          <w:rFonts w:asciiTheme="minorHAnsi" w:hAnsiTheme="minorHAnsi" w:cstheme="minorHAnsi"/>
          <w:color w:val="000000" w:themeColor="text1"/>
          <w:sz w:val="24"/>
          <w:szCs w:val="24"/>
        </w:rPr>
      </w:pPr>
      <w:r w:rsidRPr="007D45E5">
        <w:rPr>
          <w:rFonts w:asciiTheme="minorHAnsi" w:hAnsiTheme="minorHAnsi" w:cstheme="minorHAnsi"/>
          <w:color w:val="000000" w:themeColor="text1"/>
          <w:sz w:val="24"/>
          <w:szCs w:val="24"/>
        </w:rPr>
        <w:t xml:space="preserve">The Contractor shall not be liable for liquidated damages, forfeiture of its Performance Security, blacklisting for future tenders, termination for default, if and to the extent his </w:t>
      </w:r>
    </w:p>
    <w:p w14:paraId="5E6E8472" w14:textId="77777777" w:rsidR="00161160" w:rsidRPr="007D45E5" w:rsidRDefault="00161160" w:rsidP="00161160">
      <w:pPr>
        <w:pStyle w:val="ListParagraph"/>
        <w:widowControl/>
        <w:autoSpaceDE/>
        <w:autoSpaceDN/>
        <w:spacing w:line="276" w:lineRule="auto"/>
        <w:ind w:left="0"/>
        <w:jc w:val="both"/>
        <w:rPr>
          <w:rFonts w:asciiTheme="minorHAnsi" w:hAnsiTheme="minorHAnsi" w:cstheme="minorHAnsi"/>
          <w:color w:val="000000" w:themeColor="text1"/>
          <w:sz w:val="24"/>
          <w:szCs w:val="24"/>
        </w:rPr>
      </w:pPr>
      <w:r w:rsidRPr="007D45E5">
        <w:rPr>
          <w:rFonts w:asciiTheme="minorHAnsi" w:hAnsiTheme="minorHAnsi" w:cstheme="minorHAnsi"/>
          <w:color w:val="000000" w:themeColor="text1"/>
          <w:sz w:val="24"/>
          <w:szCs w:val="24"/>
        </w:rPr>
        <w:t>failure / delay in performance /discharge of obligations under the Contract is the result of an event of Force Majeure.</w:t>
      </w:r>
    </w:p>
    <w:p w14:paraId="50DBF11D" w14:textId="77777777" w:rsidR="00161160" w:rsidRPr="007D45E5" w:rsidRDefault="00161160" w:rsidP="004D5C4A">
      <w:pPr>
        <w:pStyle w:val="ListParagraph"/>
        <w:widowControl/>
        <w:numPr>
          <w:ilvl w:val="0"/>
          <w:numId w:val="31"/>
        </w:numPr>
        <w:autoSpaceDE/>
        <w:autoSpaceDN/>
        <w:spacing w:line="276" w:lineRule="auto"/>
        <w:ind w:left="0" w:firstLine="0"/>
        <w:jc w:val="both"/>
        <w:rPr>
          <w:rFonts w:asciiTheme="minorHAnsi" w:hAnsiTheme="minorHAnsi" w:cstheme="minorHAnsi"/>
          <w:color w:val="000000" w:themeColor="text1"/>
          <w:sz w:val="24"/>
          <w:szCs w:val="24"/>
        </w:rPr>
      </w:pPr>
      <w:r w:rsidRPr="007D45E5">
        <w:rPr>
          <w:rFonts w:asciiTheme="minorHAnsi" w:hAnsiTheme="minorHAnsi" w:cstheme="minorHAnsi"/>
          <w:color w:val="000000" w:themeColor="text1"/>
          <w:sz w:val="24"/>
          <w:szCs w:val="24"/>
        </w:rPr>
        <w:t>If a Force Majeure situation arises, The Contractor shall, by written notice served on the Purchaser, indicate such condition and the cause thereof. Unless otherwise directed by The Purchaser in writing, The Contractor shall continue to perform under the Contract as far as is reasonably practical and shall seek all reasonable alternative means for performance not prevented by the Force Majeure event.</w:t>
      </w:r>
    </w:p>
    <w:p w14:paraId="20BDCE5D" w14:textId="77777777" w:rsidR="00161160" w:rsidRPr="007D45E5" w:rsidRDefault="00161160" w:rsidP="004D5C4A">
      <w:pPr>
        <w:pStyle w:val="ListParagraph"/>
        <w:widowControl/>
        <w:numPr>
          <w:ilvl w:val="0"/>
          <w:numId w:val="31"/>
        </w:numPr>
        <w:autoSpaceDE/>
        <w:autoSpaceDN/>
        <w:spacing w:line="276" w:lineRule="auto"/>
        <w:ind w:left="0" w:firstLine="0"/>
        <w:jc w:val="both"/>
        <w:rPr>
          <w:rFonts w:asciiTheme="minorHAnsi" w:hAnsiTheme="minorHAnsi" w:cstheme="minorHAnsi"/>
          <w:color w:val="000000" w:themeColor="text1"/>
          <w:sz w:val="24"/>
          <w:szCs w:val="24"/>
        </w:rPr>
      </w:pPr>
      <w:r w:rsidRPr="007D45E5">
        <w:rPr>
          <w:rFonts w:asciiTheme="minorHAnsi" w:hAnsiTheme="minorHAnsi" w:cstheme="minorHAnsi"/>
          <w:color w:val="000000" w:themeColor="text1"/>
          <w:sz w:val="24"/>
          <w:szCs w:val="24"/>
        </w:rPr>
        <w:t>Force Majeure shall not include (i) any event which is caused by the negligence or intentional action of a Party or Agents or Employees, nor (ii) any event which a diligent Party could reasonably have been expected to both (A) consider at the time of the conclusion of this Contract and (B) avoid or overcome in the carrying out of its obligations here under.</w:t>
      </w:r>
    </w:p>
    <w:p w14:paraId="2CA27DAF" w14:textId="77777777" w:rsidR="00161160" w:rsidRPr="007D45E5" w:rsidRDefault="00161160" w:rsidP="004D5C4A">
      <w:pPr>
        <w:pStyle w:val="ListParagraph"/>
        <w:widowControl/>
        <w:numPr>
          <w:ilvl w:val="0"/>
          <w:numId w:val="31"/>
        </w:numPr>
        <w:autoSpaceDE/>
        <w:autoSpaceDN/>
        <w:spacing w:line="276" w:lineRule="auto"/>
        <w:ind w:left="0" w:firstLine="0"/>
        <w:jc w:val="both"/>
        <w:rPr>
          <w:rFonts w:asciiTheme="minorHAnsi" w:hAnsiTheme="minorHAnsi" w:cstheme="minorHAnsi"/>
          <w:color w:val="000000" w:themeColor="text1"/>
          <w:sz w:val="24"/>
          <w:szCs w:val="24"/>
        </w:rPr>
      </w:pPr>
      <w:r w:rsidRPr="007D45E5">
        <w:rPr>
          <w:rFonts w:asciiTheme="minorHAnsi" w:hAnsiTheme="minorHAnsi" w:cstheme="minorHAnsi"/>
          <w:color w:val="000000" w:themeColor="text1"/>
          <w:sz w:val="24"/>
          <w:szCs w:val="24"/>
        </w:rPr>
        <w:t>Force Majeure shall not include insufficiency of funds or failure to make any payment required hereunder.</w:t>
      </w:r>
    </w:p>
    <w:p w14:paraId="70BC6961" w14:textId="77777777" w:rsidR="00161160" w:rsidRPr="007D45E5" w:rsidRDefault="00161160" w:rsidP="00161160">
      <w:pPr>
        <w:jc w:val="both"/>
        <w:rPr>
          <w:rFonts w:asciiTheme="minorHAnsi" w:hAnsiTheme="minorHAnsi" w:cstheme="minorHAnsi"/>
          <w:color w:val="000000" w:themeColor="text1"/>
          <w:sz w:val="24"/>
          <w:szCs w:val="24"/>
        </w:rPr>
      </w:pPr>
    </w:p>
    <w:p w14:paraId="0723A108" w14:textId="77777777" w:rsidR="00161160" w:rsidRPr="00161160" w:rsidRDefault="00161160" w:rsidP="00161160">
      <w:pPr>
        <w:rPr>
          <w:b/>
          <w:bCs/>
        </w:rPr>
      </w:pPr>
      <w:r w:rsidRPr="00161160">
        <w:rPr>
          <w:b/>
          <w:bCs/>
        </w:rPr>
        <w:t>DISPUTE RESOLUTION</w:t>
      </w:r>
    </w:p>
    <w:p w14:paraId="7CE56DDE" w14:textId="77777777" w:rsidR="00161160" w:rsidRPr="007D45E5" w:rsidRDefault="00161160" w:rsidP="004D5C4A">
      <w:pPr>
        <w:pStyle w:val="ListParagraph"/>
        <w:widowControl/>
        <w:numPr>
          <w:ilvl w:val="0"/>
          <w:numId w:val="32"/>
        </w:numPr>
        <w:autoSpaceDE/>
        <w:autoSpaceDN/>
        <w:spacing w:line="276" w:lineRule="auto"/>
        <w:ind w:left="0" w:firstLine="0"/>
        <w:jc w:val="both"/>
        <w:rPr>
          <w:rFonts w:asciiTheme="minorHAnsi" w:hAnsiTheme="minorHAnsi" w:cstheme="minorHAnsi"/>
          <w:color w:val="000000" w:themeColor="text1"/>
          <w:sz w:val="24"/>
          <w:szCs w:val="24"/>
        </w:rPr>
      </w:pPr>
      <w:r w:rsidRPr="007D45E5">
        <w:rPr>
          <w:rFonts w:asciiTheme="minorHAnsi" w:hAnsiTheme="minorHAnsi" w:cstheme="minorHAnsi"/>
          <w:color w:val="000000" w:themeColor="text1"/>
          <w:sz w:val="24"/>
          <w:szCs w:val="24"/>
        </w:rPr>
        <w:t>The Purchaser and the Contractor shall make every effort to amicably resolve, by direct informal negotiation, any disagreement or dispute arising between them under or in connection with the Contract.</w:t>
      </w:r>
    </w:p>
    <w:p w14:paraId="08B4E62C" w14:textId="77777777" w:rsidR="00161160" w:rsidRPr="007D45E5" w:rsidRDefault="00161160" w:rsidP="004D5C4A">
      <w:pPr>
        <w:pStyle w:val="ListParagraph"/>
        <w:widowControl/>
        <w:numPr>
          <w:ilvl w:val="0"/>
          <w:numId w:val="32"/>
        </w:numPr>
        <w:autoSpaceDE/>
        <w:autoSpaceDN/>
        <w:spacing w:line="276" w:lineRule="auto"/>
        <w:ind w:left="0" w:firstLine="0"/>
        <w:jc w:val="both"/>
        <w:rPr>
          <w:rFonts w:asciiTheme="minorHAnsi" w:hAnsiTheme="minorHAnsi" w:cstheme="minorHAnsi"/>
          <w:color w:val="000000" w:themeColor="text1"/>
          <w:sz w:val="24"/>
          <w:szCs w:val="24"/>
        </w:rPr>
      </w:pPr>
      <w:r w:rsidRPr="007D45E5">
        <w:rPr>
          <w:rFonts w:asciiTheme="minorHAnsi" w:hAnsiTheme="minorHAnsi" w:cstheme="minorHAnsi"/>
          <w:color w:val="000000" w:themeColor="text1"/>
          <w:sz w:val="24"/>
          <w:szCs w:val="24"/>
        </w:rPr>
        <w:t>If, after thirty working days, from the commencement of such informal negotiations, the Purchaser and the Contractor have been unable to amicably resolve a Contract dispute, either party may, require that the dispute be referred for resolution by arbitration under the Pakistan Arbitration Act, 1940, as amended, by one or more arbitrators selected in accordance with said Law. The place for arbitration shall be Islamabad, Pakistan. The award shall be final and binding on the parties.</w:t>
      </w:r>
    </w:p>
    <w:p w14:paraId="1EEED7AA" w14:textId="77777777" w:rsidR="00161160" w:rsidRPr="007D45E5" w:rsidRDefault="00161160" w:rsidP="00161160">
      <w:pPr>
        <w:jc w:val="both"/>
        <w:rPr>
          <w:rFonts w:asciiTheme="minorHAnsi" w:hAnsiTheme="minorHAnsi" w:cstheme="minorHAnsi"/>
          <w:color w:val="000000" w:themeColor="text1"/>
          <w:sz w:val="24"/>
          <w:szCs w:val="24"/>
        </w:rPr>
      </w:pPr>
    </w:p>
    <w:p w14:paraId="4BD458A4" w14:textId="77777777" w:rsidR="00161160" w:rsidRPr="00161160" w:rsidRDefault="00161160" w:rsidP="00161160">
      <w:pPr>
        <w:rPr>
          <w:b/>
          <w:bCs/>
        </w:rPr>
      </w:pPr>
      <w:r w:rsidRPr="00161160">
        <w:rPr>
          <w:b/>
          <w:bCs/>
        </w:rPr>
        <w:t>STATUTES AND REGULATIONS</w:t>
      </w:r>
    </w:p>
    <w:p w14:paraId="2C597B26" w14:textId="77777777" w:rsidR="00161160" w:rsidRPr="007D45E5" w:rsidRDefault="00161160" w:rsidP="004D5C4A">
      <w:pPr>
        <w:pStyle w:val="ListParagraph"/>
        <w:widowControl/>
        <w:numPr>
          <w:ilvl w:val="0"/>
          <w:numId w:val="33"/>
        </w:numPr>
        <w:autoSpaceDE/>
        <w:autoSpaceDN/>
        <w:spacing w:line="276" w:lineRule="auto"/>
        <w:ind w:left="0" w:firstLine="0"/>
        <w:jc w:val="both"/>
        <w:rPr>
          <w:rFonts w:asciiTheme="minorHAnsi" w:hAnsiTheme="minorHAnsi" w:cstheme="minorHAnsi"/>
          <w:color w:val="000000" w:themeColor="text1"/>
          <w:sz w:val="24"/>
          <w:szCs w:val="24"/>
        </w:rPr>
      </w:pPr>
      <w:r w:rsidRPr="007D45E5">
        <w:rPr>
          <w:rFonts w:asciiTheme="minorHAnsi" w:hAnsiTheme="minorHAnsi" w:cstheme="minorHAnsi"/>
          <w:color w:val="000000" w:themeColor="text1"/>
          <w:sz w:val="24"/>
          <w:szCs w:val="24"/>
        </w:rPr>
        <w:t>The Contract shall be governed by and interpreted in accordance with the laws of Pakistan.</w:t>
      </w:r>
    </w:p>
    <w:p w14:paraId="7FD62609" w14:textId="77777777" w:rsidR="00161160" w:rsidRPr="007D45E5" w:rsidRDefault="00161160" w:rsidP="004D5C4A">
      <w:pPr>
        <w:pStyle w:val="ListParagraph"/>
        <w:widowControl/>
        <w:numPr>
          <w:ilvl w:val="0"/>
          <w:numId w:val="33"/>
        </w:numPr>
        <w:autoSpaceDE/>
        <w:autoSpaceDN/>
        <w:spacing w:line="276" w:lineRule="auto"/>
        <w:ind w:left="0" w:firstLine="0"/>
        <w:jc w:val="both"/>
        <w:rPr>
          <w:rFonts w:asciiTheme="minorHAnsi" w:hAnsiTheme="minorHAnsi" w:cstheme="minorHAnsi"/>
          <w:color w:val="000000" w:themeColor="text1"/>
          <w:sz w:val="24"/>
          <w:szCs w:val="24"/>
        </w:rPr>
      </w:pPr>
      <w:r w:rsidRPr="007D45E5">
        <w:rPr>
          <w:rFonts w:asciiTheme="minorHAnsi" w:hAnsiTheme="minorHAnsi" w:cstheme="minorHAnsi"/>
          <w:color w:val="000000" w:themeColor="text1"/>
          <w:sz w:val="24"/>
          <w:szCs w:val="24"/>
        </w:rPr>
        <w:t>The Contractor shall, in all matters arising in the performance of the Contract, conform, in all respects, with the provisions of all Central, Provincial and Local Laws, Statutes, Regulations and By-Laws in force in Pakistan, and shall give all notices and pay all fees required to be given or paid and shall keep the Purchaser indemnified against all penalties and liability of any kind for breach of any of the same.</w:t>
      </w:r>
    </w:p>
    <w:p w14:paraId="557E212D" w14:textId="77777777" w:rsidR="00161160" w:rsidRPr="007D45E5" w:rsidRDefault="00161160" w:rsidP="004D5C4A">
      <w:pPr>
        <w:pStyle w:val="ListParagraph"/>
        <w:widowControl/>
        <w:numPr>
          <w:ilvl w:val="0"/>
          <w:numId w:val="33"/>
        </w:numPr>
        <w:autoSpaceDE/>
        <w:autoSpaceDN/>
        <w:spacing w:line="276" w:lineRule="auto"/>
        <w:ind w:left="0" w:firstLine="0"/>
        <w:jc w:val="both"/>
        <w:rPr>
          <w:rFonts w:asciiTheme="minorHAnsi" w:hAnsiTheme="minorHAnsi" w:cstheme="minorHAnsi"/>
          <w:color w:val="000000" w:themeColor="text1"/>
          <w:sz w:val="24"/>
          <w:szCs w:val="24"/>
        </w:rPr>
      </w:pPr>
      <w:r w:rsidRPr="007D45E5">
        <w:rPr>
          <w:rFonts w:asciiTheme="minorHAnsi" w:hAnsiTheme="minorHAnsi" w:cstheme="minorHAnsi"/>
          <w:color w:val="000000" w:themeColor="text1"/>
          <w:sz w:val="24"/>
          <w:szCs w:val="24"/>
        </w:rPr>
        <w:t>The Courts at Islamabad shall have the exclusive territorial jurisdiction in respect of any dispute or difference of any kind arising out of or in connection with the Contract.</w:t>
      </w:r>
    </w:p>
    <w:p w14:paraId="62CBA991" w14:textId="77777777" w:rsidR="00161160" w:rsidRPr="007D45E5" w:rsidRDefault="00161160" w:rsidP="00161160">
      <w:pPr>
        <w:jc w:val="both"/>
        <w:rPr>
          <w:rFonts w:asciiTheme="minorHAnsi" w:hAnsiTheme="minorHAnsi" w:cstheme="minorHAnsi"/>
          <w:color w:val="000000" w:themeColor="text1"/>
          <w:sz w:val="24"/>
          <w:szCs w:val="24"/>
        </w:rPr>
      </w:pPr>
    </w:p>
    <w:p w14:paraId="3A3500EF" w14:textId="77777777" w:rsidR="00161160" w:rsidRPr="00161160" w:rsidRDefault="00161160" w:rsidP="00161160">
      <w:pPr>
        <w:rPr>
          <w:b/>
          <w:bCs/>
        </w:rPr>
      </w:pPr>
      <w:r w:rsidRPr="00161160">
        <w:rPr>
          <w:b/>
          <w:bCs/>
        </w:rPr>
        <w:t>THE CLIENT</w:t>
      </w:r>
    </w:p>
    <w:p w14:paraId="1E71A1D3" w14:textId="77777777" w:rsidR="00161160" w:rsidRPr="007D45E5" w:rsidRDefault="00161160" w:rsidP="004D5C4A">
      <w:pPr>
        <w:pStyle w:val="ListParagraph"/>
        <w:widowControl/>
        <w:numPr>
          <w:ilvl w:val="0"/>
          <w:numId w:val="34"/>
        </w:numPr>
        <w:autoSpaceDE/>
        <w:autoSpaceDN/>
        <w:spacing w:line="276" w:lineRule="auto"/>
        <w:ind w:left="0" w:firstLine="0"/>
        <w:jc w:val="both"/>
        <w:rPr>
          <w:rFonts w:asciiTheme="minorHAnsi" w:hAnsiTheme="minorHAnsi" w:cstheme="minorHAnsi"/>
          <w:color w:val="000000" w:themeColor="text1"/>
          <w:sz w:val="24"/>
          <w:szCs w:val="24"/>
        </w:rPr>
      </w:pPr>
      <w:r w:rsidRPr="007D45E5">
        <w:rPr>
          <w:rFonts w:asciiTheme="minorHAnsi" w:hAnsiTheme="minorHAnsi" w:cstheme="minorHAnsi"/>
          <w:color w:val="000000" w:themeColor="text1"/>
          <w:sz w:val="24"/>
          <w:szCs w:val="24"/>
        </w:rPr>
        <w:t>The Client shall only carry out such duties and exercise such authority as specified in the Contract. The Client shall have no authority to relieve the Contractor of any of his obligations under the Contract, except as expressly stated in the Contract.</w:t>
      </w:r>
    </w:p>
    <w:p w14:paraId="0859DCB2" w14:textId="77777777" w:rsidR="00161160" w:rsidRPr="007D45E5" w:rsidRDefault="00161160" w:rsidP="004D5C4A">
      <w:pPr>
        <w:pStyle w:val="ListParagraph"/>
        <w:widowControl/>
        <w:numPr>
          <w:ilvl w:val="0"/>
          <w:numId w:val="34"/>
        </w:numPr>
        <w:autoSpaceDE/>
        <w:autoSpaceDN/>
        <w:spacing w:line="276" w:lineRule="auto"/>
        <w:ind w:left="0" w:firstLine="0"/>
        <w:jc w:val="both"/>
        <w:rPr>
          <w:rFonts w:asciiTheme="minorHAnsi" w:hAnsiTheme="minorHAnsi" w:cstheme="minorHAnsi"/>
          <w:color w:val="000000" w:themeColor="text1"/>
          <w:sz w:val="24"/>
          <w:szCs w:val="24"/>
        </w:rPr>
      </w:pPr>
      <w:r w:rsidRPr="007D45E5">
        <w:rPr>
          <w:rFonts w:asciiTheme="minorHAnsi" w:hAnsiTheme="minorHAnsi" w:cstheme="minorHAnsi"/>
          <w:color w:val="000000" w:themeColor="text1"/>
          <w:sz w:val="24"/>
          <w:szCs w:val="24"/>
        </w:rPr>
        <w:t>The Contractor shall proceed with the decisions, instructions or approvals given by the Client in accordance with these Conditions.</w:t>
      </w:r>
    </w:p>
    <w:p w14:paraId="58AB68FE" w14:textId="47FE5CC9" w:rsidR="00161160" w:rsidRPr="007D45E5" w:rsidRDefault="00161160" w:rsidP="00161160">
      <w:pPr>
        <w:pStyle w:val="ListParagraph"/>
        <w:widowControl/>
        <w:autoSpaceDE/>
        <w:autoSpaceDN/>
        <w:spacing w:line="276" w:lineRule="auto"/>
        <w:ind w:left="0"/>
        <w:jc w:val="both"/>
        <w:rPr>
          <w:rFonts w:asciiTheme="minorHAnsi" w:hAnsiTheme="minorHAnsi" w:cstheme="minorHAnsi"/>
          <w:color w:val="000000" w:themeColor="text1"/>
          <w:sz w:val="24"/>
          <w:szCs w:val="24"/>
        </w:rPr>
      </w:pPr>
    </w:p>
    <w:p w14:paraId="42E7C418" w14:textId="77777777" w:rsidR="00161160" w:rsidRPr="007D45E5" w:rsidRDefault="00161160" w:rsidP="004D5C4A">
      <w:pPr>
        <w:pStyle w:val="ListParagraph"/>
        <w:widowControl/>
        <w:numPr>
          <w:ilvl w:val="0"/>
          <w:numId w:val="34"/>
        </w:numPr>
        <w:autoSpaceDE/>
        <w:autoSpaceDN/>
        <w:spacing w:line="276" w:lineRule="auto"/>
        <w:ind w:left="0" w:firstLine="0"/>
        <w:jc w:val="both"/>
        <w:rPr>
          <w:rFonts w:asciiTheme="minorHAnsi" w:hAnsiTheme="minorHAnsi" w:cstheme="minorHAnsi"/>
          <w:color w:val="000000" w:themeColor="text1"/>
          <w:sz w:val="24"/>
          <w:szCs w:val="24"/>
        </w:rPr>
      </w:pPr>
      <w:r w:rsidRPr="007D45E5">
        <w:rPr>
          <w:rFonts w:asciiTheme="minorHAnsi" w:hAnsiTheme="minorHAnsi" w:cstheme="minorHAnsi"/>
          <w:color w:val="000000" w:themeColor="text1"/>
          <w:sz w:val="24"/>
          <w:szCs w:val="24"/>
        </w:rPr>
        <w:t>The Client shall conform to all the relevant clauses of this Tender Document to carry out all responsibilities assigned thereto in a timely manner.</w:t>
      </w:r>
    </w:p>
    <w:p w14:paraId="505AB52B" w14:textId="77777777" w:rsidR="00161160" w:rsidRPr="007D45E5" w:rsidRDefault="00161160" w:rsidP="00161160">
      <w:pPr>
        <w:jc w:val="both"/>
        <w:rPr>
          <w:rFonts w:asciiTheme="minorHAnsi" w:hAnsiTheme="minorHAnsi" w:cstheme="minorHAnsi"/>
          <w:color w:val="000000" w:themeColor="text1"/>
          <w:sz w:val="24"/>
          <w:szCs w:val="24"/>
        </w:rPr>
      </w:pPr>
    </w:p>
    <w:p w14:paraId="42E51467" w14:textId="77777777" w:rsidR="00161160" w:rsidRPr="00161160" w:rsidRDefault="00161160" w:rsidP="00161160">
      <w:pPr>
        <w:rPr>
          <w:b/>
          <w:bCs/>
        </w:rPr>
      </w:pPr>
      <w:r w:rsidRPr="00161160">
        <w:rPr>
          <w:b/>
          <w:bCs/>
        </w:rPr>
        <w:t>AUTHORIZED REPRESENTATIVE</w:t>
      </w:r>
    </w:p>
    <w:p w14:paraId="694C8ED4" w14:textId="77777777" w:rsidR="00161160" w:rsidRPr="007D45E5" w:rsidRDefault="00161160" w:rsidP="004D5C4A">
      <w:pPr>
        <w:pStyle w:val="ListParagraph"/>
        <w:widowControl/>
        <w:numPr>
          <w:ilvl w:val="0"/>
          <w:numId w:val="35"/>
        </w:numPr>
        <w:tabs>
          <w:tab w:val="left" w:pos="1530"/>
        </w:tabs>
        <w:autoSpaceDE/>
        <w:autoSpaceDN/>
        <w:spacing w:line="276" w:lineRule="auto"/>
        <w:ind w:left="0" w:firstLine="0"/>
        <w:jc w:val="both"/>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 xml:space="preserve"> </w:t>
      </w:r>
      <w:r w:rsidRPr="007D45E5">
        <w:rPr>
          <w:rFonts w:asciiTheme="minorHAnsi" w:hAnsiTheme="minorHAnsi" w:cstheme="minorHAnsi"/>
          <w:color w:val="000000" w:themeColor="text1"/>
          <w:sz w:val="24"/>
          <w:szCs w:val="24"/>
        </w:rPr>
        <w:t>The Purchaser, the Client or the Contractor may, at their exclusive discretion, appoint their Authorized Representative and may, from time to time, delegate any / all of the duties / authority, vested in them, to their authorized Representative(s), including but not limited to, signing on their behalf to legally bind them, and may, at any time, revoke such delegation.</w:t>
      </w:r>
    </w:p>
    <w:p w14:paraId="39104BEF" w14:textId="77777777" w:rsidR="00161160" w:rsidRPr="007D45E5" w:rsidRDefault="00161160" w:rsidP="004D5C4A">
      <w:pPr>
        <w:pStyle w:val="ListParagraph"/>
        <w:widowControl/>
        <w:numPr>
          <w:ilvl w:val="0"/>
          <w:numId w:val="35"/>
        </w:numPr>
        <w:autoSpaceDE/>
        <w:autoSpaceDN/>
        <w:spacing w:line="276" w:lineRule="auto"/>
        <w:ind w:left="0" w:firstLine="0"/>
        <w:jc w:val="both"/>
        <w:rPr>
          <w:rFonts w:asciiTheme="minorHAnsi" w:hAnsiTheme="minorHAnsi" w:cstheme="minorHAnsi"/>
          <w:color w:val="000000" w:themeColor="text1"/>
          <w:sz w:val="24"/>
          <w:szCs w:val="24"/>
        </w:rPr>
      </w:pPr>
      <w:r w:rsidRPr="007D45E5">
        <w:rPr>
          <w:rFonts w:asciiTheme="minorHAnsi" w:hAnsiTheme="minorHAnsi" w:cstheme="minorHAnsi"/>
          <w:color w:val="000000" w:themeColor="text1"/>
          <w:sz w:val="24"/>
          <w:szCs w:val="24"/>
        </w:rPr>
        <w:t>The Authorized Representative shall only carry out such duties and exercise such authority as may be delegated to him, by the Purchaser, the Client or the Contractor.</w:t>
      </w:r>
    </w:p>
    <w:p w14:paraId="413DDF66" w14:textId="77777777" w:rsidR="00161160" w:rsidRPr="007D45E5" w:rsidRDefault="00161160" w:rsidP="004D5C4A">
      <w:pPr>
        <w:pStyle w:val="ListParagraph"/>
        <w:widowControl/>
        <w:numPr>
          <w:ilvl w:val="0"/>
          <w:numId w:val="35"/>
        </w:numPr>
        <w:autoSpaceDE/>
        <w:autoSpaceDN/>
        <w:spacing w:line="276" w:lineRule="auto"/>
        <w:ind w:left="0" w:firstLine="0"/>
        <w:jc w:val="both"/>
        <w:rPr>
          <w:rFonts w:asciiTheme="minorHAnsi" w:hAnsiTheme="minorHAnsi" w:cstheme="minorHAnsi"/>
          <w:color w:val="000000" w:themeColor="text1"/>
          <w:sz w:val="24"/>
          <w:szCs w:val="24"/>
        </w:rPr>
      </w:pPr>
      <w:r w:rsidRPr="007D45E5">
        <w:rPr>
          <w:rFonts w:asciiTheme="minorHAnsi" w:hAnsiTheme="minorHAnsi" w:cstheme="minorHAnsi"/>
          <w:color w:val="000000" w:themeColor="text1"/>
          <w:sz w:val="24"/>
          <w:szCs w:val="24"/>
        </w:rPr>
        <w:t>Any such delegation or revocation shall be in writing and shall not take effect until notified to the other parties to the Contract.</w:t>
      </w:r>
    </w:p>
    <w:p w14:paraId="7DB02225" w14:textId="77777777" w:rsidR="00161160" w:rsidRPr="007D45E5" w:rsidRDefault="00161160" w:rsidP="004D5C4A">
      <w:pPr>
        <w:pStyle w:val="ListParagraph"/>
        <w:widowControl/>
        <w:numPr>
          <w:ilvl w:val="0"/>
          <w:numId w:val="35"/>
        </w:numPr>
        <w:autoSpaceDE/>
        <w:autoSpaceDN/>
        <w:spacing w:line="276" w:lineRule="auto"/>
        <w:ind w:left="0" w:firstLine="0"/>
        <w:jc w:val="both"/>
        <w:rPr>
          <w:rFonts w:asciiTheme="minorHAnsi" w:hAnsiTheme="minorHAnsi" w:cstheme="minorHAnsi"/>
          <w:color w:val="000000" w:themeColor="text1"/>
          <w:sz w:val="24"/>
          <w:szCs w:val="24"/>
        </w:rPr>
      </w:pPr>
      <w:r w:rsidRPr="007D45E5">
        <w:rPr>
          <w:rFonts w:asciiTheme="minorHAnsi" w:hAnsiTheme="minorHAnsi" w:cstheme="minorHAnsi"/>
          <w:color w:val="000000" w:themeColor="text1"/>
          <w:sz w:val="24"/>
          <w:szCs w:val="24"/>
        </w:rPr>
        <w:t>Any decision, instruction or approval given by the Authorized Representative, in accordance with such delegation, shall have the same effect as though it had been given by the Principal.</w:t>
      </w:r>
    </w:p>
    <w:p w14:paraId="691ADA54" w14:textId="77777777" w:rsidR="00161160" w:rsidRPr="007D45E5" w:rsidRDefault="00161160" w:rsidP="004D5C4A">
      <w:pPr>
        <w:pStyle w:val="ListParagraph"/>
        <w:widowControl/>
        <w:numPr>
          <w:ilvl w:val="0"/>
          <w:numId w:val="35"/>
        </w:numPr>
        <w:autoSpaceDE/>
        <w:autoSpaceDN/>
        <w:spacing w:line="276" w:lineRule="auto"/>
        <w:ind w:left="0" w:firstLine="0"/>
        <w:jc w:val="both"/>
        <w:rPr>
          <w:rFonts w:asciiTheme="minorHAnsi" w:hAnsiTheme="minorHAnsi" w:cstheme="minorHAnsi"/>
          <w:color w:val="000000" w:themeColor="text1"/>
          <w:sz w:val="24"/>
          <w:szCs w:val="24"/>
        </w:rPr>
      </w:pPr>
      <w:r w:rsidRPr="007D45E5">
        <w:rPr>
          <w:rFonts w:asciiTheme="minorHAnsi" w:hAnsiTheme="minorHAnsi" w:cstheme="minorHAnsi"/>
          <w:color w:val="000000" w:themeColor="text1"/>
          <w:sz w:val="24"/>
          <w:szCs w:val="24"/>
        </w:rPr>
        <w:t>Any failure of the Authorized Representative to disapprove any Goods or Services or Works shall not prejudice the right of the Client to disapprove such Goods or Services or Works and to give instructions for the rectification thereof.</w:t>
      </w:r>
    </w:p>
    <w:p w14:paraId="4636B024" w14:textId="77777777" w:rsidR="00161160" w:rsidRPr="007D45E5" w:rsidRDefault="00161160" w:rsidP="004D5C4A">
      <w:pPr>
        <w:pStyle w:val="ListParagraph"/>
        <w:widowControl/>
        <w:numPr>
          <w:ilvl w:val="0"/>
          <w:numId w:val="35"/>
        </w:numPr>
        <w:autoSpaceDE/>
        <w:autoSpaceDN/>
        <w:spacing w:line="276" w:lineRule="auto"/>
        <w:ind w:left="0" w:firstLine="0"/>
        <w:jc w:val="both"/>
        <w:rPr>
          <w:rFonts w:asciiTheme="minorHAnsi" w:hAnsiTheme="minorHAnsi" w:cstheme="minorHAnsi"/>
          <w:color w:val="000000" w:themeColor="text1"/>
          <w:sz w:val="24"/>
          <w:szCs w:val="24"/>
        </w:rPr>
      </w:pPr>
      <w:r w:rsidRPr="007D45E5">
        <w:rPr>
          <w:rFonts w:asciiTheme="minorHAnsi" w:hAnsiTheme="minorHAnsi" w:cstheme="minorHAnsi"/>
          <w:color w:val="000000" w:themeColor="text1"/>
          <w:sz w:val="24"/>
          <w:szCs w:val="24"/>
        </w:rPr>
        <w:t>If the Contractor questions any decision or instruction of the Authorized Representative of the Purchaser / the Client, the Contractor may refer the matter to the Purchaser / the Client who shall confirm, reverse or vary such decision or instruction.</w:t>
      </w:r>
    </w:p>
    <w:p w14:paraId="3B1036EF" w14:textId="77777777" w:rsidR="00161160" w:rsidRPr="007D45E5" w:rsidRDefault="00161160" w:rsidP="00161160">
      <w:pPr>
        <w:jc w:val="both"/>
        <w:rPr>
          <w:rFonts w:asciiTheme="minorHAnsi" w:hAnsiTheme="minorHAnsi" w:cstheme="minorHAnsi"/>
          <w:color w:val="000000" w:themeColor="text1"/>
          <w:sz w:val="24"/>
          <w:szCs w:val="24"/>
        </w:rPr>
      </w:pPr>
    </w:p>
    <w:p w14:paraId="78185134" w14:textId="77777777" w:rsidR="00161160" w:rsidRPr="00161160" w:rsidRDefault="00161160" w:rsidP="00161160">
      <w:pPr>
        <w:rPr>
          <w:b/>
          <w:bCs/>
        </w:rPr>
      </w:pPr>
      <w:r w:rsidRPr="00161160">
        <w:rPr>
          <w:b/>
          <w:bCs/>
        </w:rPr>
        <w:t>WAIVER</w:t>
      </w:r>
    </w:p>
    <w:p w14:paraId="57F024AF" w14:textId="77777777" w:rsidR="00161160" w:rsidRPr="007D45E5" w:rsidRDefault="00161160" w:rsidP="00161160">
      <w:pPr>
        <w:jc w:val="both"/>
        <w:rPr>
          <w:rFonts w:asciiTheme="minorHAnsi" w:hAnsiTheme="minorHAnsi" w:cstheme="minorHAnsi"/>
          <w:color w:val="000000" w:themeColor="text1"/>
          <w:sz w:val="24"/>
          <w:szCs w:val="24"/>
        </w:rPr>
      </w:pPr>
      <w:r w:rsidRPr="007D45E5">
        <w:rPr>
          <w:rFonts w:asciiTheme="minorHAnsi" w:hAnsiTheme="minorHAnsi" w:cstheme="minorHAnsi"/>
          <w:color w:val="000000" w:themeColor="text1"/>
          <w:sz w:val="24"/>
          <w:szCs w:val="24"/>
        </w:rPr>
        <w:t xml:space="preserve">Failure of either party to insist upon strict performance of the obligations of the other party, under the Contract, shall in no way be deemed or construed to affect in any way the right of that party to require such performance. </w:t>
      </w:r>
    </w:p>
    <w:p w14:paraId="32BC43E3" w14:textId="77777777" w:rsidR="00161160" w:rsidRPr="007D45E5" w:rsidRDefault="00161160" w:rsidP="00161160">
      <w:pPr>
        <w:jc w:val="both"/>
        <w:rPr>
          <w:rFonts w:asciiTheme="minorHAnsi" w:hAnsiTheme="minorHAnsi" w:cstheme="minorHAnsi"/>
          <w:color w:val="000000" w:themeColor="text1"/>
          <w:sz w:val="24"/>
          <w:szCs w:val="24"/>
        </w:rPr>
      </w:pPr>
    </w:p>
    <w:p w14:paraId="7B852E08" w14:textId="77777777" w:rsidR="00161160" w:rsidRPr="00161160" w:rsidRDefault="00161160" w:rsidP="00161160">
      <w:pPr>
        <w:rPr>
          <w:b/>
          <w:bCs/>
        </w:rPr>
      </w:pPr>
      <w:r w:rsidRPr="00161160">
        <w:rPr>
          <w:b/>
          <w:bCs/>
        </w:rPr>
        <w:t>DOCUMENTATION</w:t>
      </w:r>
    </w:p>
    <w:p w14:paraId="79F69093" w14:textId="3F43EF8E" w:rsidR="00744E18" w:rsidRPr="007D45E5" w:rsidRDefault="00161160" w:rsidP="00161160">
      <w:r w:rsidRPr="007D45E5">
        <w:rPr>
          <w:rFonts w:asciiTheme="minorHAnsi" w:hAnsiTheme="minorHAnsi" w:cstheme="minorHAnsi"/>
          <w:color w:val="000000" w:themeColor="text1"/>
          <w:sz w:val="24"/>
          <w:szCs w:val="24"/>
        </w:rPr>
        <w:t>The Contractor shall provide user documentation, operation manuals, and other relevant information related to the project of</w:t>
      </w:r>
      <w:r w:rsidRPr="007D45E5">
        <w:rPr>
          <w:rFonts w:ascii="Arial" w:hAnsi="Arial" w:cs="Arial"/>
          <w:sz w:val="24"/>
          <w:szCs w:val="24"/>
        </w:rPr>
        <w:t xml:space="preserve"> </w:t>
      </w:r>
      <w:r w:rsidRPr="007D45E5">
        <w:rPr>
          <w:rFonts w:asciiTheme="minorHAnsi" w:hAnsiTheme="minorHAnsi" w:cstheme="minorHAnsi"/>
          <w:color w:val="000000" w:themeColor="text1"/>
          <w:sz w:val="24"/>
          <w:szCs w:val="24"/>
        </w:rPr>
        <w:t>Configurati</w:t>
      </w:r>
      <w:r>
        <w:rPr>
          <w:rFonts w:asciiTheme="minorHAnsi" w:hAnsiTheme="minorHAnsi" w:cstheme="minorHAnsi"/>
          <w:color w:val="000000" w:themeColor="text1"/>
          <w:sz w:val="24"/>
          <w:szCs w:val="24"/>
        </w:rPr>
        <w:t xml:space="preserve">on, Modifications, Upgradation &amp; </w:t>
      </w:r>
      <w:r w:rsidRPr="007D45E5">
        <w:rPr>
          <w:rFonts w:asciiTheme="minorHAnsi" w:hAnsiTheme="minorHAnsi" w:cstheme="minorHAnsi"/>
          <w:color w:val="000000" w:themeColor="text1"/>
          <w:sz w:val="24"/>
          <w:szCs w:val="24"/>
        </w:rPr>
        <w:t>Support o</w:t>
      </w:r>
      <w:r>
        <w:rPr>
          <w:rFonts w:asciiTheme="minorHAnsi" w:hAnsiTheme="minorHAnsi" w:cstheme="minorHAnsi"/>
          <w:color w:val="000000" w:themeColor="text1"/>
          <w:sz w:val="24"/>
          <w:szCs w:val="24"/>
        </w:rPr>
        <w:t xml:space="preserve">f existing Core system (PLIS) </w:t>
      </w:r>
      <w:r w:rsidRPr="007D45E5">
        <w:rPr>
          <w:rFonts w:asciiTheme="minorHAnsi" w:hAnsiTheme="minorHAnsi" w:cstheme="minorHAnsi"/>
          <w:color w:val="000000" w:themeColor="text1"/>
          <w:sz w:val="24"/>
          <w:szCs w:val="24"/>
        </w:rPr>
        <w:t>known as the Postal Life Insurance System. This documentation should be furnished in soft copy format and in the form of on-line</w:t>
      </w:r>
    </w:p>
    <w:p w14:paraId="031541BB" w14:textId="77777777" w:rsidR="00744E18" w:rsidRPr="007D45E5" w:rsidRDefault="00744E18" w:rsidP="00744E18"/>
    <w:p w14:paraId="61874CD1" w14:textId="77777777" w:rsidR="00744E18" w:rsidRPr="007D45E5" w:rsidRDefault="00744E18" w:rsidP="00744E18"/>
    <w:p w14:paraId="1E9ADC60" w14:textId="77777777" w:rsidR="00744E18" w:rsidRPr="007D45E5" w:rsidRDefault="00744E18" w:rsidP="00744E18"/>
    <w:p w14:paraId="36050F50" w14:textId="77777777" w:rsidR="00744E18" w:rsidRPr="007D45E5" w:rsidRDefault="00744E18" w:rsidP="00744E18"/>
    <w:p w14:paraId="7B2951FE" w14:textId="77777777" w:rsidR="00744E18" w:rsidRPr="007D45E5" w:rsidRDefault="00744E18" w:rsidP="00744E18"/>
    <w:p w14:paraId="7B3B669F" w14:textId="77777777" w:rsidR="00744E18" w:rsidRPr="007D45E5" w:rsidRDefault="00744E18" w:rsidP="00744E18"/>
    <w:p w14:paraId="30DCCA96" w14:textId="77777777" w:rsidR="00744E18" w:rsidRPr="007D45E5" w:rsidRDefault="00744E18" w:rsidP="00744E18"/>
    <w:p w14:paraId="2154BAD4" w14:textId="77777777" w:rsidR="00744E18" w:rsidRPr="007D45E5" w:rsidRDefault="00744E18" w:rsidP="00744E18"/>
    <w:p w14:paraId="4A9024CA" w14:textId="77777777" w:rsidR="00744E18" w:rsidRPr="007D45E5" w:rsidRDefault="00744E18" w:rsidP="00744E18"/>
    <w:p w14:paraId="16E0480E" w14:textId="77777777" w:rsidR="00744E18" w:rsidRPr="007D45E5" w:rsidRDefault="00744E18" w:rsidP="00744E18"/>
    <w:p w14:paraId="3538FF6D" w14:textId="77777777" w:rsidR="00744E18" w:rsidRPr="007D45E5" w:rsidRDefault="00744E18" w:rsidP="00744E18"/>
    <w:p w14:paraId="66ABD73B" w14:textId="77777777" w:rsidR="00744E18" w:rsidRPr="007D45E5" w:rsidRDefault="00744E18" w:rsidP="00744E18"/>
    <w:p w14:paraId="696CDC15" w14:textId="77777777" w:rsidR="00744E18" w:rsidRPr="007D45E5" w:rsidRDefault="00744E18" w:rsidP="00744E18"/>
    <w:p w14:paraId="1043EFD1" w14:textId="0193FB0C" w:rsidR="00744E18" w:rsidRDefault="00744E18" w:rsidP="00744E18"/>
    <w:p w14:paraId="2512B056" w14:textId="590396D4" w:rsidR="00E7009C" w:rsidRDefault="00E7009C" w:rsidP="00744E18"/>
    <w:p w14:paraId="79BE2235" w14:textId="0E335606" w:rsidR="00E7009C" w:rsidRDefault="00E7009C" w:rsidP="00744E18"/>
    <w:p w14:paraId="6277E6F0" w14:textId="2CE37F52" w:rsidR="00E7009C" w:rsidRDefault="00E7009C" w:rsidP="00744E18"/>
    <w:p w14:paraId="2E98497A" w14:textId="23479B3F" w:rsidR="00E7009C" w:rsidRDefault="00E7009C" w:rsidP="00744E18"/>
    <w:p w14:paraId="0D1B9622" w14:textId="765B4C72" w:rsidR="00E7009C" w:rsidRDefault="00E7009C" w:rsidP="00744E18"/>
    <w:p w14:paraId="2790B72A" w14:textId="75CF8292" w:rsidR="00E7009C" w:rsidRDefault="00E7009C" w:rsidP="00744E18"/>
    <w:p w14:paraId="34D123B6" w14:textId="5653BC95" w:rsidR="00E7009C" w:rsidRDefault="00E7009C" w:rsidP="00744E18"/>
    <w:p w14:paraId="65767432" w14:textId="0C549ABA" w:rsidR="00E7009C" w:rsidRDefault="00E7009C" w:rsidP="00744E18"/>
    <w:p w14:paraId="24C08F03" w14:textId="0A3B3DD6" w:rsidR="00E7009C" w:rsidRDefault="00E7009C" w:rsidP="00744E18"/>
    <w:p w14:paraId="1DBFE2C2" w14:textId="656ADFCD" w:rsidR="00E7009C" w:rsidRDefault="00E7009C" w:rsidP="00744E18"/>
    <w:p w14:paraId="5018A592" w14:textId="5C94B3AB" w:rsidR="00E7009C" w:rsidRDefault="00E7009C" w:rsidP="00744E18"/>
    <w:p w14:paraId="4FBD9AF6" w14:textId="37EEA22A" w:rsidR="00E7009C" w:rsidRDefault="00E7009C" w:rsidP="00744E18"/>
    <w:p w14:paraId="58CFF415" w14:textId="3CD3A6C4" w:rsidR="00E7009C" w:rsidRDefault="00E7009C" w:rsidP="00744E18"/>
    <w:p w14:paraId="1EB17E94" w14:textId="1A51B149" w:rsidR="00E7009C" w:rsidRDefault="00E7009C" w:rsidP="00744E18"/>
    <w:p w14:paraId="4B0AF5DE" w14:textId="7E870FE6" w:rsidR="00E7009C" w:rsidRDefault="00E7009C" w:rsidP="00744E18"/>
    <w:p w14:paraId="725519DB" w14:textId="1F2BD738" w:rsidR="00E7009C" w:rsidRDefault="00E7009C" w:rsidP="00744E18"/>
    <w:p w14:paraId="588818DC" w14:textId="1C11C90E" w:rsidR="00E7009C" w:rsidRDefault="00E7009C" w:rsidP="00E7009C">
      <w:pPr>
        <w:pStyle w:val="Heading1"/>
        <w:keepNext w:val="0"/>
        <w:keepLines w:val="0"/>
        <w:numPr>
          <w:ilvl w:val="0"/>
          <w:numId w:val="93"/>
        </w:numPr>
        <w:tabs>
          <w:tab w:val="left" w:pos="600"/>
        </w:tabs>
        <w:spacing w:before="0"/>
        <w:ind w:left="0"/>
        <w:jc w:val="both"/>
        <w:rPr>
          <w:rFonts w:ascii="Calibri" w:eastAsia="Calibri" w:hAnsi="Calibri" w:cs="Calibri"/>
          <w:b/>
          <w:bCs/>
          <w:color w:val="auto"/>
          <w:sz w:val="26"/>
          <w:szCs w:val="26"/>
        </w:rPr>
      </w:pPr>
      <w:bookmarkStart w:id="126" w:name="_Toc168945831"/>
      <w:r>
        <w:rPr>
          <w:rFonts w:ascii="Calibri" w:eastAsia="Calibri" w:hAnsi="Calibri" w:cs="Calibri"/>
          <w:b/>
          <w:bCs/>
          <w:color w:val="auto"/>
          <w:sz w:val="26"/>
          <w:szCs w:val="26"/>
        </w:rPr>
        <w:t>ANNEXURE-I</w:t>
      </w:r>
      <w:r w:rsidRPr="00855B71">
        <w:rPr>
          <w:rFonts w:ascii="Calibri" w:eastAsia="Calibri" w:hAnsi="Calibri" w:cs="Calibri"/>
          <w:b/>
          <w:bCs/>
          <w:color w:val="auto"/>
          <w:sz w:val="26"/>
          <w:szCs w:val="26"/>
        </w:rPr>
        <w:t xml:space="preserve"> (</w:t>
      </w:r>
      <w:r>
        <w:rPr>
          <w:rFonts w:ascii="Calibri" w:eastAsia="Calibri" w:hAnsi="Calibri" w:cs="Calibri"/>
          <w:b/>
          <w:bCs/>
          <w:color w:val="auto"/>
          <w:sz w:val="26"/>
          <w:szCs w:val="26"/>
        </w:rPr>
        <w:t>REGISTER SAMPLES)</w:t>
      </w:r>
      <w:bookmarkEnd w:id="126"/>
    </w:p>
    <w:p w14:paraId="715AF154" w14:textId="1BFFA74F" w:rsidR="00E7009C" w:rsidRDefault="00E7009C" w:rsidP="00E7009C">
      <w:pPr>
        <w:rPr>
          <w:rFonts w:eastAsia="Calibri"/>
        </w:rPr>
      </w:pPr>
      <w:r w:rsidRPr="00E7009C">
        <w:rPr>
          <w:rFonts w:eastAsia="Calibri"/>
          <w:noProof/>
        </w:rPr>
        <w:lastRenderedPageBreak/>
        <w:drawing>
          <wp:inline distT="0" distB="0" distL="0" distR="0" wp14:anchorId="56182551" wp14:editId="2B594D85">
            <wp:extent cx="4520565" cy="7942145"/>
            <wp:effectExtent l="0" t="0" r="0" b="1905"/>
            <wp:docPr id="3" name="Picture 3" descr="C:\Users\Hp\Downloads\ilovepdf_pages-to-jpg (3)\plic-register\plic register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ownloads\ilovepdf_pages-to-jpg (3)\plic-register\plic register_page-0002.jpg"/>
                    <pic:cNvPicPr>
                      <a:picLocks noChangeAspect="1" noChangeArrowheads="1"/>
                    </pic:cNvPicPr>
                  </pic:nvPicPr>
                  <pic:blipFill rotWithShape="1">
                    <a:blip r:embed="rId15">
                      <a:extLst>
                        <a:ext uri="{28A0092B-C50C-407E-A947-70E740481C1C}">
                          <a14:useLocalDpi xmlns:a14="http://schemas.microsoft.com/office/drawing/2010/main" val="0"/>
                        </a:ext>
                      </a:extLst>
                    </a:blip>
                    <a:srcRect l="11220" t="831" r="12705" b="4776"/>
                    <a:stretch/>
                  </pic:blipFill>
                  <pic:spPr bwMode="auto">
                    <a:xfrm>
                      <a:off x="0" y="0"/>
                      <a:ext cx="4521679" cy="7944102"/>
                    </a:xfrm>
                    <a:prstGeom prst="rect">
                      <a:avLst/>
                    </a:prstGeom>
                    <a:noFill/>
                    <a:ln>
                      <a:noFill/>
                    </a:ln>
                    <a:extLst>
                      <a:ext uri="{53640926-AAD7-44D8-BBD7-CCE9431645EC}">
                        <a14:shadowObscured xmlns:a14="http://schemas.microsoft.com/office/drawing/2010/main"/>
                      </a:ext>
                    </a:extLst>
                  </pic:spPr>
                </pic:pic>
              </a:graphicData>
            </a:graphic>
          </wp:inline>
        </w:drawing>
      </w:r>
    </w:p>
    <w:p w14:paraId="61C55C2D" w14:textId="5FAC0931" w:rsidR="00E7009C" w:rsidRDefault="00E7009C" w:rsidP="00E7009C">
      <w:pPr>
        <w:rPr>
          <w:rFonts w:eastAsia="Calibri"/>
        </w:rPr>
      </w:pPr>
      <w:r w:rsidRPr="00E7009C">
        <w:rPr>
          <w:rFonts w:eastAsia="Calibri"/>
          <w:noProof/>
        </w:rPr>
        <w:lastRenderedPageBreak/>
        <w:drawing>
          <wp:inline distT="0" distB="0" distL="0" distR="0" wp14:anchorId="61C3D96D" wp14:editId="1BAF306D">
            <wp:extent cx="8393877" cy="5747872"/>
            <wp:effectExtent l="8572" t="0" r="0" b="0"/>
            <wp:docPr id="4" name="Picture 4" descr="C:\Users\Hp\Downloads\ilovepdf_pages-to-jpg (3)\plic-register-3\plic register 3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Downloads\ilovepdf_pages-to-jpg (3)\plic-register-3\plic register 3_page-0001.jpg"/>
                    <pic:cNvPicPr>
                      <a:picLocks noChangeAspect="1" noChangeArrowheads="1"/>
                    </pic:cNvPicPr>
                  </pic:nvPicPr>
                  <pic:blipFill rotWithShape="1">
                    <a:blip r:embed="rId16">
                      <a:extLst>
                        <a:ext uri="{28A0092B-C50C-407E-A947-70E740481C1C}">
                          <a14:useLocalDpi xmlns:a14="http://schemas.microsoft.com/office/drawing/2010/main" val="0"/>
                        </a:ext>
                      </a:extLst>
                    </a:blip>
                    <a:srcRect l="4915" t="4085" r="4589" b="8169"/>
                    <a:stretch/>
                  </pic:blipFill>
                  <pic:spPr bwMode="auto">
                    <a:xfrm rot="5400000">
                      <a:off x="0" y="0"/>
                      <a:ext cx="8401705" cy="5753232"/>
                    </a:xfrm>
                    <a:prstGeom prst="rect">
                      <a:avLst/>
                    </a:prstGeom>
                    <a:noFill/>
                    <a:ln>
                      <a:noFill/>
                    </a:ln>
                    <a:extLst>
                      <a:ext uri="{53640926-AAD7-44D8-BBD7-CCE9431645EC}">
                        <a14:shadowObscured xmlns:a14="http://schemas.microsoft.com/office/drawing/2010/main"/>
                      </a:ext>
                    </a:extLst>
                  </pic:spPr>
                </pic:pic>
              </a:graphicData>
            </a:graphic>
          </wp:inline>
        </w:drawing>
      </w:r>
    </w:p>
    <w:p w14:paraId="2EF47118" w14:textId="72A3712B" w:rsidR="00E7009C" w:rsidRDefault="00E7009C" w:rsidP="00E7009C">
      <w:pPr>
        <w:rPr>
          <w:rFonts w:eastAsia="Calibri"/>
        </w:rPr>
      </w:pPr>
    </w:p>
    <w:p w14:paraId="03397B75" w14:textId="4F41DC4B" w:rsidR="00E7009C" w:rsidRDefault="00E7009C" w:rsidP="00E7009C">
      <w:pPr>
        <w:rPr>
          <w:rFonts w:eastAsia="Calibri"/>
        </w:rPr>
      </w:pPr>
    </w:p>
    <w:p w14:paraId="2CAD0A35" w14:textId="27B9383C" w:rsidR="00E7009C" w:rsidRDefault="00E7009C" w:rsidP="00E7009C">
      <w:pPr>
        <w:rPr>
          <w:rFonts w:eastAsia="Calibri"/>
        </w:rPr>
      </w:pPr>
      <w:r w:rsidRPr="00E7009C">
        <w:rPr>
          <w:rFonts w:eastAsia="Calibri"/>
          <w:noProof/>
        </w:rPr>
        <w:drawing>
          <wp:inline distT="0" distB="0" distL="0" distR="0" wp14:anchorId="07AF2B5E" wp14:editId="36BCF9E1">
            <wp:extent cx="7764664" cy="5032312"/>
            <wp:effectExtent l="0" t="5397" r="2857" b="2858"/>
            <wp:docPr id="6" name="Picture 6" descr="C:\Users\Hp\Downloads\ilovepdf_pages-to-jpg (3)\plic-register-2\plic register 2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Downloads\ilovepdf_pages-to-jpg (3)\plic-register-2\plic register 2_page-0002.jpg"/>
                    <pic:cNvPicPr>
                      <a:picLocks noChangeAspect="1" noChangeArrowheads="1"/>
                    </pic:cNvPicPr>
                  </pic:nvPicPr>
                  <pic:blipFill rotWithShape="1">
                    <a:blip r:embed="rId17">
                      <a:extLst>
                        <a:ext uri="{28A0092B-C50C-407E-A947-70E740481C1C}">
                          <a14:useLocalDpi xmlns:a14="http://schemas.microsoft.com/office/drawing/2010/main" val="0"/>
                        </a:ext>
                      </a:extLst>
                    </a:blip>
                    <a:srcRect l="5449" t="10893" r="4371" b="6350"/>
                    <a:stretch/>
                  </pic:blipFill>
                  <pic:spPr bwMode="auto">
                    <a:xfrm rot="5400000">
                      <a:off x="0" y="0"/>
                      <a:ext cx="7771256" cy="5036584"/>
                    </a:xfrm>
                    <a:prstGeom prst="rect">
                      <a:avLst/>
                    </a:prstGeom>
                    <a:noFill/>
                    <a:ln>
                      <a:noFill/>
                    </a:ln>
                    <a:extLst>
                      <a:ext uri="{53640926-AAD7-44D8-BBD7-CCE9431645EC}">
                        <a14:shadowObscured xmlns:a14="http://schemas.microsoft.com/office/drawing/2010/main"/>
                      </a:ext>
                    </a:extLst>
                  </pic:spPr>
                </pic:pic>
              </a:graphicData>
            </a:graphic>
          </wp:inline>
        </w:drawing>
      </w:r>
    </w:p>
    <w:p w14:paraId="4FF0FB0E" w14:textId="7DB18924" w:rsidR="00E7009C" w:rsidRDefault="00E7009C" w:rsidP="00E7009C">
      <w:pPr>
        <w:rPr>
          <w:rFonts w:eastAsia="Calibri"/>
        </w:rPr>
      </w:pPr>
      <w:r w:rsidRPr="00E7009C">
        <w:rPr>
          <w:rFonts w:eastAsia="Calibri"/>
          <w:noProof/>
        </w:rPr>
        <w:lastRenderedPageBreak/>
        <w:drawing>
          <wp:inline distT="0" distB="0" distL="0" distR="0" wp14:anchorId="1EE72EB4" wp14:editId="25F7765A">
            <wp:extent cx="5428615" cy="7770902"/>
            <wp:effectExtent l="0" t="0" r="635" b="1905"/>
            <wp:docPr id="5" name="Picture 5" descr="C:\Users\Hp\Downloads\ilovepdf_pages-to-jpg (3)\plic register 4_page-000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Downloads\ilovepdf_pages-to-jpg (3)\plic register 4_page-0001 (1).jpg"/>
                    <pic:cNvPicPr>
                      <a:picLocks noChangeAspect="1" noChangeArrowheads="1"/>
                    </pic:cNvPicPr>
                  </pic:nvPicPr>
                  <pic:blipFill rotWithShape="1">
                    <a:blip r:embed="rId18">
                      <a:extLst>
                        <a:ext uri="{28A0092B-C50C-407E-A947-70E740481C1C}">
                          <a14:useLocalDpi xmlns:a14="http://schemas.microsoft.com/office/drawing/2010/main" val="0"/>
                        </a:ext>
                      </a:extLst>
                    </a:blip>
                    <a:srcRect l="1924" t="1359" r="6720" b="6285"/>
                    <a:stretch/>
                  </pic:blipFill>
                  <pic:spPr bwMode="auto">
                    <a:xfrm>
                      <a:off x="0" y="0"/>
                      <a:ext cx="5429829" cy="7772640"/>
                    </a:xfrm>
                    <a:prstGeom prst="rect">
                      <a:avLst/>
                    </a:prstGeom>
                    <a:noFill/>
                    <a:ln>
                      <a:noFill/>
                    </a:ln>
                    <a:extLst>
                      <a:ext uri="{53640926-AAD7-44D8-BBD7-CCE9431645EC}">
                        <a14:shadowObscured xmlns:a14="http://schemas.microsoft.com/office/drawing/2010/main"/>
                      </a:ext>
                    </a:extLst>
                  </pic:spPr>
                </pic:pic>
              </a:graphicData>
            </a:graphic>
          </wp:inline>
        </w:drawing>
      </w:r>
    </w:p>
    <w:p w14:paraId="3D00A037" w14:textId="77777777" w:rsidR="00E7009C" w:rsidRPr="00E7009C" w:rsidRDefault="00E7009C" w:rsidP="00E7009C">
      <w:pPr>
        <w:rPr>
          <w:rFonts w:eastAsia="Calibri"/>
        </w:rPr>
      </w:pPr>
    </w:p>
    <w:p w14:paraId="6FEC550F" w14:textId="77777777" w:rsidR="00E7009C" w:rsidRPr="007D45E5" w:rsidRDefault="00E7009C" w:rsidP="00744E18"/>
    <w:sectPr w:rsidR="00E7009C" w:rsidRPr="007D45E5" w:rsidSect="00B63F12">
      <w:headerReference w:type="even" r:id="rId19"/>
      <w:headerReference w:type="default" r:id="rId20"/>
      <w:footerReference w:type="even" r:id="rId21"/>
      <w:footerReference w:type="default" r:id="rId22"/>
      <w:headerReference w:type="first" r:id="rId23"/>
      <w:footerReference w:type="first" r:id="rId24"/>
      <w:pgSz w:w="12240" w:h="15840"/>
      <w:pgMar w:top="81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957B90E" w14:textId="77777777" w:rsidR="0008641A" w:rsidRDefault="0008641A">
      <w:r>
        <w:separator/>
      </w:r>
    </w:p>
  </w:endnote>
  <w:endnote w:type="continuationSeparator" w:id="0">
    <w:p w14:paraId="1810BFFF" w14:textId="77777777" w:rsidR="0008641A" w:rsidRDefault="000864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district">
    <w:altName w:val="Cambria"/>
    <w:panose1 w:val="00000000000000000000"/>
    <w:charset w:val="00"/>
    <w:family w:val="roman"/>
    <w:notTrueType/>
    <w:pitch w:val="default"/>
  </w:font>
  <w:font w:name="Cooper Black">
    <w:panose1 w:val="0208090404030B0204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18F25E" w14:textId="77777777" w:rsidR="002D00DE" w:rsidRDefault="002D00D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77540801"/>
      <w:docPartObj>
        <w:docPartGallery w:val="Page Numbers (Bottom of Page)"/>
        <w:docPartUnique/>
      </w:docPartObj>
    </w:sdtPr>
    <w:sdtContent>
      <w:sdt>
        <w:sdtPr>
          <w:id w:val="-1769616900"/>
          <w:docPartObj>
            <w:docPartGallery w:val="Page Numbers (Top of Page)"/>
            <w:docPartUnique/>
          </w:docPartObj>
        </w:sdtPr>
        <w:sdtContent>
          <w:p w14:paraId="4C08B253" w14:textId="662E68BB" w:rsidR="002D00DE" w:rsidRDefault="002D00DE">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8B7F11">
              <w:rPr>
                <w:b/>
                <w:bCs/>
                <w:noProof/>
              </w:rPr>
              <w:t>70</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8B7F11">
              <w:rPr>
                <w:b/>
                <w:bCs/>
                <w:noProof/>
              </w:rPr>
              <w:t>70</w:t>
            </w:r>
            <w:r>
              <w:rPr>
                <w:b/>
                <w:bCs/>
                <w:sz w:val="24"/>
                <w:szCs w:val="24"/>
              </w:rPr>
              <w:fldChar w:fldCharType="end"/>
            </w:r>
          </w:p>
        </w:sdtContent>
      </w:sdt>
    </w:sdtContent>
  </w:sdt>
  <w:p w14:paraId="43DE25DD" w14:textId="77777777" w:rsidR="002D00DE" w:rsidRDefault="002D00D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7B8D23" w14:textId="77777777" w:rsidR="002D00DE" w:rsidRDefault="002D00D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C95709C" w14:textId="77777777" w:rsidR="0008641A" w:rsidRDefault="0008641A">
      <w:r>
        <w:separator/>
      </w:r>
    </w:p>
  </w:footnote>
  <w:footnote w:type="continuationSeparator" w:id="0">
    <w:p w14:paraId="129EB3A4" w14:textId="77777777" w:rsidR="0008641A" w:rsidRDefault="0008641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6E4E6E" w14:textId="77777777" w:rsidR="002D00DE" w:rsidRDefault="002D00D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69D9C6" w14:textId="55944DB8" w:rsidR="002D00DE" w:rsidRDefault="002D00D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D048F7" w14:textId="77777777" w:rsidR="002D00DE" w:rsidRDefault="002D00D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3D164C"/>
    <w:multiLevelType w:val="hybridMultilevel"/>
    <w:tmpl w:val="444444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9D7AB7"/>
    <w:multiLevelType w:val="hybridMultilevel"/>
    <w:tmpl w:val="2FAE84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E81AF6"/>
    <w:multiLevelType w:val="hybridMultilevel"/>
    <w:tmpl w:val="281047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3EE002C"/>
    <w:multiLevelType w:val="hybridMultilevel"/>
    <w:tmpl w:val="95009F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54A1062"/>
    <w:multiLevelType w:val="multilevel"/>
    <w:tmpl w:val="8FA8C390"/>
    <w:lvl w:ilvl="0">
      <w:start w:val="1"/>
      <w:numFmt w:val="lowerRoman"/>
      <w:lvlText w:val="%1."/>
      <w:lvlJc w:val="right"/>
      <w:pPr>
        <w:ind w:left="1440" w:hanging="360"/>
      </w:pPr>
      <w:rPr>
        <w:b/>
        <w:bCs w:val="0"/>
      </w:rPr>
    </w:lvl>
    <w:lvl w:ilvl="1">
      <w:start w:val="1"/>
      <w:numFmt w:val="decimal"/>
      <w:isLgl/>
      <w:lvlText w:val="%1.%2"/>
      <w:lvlJc w:val="left"/>
      <w:pPr>
        <w:ind w:left="144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5" w15:restartNumberingAfterBreak="0">
    <w:nsid w:val="06010770"/>
    <w:multiLevelType w:val="hybridMultilevel"/>
    <w:tmpl w:val="1E4C9574"/>
    <w:lvl w:ilvl="0" w:tplc="12A832AC">
      <w:start w:val="3"/>
      <w:numFmt w:val="decimal"/>
      <w:lvlText w:val="%1."/>
      <w:lvlJc w:val="left"/>
      <w:pPr>
        <w:ind w:left="2623" w:hanging="539"/>
      </w:pPr>
      <w:rPr>
        <w:rFonts w:hint="default"/>
        <w:w w:val="97"/>
        <w:lang w:val="en-US" w:eastAsia="en-US" w:bidi="ar-SA"/>
      </w:rPr>
    </w:lvl>
    <w:lvl w:ilvl="1" w:tplc="45D2D862">
      <w:numFmt w:val="bullet"/>
      <w:lvlText w:val="•"/>
      <w:lvlJc w:val="left"/>
      <w:pPr>
        <w:ind w:left="3514" w:hanging="539"/>
      </w:pPr>
      <w:rPr>
        <w:rFonts w:hint="default"/>
        <w:lang w:val="en-US" w:eastAsia="en-US" w:bidi="ar-SA"/>
      </w:rPr>
    </w:lvl>
    <w:lvl w:ilvl="2" w:tplc="DBFE4D44">
      <w:numFmt w:val="bullet"/>
      <w:lvlText w:val="•"/>
      <w:lvlJc w:val="left"/>
      <w:pPr>
        <w:ind w:left="4408" w:hanging="539"/>
      </w:pPr>
      <w:rPr>
        <w:rFonts w:hint="default"/>
        <w:lang w:val="en-US" w:eastAsia="en-US" w:bidi="ar-SA"/>
      </w:rPr>
    </w:lvl>
    <w:lvl w:ilvl="3" w:tplc="B2620CDA">
      <w:numFmt w:val="bullet"/>
      <w:lvlText w:val="•"/>
      <w:lvlJc w:val="left"/>
      <w:pPr>
        <w:ind w:left="5302" w:hanging="539"/>
      </w:pPr>
      <w:rPr>
        <w:rFonts w:hint="default"/>
        <w:lang w:val="en-US" w:eastAsia="en-US" w:bidi="ar-SA"/>
      </w:rPr>
    </w:lvl>
    <w:lvl w:ilvl="4" w:tplc="65BA1BC6">
      <w:numFmt w:val="bullet"/>
      <w:lvlText w:val="•"/>
      <w:lvlJc w:val="left"/>
      <w:pPr>
        <w:ind w:left="6196" w:hanging="539"/>
      </w:pPr>
      <w:rPr>
        <w:rFonts w:hint="default"/>
        <w:lang w:val="en-US" w:eastAsia="en-US" w:bidi="ar-SA"/>
      </w:rPr>
    </w:lvl>
    <w:lvl w:ilvl="5" w:tplc="F7CE4CE2">
      <w:numFmt w:val="bullet"/>
      <w:lvlText w:val="•"/>
      <w:lvlJc w:val="left"/>
      <w:pPr>
        <w:ind w:left="7090" w:hanging="539"/>
      </w:pPr>
      <w:rPr>
        <w:rFonts w:hint="default"/>
        <w:lang w:val="en-US" w:eastAsia="en-US" w:bidi="ar-SA"/>
      </w:rPr>
    </w:lvl>
    <w:lvl w:ilvl="6" w:tplc="FDB830A4">
      <w:numFmt w:val="bullet"/>
      <w:lvlText w:val="•"/>
      <w:lvlJc w:val="left"/>
      <w:pPr>
        <w:ind w:left="7984" w:hanging="539"/>
      </w:pPr>
      <w:rPr>
        <w:rFonts w:hint="default"/>
        <w:lang w:val="en-US" w:eastAsia="en-US" w:bidi="ar-SA"/>
      </w:rPr>
    </w:lvl>
    <w:lvl w:ilvl="7" w:tplc="8194731C">
      <w:numFmt w:val="bullet"/>
      <w:lvlText w:val="•"/>
      <w:lvlJc w:val="left"/>
      <w:pPr>
        <w:ind w:left="8878" w:hanging="539"/>
      </w:pPr>
      <w:rPr>
        <w:rFonts w:hint="default"/>
        <w:lang w:val="en-US" w:eastAsia="en-US" w:bidi="ar-SA"/>
      </w:rPr>
    </w:lvl>
    <w:lvl w:ilvl="8" w:tplc="8750A824">
      <w:numFmt w:val="bullet"/>
      <w:lvlText w:val="•"/>
      <w:lvlJc w:val="left"/>
      <w:pPr>
        <w:ind w:left="9772" w:hanging="539"/>
      </w:pPr>
      <w:rPr>
        <w:rFonts w:hint="default"/>
        <w:lang w:val="en-US" w:eastAsia="en-US" w:bidi="ar-SA"/>
      </w:rPr>
    </w:lvl>
  </w:abstractNum>
  <w:abstractNum w:abstractNumId="6" w15:restartNumberingAfterBreak="0">
    <w:nsid w:val="066E4A91"/>
    <w:multiLevelType w:val="hybridMultilevel"/>
    <w:tmpl w:val="A1F272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7905B76"/>
    <w:multiLevelType w:val="hybridMultilevel"/>
    <w:tmpl w:val="1296864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7A272B3"/>
    <w:multiLevelType w:val="hybridMultilevel"/>
    <w:tmpl w:val="3E9C4B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91B0BD2"/>
    <w:multiLevelType w:val="hybridMultilevel"/>
    <w:tmpl w:val="BD363B2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0B5A2160"/>
    <w:multiLevelType w:val="hybridMultilevel"/>
    <w:tmpl w:val="80EEA2A2"/>
    <w:lvl w:ilvl="0" w:tplc="0E0A146A">
      <w:start w:val="1"/>
      <w:numFmt w:val="upperRoman"/>
      <w:lvlText w:val="%1."/>
      <w:lvlJc w:val="right"/>
      <w:pPr>
        <w:ind w:left="720" w:hanging="360"/>
      </w:pPr>
      <w:rPr>
        <w:b/>
      </w:rPr>
    </w:lvl>
    <w:lvl w:ilvl="1" w:tplc="D1A4F8B0">
      <w:start w:val="1"/>
      <w:numFmt w:val="lowerLetter"/>
      <w:lvlText w:val="%2."/>
      <w:lvlJc w:val="left"/>
      <w:pPr>
        <w:ind w:left="1440" w:hanging="360"/>
      </w:pPr>
      <w:rPr>
        <w:b/>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CC5187E"/>
    <w:multiLevelType w:val="hybridMultilevel"/>
    <w:tmpl w:val="8508ED58"/>
    <w:lvl w:ilvl="0" w:tplc="04090001">
      <w:start w:val="1"/>
      <w:numFmt w:val="bullet"/>
      <w:lvlText w:val=""/>
      <w:lvlJc w:val="left"/>
      <w:pPr>
        <w:ind w:left="882" w:hanging="360"/>
      </w:pPr>
      <w:rPr>
        <w:rFonts w:ascii="Symbol" w:hAnsi="Symbol" w:hint="default"/>
      </w:rPr>
    </w:lvl>
    <w:lvl w:ilvl="1" w:tplc="04090003" w:tentative="1">
      <w:start w:val="1"/>
      <w:numFmt w:val="bullet"/>
      <w:lvlText w:val="o"/>
      <w:lvlJc w:val="left"/>
      <w:pPr>
        <w:ind w:left="1602" w:hanging="360"/>
      </w:pPr>
      <w:rPr>
        <w:rFonts w:ascii="Courier New" w:hAnsi="Courier New" w:cs="Courier New" w:hint="default"/>
      </w:rPr>
    </w:lvl>
    <w:lvl w:ilvl="2" w:tplc="04090005" w:tentative="1">
      <w:start w:val="1"/>
      <w:numFmt w:val="bullet"/>
      <w:lvlText w:val=""/>
      <w:lvlJc w:val="left"/>
      <w:pPr>
        <w:ind w:left="2322" w:hanging="360"/>
      </w:pPr>
      <w:rPr>
        <w:rFonts w:ascii="Wingdings" w:hAnsi="Wingdings" w:hint="default"/>
      </w:rPr>
    </w:lvl>
    <w:lvl w:ilvl="3" w:tplc="04090001" w:tentative="1">
      <w:start w:val="1"/>
      <w:numFmt w:val="bullet"/>
      <w:lvlText w:val=""/>
      <w:lvlJc w:val="left"/>
      <w:pPr>
        <w:ind w:left="3042" w:hanging="360"/>
      </w:pPr>
      <w:rPr>
        <w:rFonts w:ascii="Symbol" w:hAnsi="Symbol" w:hint="default"/>
      </w:rPr>
    </w:lvl>
    <w:lvl w:ilvl="4" w:tplc="04090003" w:tentative="1">
      <w:start w:val="1"/>
      <w:numFmt w:val="bullet"/>
      <w:lvlText w:val="o"/>
      <w:lvlJc w:val="left"/>
      <w:pPr>
        <w:ind w:left="3762" w:hanging="360"/>
      </w:pPr>
      <w:rPr>
        <w:rFonts w:ascii="Courier New" w:hAnsi="Courier New" w:cs="Courier New" w:hint="default"/>
      </w:rPr>
    </w:lvl>
    <w:lvl w:ilvl="5" w:tplc="04090005" w:tentative="1">
      <w:start w:val="1"/>
      <w:numFmt w:val="bullet"/>
      <w:lvlText w:val=""/>
      <w:lvlJc w:val="left"/>
      <w:pPr>
        <w:ind w:left="4482" w:hanging="360"/>
      </w:pPr>
      <w:rPr>
        <w:rFonts w:ascii="Wingdings" w:hAnsi="Wingdings" w:hint="default"/>
      </w:rPr>
    </w:lvl>
    <w:lvl w:ilvl="6" w:tplc="04090001" w:tentative="1">
      <w:start w:val="1"/>
      <w:numFmt w:val="bullet"/>
      <w:lvlText w:val=""/>
      <w:lvlJc w:val="left"/>
      <w:pPr>
        <w:ind w:left="5202" w:hanging="360"/>
      </w:pPr>
      <w:rPr>
        <w:rFonts w:ascii="Symbol" w:hAnsi="Symbol" w:hint="default"/>
      </w:rPr>
    </w:lvl>
    <w:lvl w:ilvl="7" w:tplc="04090003" w:tentative="1">
      <w:start w:val="1"/>
      <w:numFmt w:val="bullet"/>
      <w:lvlText w:val="o"/>
      <w:lvlJc w:val="left"/>
      <w:pPr>
        <w:ind w:left="5922" w:hanging="360"/>
      </w:pPr>
      <w:rPr>
        <w:rFonts w:ascii="Courier New" w:hAnsi="Courier New" w:cs="Courier New" w:hint="default"/>
      </w:rPr>
    </w:lvl>
    <w:lvl w:ilvl="8" w:tplc="04090005" w:tentative="1">
      <w:start w:val="1"/>
      <w:numFmt w:val="bullet"/>
      <w:lvlText w:val=""/>
      <w:lvlJc w:val="left"/>
      <w:pPr>
        <w:ind w:left="6642" w:hanging="360"/>
      </w:pPr>
      <w:rPr>
        <w:rFonts w:ascii="Wingdings" w:hAnsi="Wingdings" w:hint="default"/>
      </w:rPr>
    </w:lvl>
  </w:abstractNum>
  <w:abstractNum w:abstractNumId="12" w15:restartNumberingAfterBreak="0">
    <w:nsid w:val="0EA03A63"/>
    <w:multiLevelType w:val="hybridMultilevel"/>
    <w:tmpl w:val="3618971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0FF31031"/>
    <w:multiLevelType w:val="hybridMultilevel"/>
    <w:tmpl w:val="CA584B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0606D67"/>
    <w:multiLevelType w:val="multilevel"/>
    <w:tmpl w:val="7FE272BC"/>
    <w:lvl w:ilvl="0">
      <w:start w:val="1"/>
      <w:numFmt w:val="bullet"/>
      <w:lvlText w:val=""/>
      <w:lvlJc w:val="left"/>
      <w:pPr>
        <w:tabs>
          <w:tab w:val="num" w:pos="720"/>
        </w:tabs>
        <w:ind w:left="720" w:hanging="360"/>
      </w:pPr>
      <w:rPr>
        <w:rFonts w:ascii="Symbol" w:hAnsi="Symbol" w:hint="default"/>
      </w:rPr>
    </w:lvl>
    <w:lvl w:ilvl="1">
      <w:start w:val="1"/>
      <w:numFmt w:val="lowerRoman"/>
      <w:lvlText w:val="%2)"/>
      <w:lvlJc w:val="left"/>
      <w:pPr>
        <w:ind w:left="1800" w:hanging="72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10A07C6D"/>
    <w:multiLevelType w:val="hybridMultilevel"/>
    <w:tmpl w:val="8CCCE13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1551E73"/>
    <w:multiLevelType w:val="multilevel"/>
    <w:tmpl w:val="CB2A8438"/>
    <w:lvl w:ilvl="0">
      <w:start w:val="1"/>
      <w:numFmt w:val="bullet"/>
      <w:lvlText w:val=""/>
      <w:lvlJc w:val="left"/>
      <w:pPr>
        <w:tabs>
          <w:tab w:val="num" w:pos="720"/>
        </w:tabs>
        <w:ind w:left="720" w:hanging="360"/>
      </w:pPr>
      <w:rPr>
        <w:rFonts w:ascii="Symbol" w:hAnsi="Symbol" w:hint="default"/>
        <w:sz w:val="22"/>
        <w:szCs w:val="22"/>
      </w:r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12532618"/>
    <w:multiLevelType w:val="multilevel"/>
    <w:tmpl w:val="A7888854"/>
    <w:lvl w:ilvl="0">
      <w:start w:val="1"/>
      <w:numFmt w:val="decimal"/>
      <w:lvlText w:val="%1."/>
      <w:lvlJc w:val="left"/>
      <w:pPr>
        <w:ind w:left="720" w:hanging="360"/>
      </w:pPr>
      <w:rPr>
        <w:b w:val="0"/>
        <w:bCs w:val="0"/>
        <w:sz w:val="22"/>
        <w:szCs w:val="22"/>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12D40D23"/>
    <w:multiLevelType w:val="hybridMultilevel"/>
    <w:tmpl w:val="927AE760"/>
    <w:lvl w:ilvl="0" w:tplc="05922778">
      <w:start w:val="1"/>
      <w:numFmt w:val="lowerRoman"/>
      <w:lvlText w:val="%1."/>
      <w:lvlJc w:val="right"/>
      <w:pPr>
        <w:ind w:left="1080" w:hanging="360"/>
      </w:pPr>
      <w:rPr>
        <w:rFonts w:hint="default"/>
        <w:b/>
        <w:bCs/>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9" w15:restartNumberingAfterBreak="0">
    <w:nsid w:val="130606F6"/>
    <w:multiLevelType w:val="hybridMultilevel"/>
    <w:tmpl w:val="BD363B2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15DF4106"/>
    <w:multiLevelType w:val="hybridMultilevel"/>
    <w:tmpl w:val="68F026F4"/>
    <w:lvl w:ilvl="0" w:tplc="3F6C915C">
      <w:start w:val="1"/>
      <w:numFmt w:val="lowerRoman"/>
      <w:lvlText w:val="%1)"/>
      <w:lvlJc w:val="left"/>
      <w:pPr>
        <w:ind w:left="720" w:hanging="360"/>
      </w:pPr>
      <w:rPr>
        <w:rFonts w:hint="default"/>
        <w:spacing w:val="-1"/>
        <w:w w:val="100"/>
        <w:lang w:val="en-US"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17234AB4"/>
    <w:multiLevelType w:val="hybridMultilevel"/>
    <w:tmpl w:val="5CB8633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18AC284C"/>
    <w:multiLevelType w:val="multilevel"/>
    <w:tmpl w:val="B296AFD0"/>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3" w15:restartNumberingAfterBreak="0">
    <w:nsid w:val="19B14023"/>
    <w:multiLevelType w:val="hybridMultilevel"/>
    <w:tmpl w:val="BC9C1DC8"/>
    <w:lvl w:ilvl="0" w:tplc="A40A7EB0">
      <w:start w:val="1"/>
      <w:numFmt w:val="lowerLetter"/>
      <w:lvlText w:val="%1)"/>
      <w:lvlJc w:val="left"/>
      <w:pPr>
        <w:ind w:left="1760" w:hanging="360"/>
      </w:pPr>
      <w:rPr>
        <w:rFonts w:hint="default"/>
      </w:rPr>
    </w:lvl>
    <w:lvl w:ilvl="1" w:tplc="04090019" w:tentative="1">
      <w:start w:val="1"/>
      <w:numFmt w:val="lowerLetter"/>
      <w:lvlText w:val="%2."/>
      <w:lvlJc w:val="left"/>
      <w:pPr>
        <w:ind w:left="2480" w:hanging="360"/>
      </w:pPr>
    </w:lvl>
    <w:lvl w:ilvl="2" w:tplc="0409001B" w:tentative="1">
      <w:start w:val="1"/>
      <w:numFmt w:val="lowerRoman"/>
      <w:lvlText w:val="%3."/>
      <w:lvlJc w:val="right"/>
      <w:pPr>
        <w:ind w:left="3200" w:hanging="180"/>
      </w:pPr>
    </w:lvl>
    <w:lvl w:ilvl="3" w:tplc="0409000F" w:tentative="1">
      <w:start w:val="1"/>
      <w:numFmt w:val="decimal"/>
      <w:lvlText w:val="%4."/>
      <w:lvlJc w:val="left"/>
      <w:pPr>
        <w:ind w:left="3920" w:hanging="360"/>
      </w:pPr>
    </w:lvl>
    <w:lvl w:ilvl="4" w:tplc="04090019" w:tentative="1">
      <w:start w:val="1"/>
      <w:numFmt w:val="lowerLetter"/>
      <w:lvlText w:val="%5."/>
      <w:lvlJc w:val="left"/>
      <w:pPr>
        <w:ind w:left="4640" w:hanging="360"/>
      </w:pPr>
    </w:lvl>
    <w:lvl w:ilvl="5" w:tplc="0409001B" w:tentative="1">
      <w:start w:val="1"/>
      <w:numFmt w:val="lowerRoman"/>
      <w:lvlText w:val="%6."/>
      <w:lvlJc w:val="right"/>
      <w:pPr>
        <w:ind w:left="5360" w:hanging="180"/>
      </w:pPr>
    </w:lvl>
    <w:lvl w:ilvl="6" w:tplc="0409000F" w:tentative="1">
      <w:start w:val="1"/>
      <w:numFmt w:val="decimal"/>
      <w:lvlText w:val="%7."/>
      <w:lvlJc w:val="left"/>
      <w:pPr>
        <w:ind w:left="6080" w:hanging="360"/>
      </w:pPr>
    </w:lvl>
    <w:lvl w:ilvl="7" w:tplc="04090019" w:tentative="1">
      <w:start w:val="1"/>
      <w:numFmt w:val="lowerLetter"/>
      <w:lvlText w:val="%8."/>
      <w:lvlJc w:val="left"/>
      <w:pPr>
        <w:ind w:left="6800" w:hanging="360"/>
      </w:pPr>
    </w:lvl>
    <w:lvl w:ilvl="8" w:tplc="0409001B" w:tentative="1">
      <w:start w:val="1"/>
      <w:numFmt w:val="lowerRoman"/>
      <w:lvlText w:val="%9."/>
      <w:lvlJc w:val="right"/>
      <w:pPr>
        <w:ind w:left="7520" w:hanging="180"/>
      </w:pPr>
    </w:lvl>
  </w:abstractNum>
  <w:abstractNum w:abstractNumId="24" w15:restartNumberingAfterBreak="0">
    <w:nsid w:val="1B7519CE"/>
    <w:multiLevelType w:val="hybridMultilevel"/>
    <w:tmpl w:val="971A4AD6"/>
    <w:lvl w:ilvl="0" w:tplc="8F9611C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1D075C52"/>
    <w:multiLevelType w:val="hybridMultilevel"/>
    <w:tmpl w:val="37288096"/>
    <w:lvl w:ilvl="0" w:tplc="9DA2DDE6">
      <w:start w:val="1"/>
      <w:numFmt w:val="low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1D306C07"/>
    <w:multiLevelType w:val="hybridMultilevel"/>
    <w:tmpl w:val="4444444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1DF333A5"/>
    <w:multiLevelType w:val="hybridMultilevel"/>
    <w:tmpl w:val="19A8B0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07C7F72"/>
    <w:multiLevelType w:val="hybridMultilevel"/>
    <w:tmpl w:val="EBB645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2752DD2"/>
    <w:multiLevelType w:val="hybridMultilevel"/>
    <w:tmpl w:val="FBCED7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26857071"/>
    <w:multiLevelType w:val="hybridMultilevel"/>
    <w:tmpl w:val="71E60D9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28767296"/>
    <w:multiLevelType w:val="multilevel"/>
    <w:tmpl w:val="34AAE45E"/>
    <w:lvl w:ilvl="0">
      <w:start w:val="1"/>
      <w:numFmt w:val="lowerRoman"/>
      <w:lvlText w:val="%1."/>
      <w:lvlJc w:val="right"/>
      <w:pPr>
        <w:ind w:left="360" w:hanging="360"/>
      </w:pPr>
      <w:rPr>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299C0CE4"/>
    <w:multiLevelType w:val="hybridMultilevel"/>
    <w:tmpl w:val="44C0D4E6"/>
    <w:lvl w:ilvl="0" w:tplc="1F04246C">
      <w:start w:val="1"/>
      <w:numFmt w:val="upperRoman"/>
      <w:lvlText w:val="%1."/>
      <w:lvlJc w:val="right"/>
      <w:pPr>
        <w:ind w:left="360" w:hanging="360"/>
      </w:pPr>
      <w:rPr>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15:restartNumberingAfterBreak="0">
    <w:nsid w:val="2CB43A31"/>
    <w:multiLevelType w:val="hybridMultilevel"/>
    <w:tmpl w:val="71E60D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2D683B2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2DE97833"/>
    <w:multiLevelType w:val="multilevel"/>
    <w:tmpl w:val="2312F48C"/>
    <w:lvl w:ilvl="0">
      <w:start w:val="1"/>
      <w:numFmt w:val="bullet"/>
      <w:lvlText w:val=""/>
      <w:lvlJc w:val="left"/>
      <w:pPr>
        <w:ind w:left="720" w:hanging="360"/>
      </w:pPr>
      <w:rPr>
        <w:rFonts w:ascii="Symbol" w:hAnsi="Symbol" w:hint="default"/>
      </w:rPr>
    </w:lvl>
    <w:lvl w:ilvl="1">
      <w:start w:val="2"/>
      <w:numFmt w:val="decimal"/>
      <w:isLgl/>
      <w:lvlText w:val="%1.%2"/>
      <w:lvlJc w:val="left"/>
      <w:pPr>
        <w:ind w:left="1080" w:hanging="720"/>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6" w15:restartNumberingAfterBreak="0">
    <w:nsid w:val="30737B9D"/>
    <w:multiLevelType w:val="hybridMultilevel"/>
    <w:tmpl w:val="B8E6F50C"/>
    <w:lvl w:ilvl="0" w:tplc="FFFFFFFF">
      <w:start w:val="1"/>
      <w:numFmt w:val="low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30B30973"/>
    <w:multiLevelType w:val="hybridMultilevel"/>
    <w:tmpl w:val="4052EB60"/>
    <w:lvl w:ilvl="0" w:tplc="DAF472A4">
      <w:start w:val="1"/>
      <w:numFmt w:val="lowerLetter"/>
      <w:lvlText w:val="%1."/>
      <w:lvlJc w:val="left"/>
      <w:pPr>
        <w:ind w:left="720" w:hanging="360"/>
      </w:pPr>
      <w:rPr>
        <w:rFonts w:hint="default"/>
        <w:b/>
        <w:spacing w:val="-1"/>
        <w:w w:val="95"/>
        <w:lang w:val="en-US"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32F5295B"/>
    <w:multiLevelType w:val="hybridMultilevel"/>
    <w:tmpl w:val="A52038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35B3426C"/>
    <w:multiLevelType w:val="multilevel"/>
    <w:tmpl w:val="107827BA"/>
    <w:lvl w:ilvl="0">
      <w:start w:val="1"/>
      <w:numFmt w:val="bullet"/>
      <w:lvlText w:val=""/>
      <w:lvlJc w:val="left"/>
      <w:pPr>
        <w:tabs>
          <w:tab w:val="num" w:pos="720"/>
        </w:tabs>
        <w:ind w:left="720" w:hanging="360"/>
      </w:pPr>
      <w:rPr>
        <w:rFonts w:ascii="Symbol" w:hAnsi="Symbol" w:hint="default"/>
        <w:sz w:val="20"/>
      </w:rPr>
    </w:lvl>
    <w:lvl w:ilvl="1">
      <w:start w:val="14"/>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36337E65"/>
    <w:multiLevelType w:val="multilevel"/>
    <w:tmpl w:val="6C2681D2"/>
    <w:lvl w:ilvl="0">
      <w:start w:val="1"/>
      <w:numFmt w:val="bullet"/>
      <w:lvlText w:val=""/>
      <w:lvlJc w:val="left"/>
      <w:pPr>
        <w:ind w:left="720" w:hanging="360"/>
      </w:pPr>
      <w:rPr>
        <w:rFonts w:ascii="Symbol" w:hAnsi="Symbol" w:hint="default"/>
        <w:b/>
      </w:rPr>
    </w:lvl>
    <w:lvl w:ilvl="1">
      <w:start w:val="1"/>
      <w:numFmt w:val="decimal"/>
      <w:isLgl/>
      <w:lvlText w:val="%1.%2"/>
      <w:lvlJc w:val="left"/>
      <w:pPr>
        <w:ind w:left="2610" w:hanging="360"/>
      </w:pPr>
      <w:rPr>
        <w:rFonts w:hint="default"/>
        <w:b/>
      </w:rPr>
    </w:lvl>
    <w:lvl w:ilvl="2">
      <w:start w:val="1"/>
      <w:numFmt w:val="decimal"/>
      <w:isLgl/>
      <w:lvlText w:val="%1.%2.%3"/>
      <w:lvlJc w:val="left"/>
      <w:pPr>
        <w:ind w:left="2676" w:hanging="720"/>
      </w:pPr>
      <w:rPr>
        <w:rFonts w:hint="default"/>
      </w:rPr>
    </w:lvl>
    <w:lvl w:ilvl="3">
      <w:start w:val="1"/>
      <w:numFmt w:val="decimal"/>
      <w:isLgl/>
      <w:lvlText w:val="%1.%2.%3.%4"/>
      <w:lvlJc w:val="left"/>
      <w:pPr>
        <w:ind w:left="3834" w:hanging="1080"/>
      </w:pPr>
      <w:rPr>
        <w:rFonts w:hint="default"/>
      </w:rPr>
    </w:lvl>
    <w:lvl w:ilvl="4">
      <w:start w:val="1"/>
      <w:numFmt w:val="decimal"/>
      <w:isLgl/>
      <w:lvlText w:val="%1.%2.%3.%4.%5"/>
      <w:lvlJc w:val="left"/>
      <w:pPr>
        <w:ind w:left="4632" w:hanging="1080"/>
      </w:pPr>
      <w:rPr>
        <w:rFonts w:hint="default"/>
      </w:rPr>
    </w:lvl>
    <w:lvl w:ilvl="5">
      <w:start w:val="1"/>
      <w:numFmt w:val="decimal"/>
      <w:isLgl/>
      <w:lvlText w:val="%1.%2.%3.%4.%5.%6"/>
      <w:lvlJc w:val="left"/>
      <w:pPr>
        <w:ind w:left="5790" w:hanging="1440"/>
      </w:pPr>
      <w:rPr>
        <w:rFonts w:hint="default"/>
      </w:rPr>
    </w:lvl>
    <w:lvl w:ilvl="6">
      <w:start w:val="1"/>
      <w:numFmt w:val="decimal"/>
      <w:isLgl/>
      <w:lvlText w:val="%1.%2.%3.%4.%5.%6.%7"/>
      <w:lvlJc w:val="left"/>
      <w:pPr>
        <w:ind w:left="6588" w:hanging="1440"/>
      </w:pPr>
      <w:rPr>
        <w:rFonts w:hint="default"/>
      </w:rPr>
    </w:lvl>
    <w:lvl w:ilvl="7">
      <w:start w:val="1"/>
      <w:numFmt w:val="decimal"/>
      <w:isLgl/>
      <w:lvlText w:val="%1.%2.%3.%4.%5.%6.%7.%8"/>
      <w:lvlJc w:val="left"/>
      <w:pPr>
        <w:ind w:left="7746" w:hanging="1800"/>
      </w:pPr>
      <w:rPr>
        <w:rFonts w:hint="default"/>
      </w:rPr>
    </w:lvl>
    <w:lvl w:ilvl="8">
      <w:start w:val="1"/>
      <w:numFmt w:val="decimal"/>
      <w:isLgl/>
      <w:lvlText w:val="%1.%2.%3.%4.%5.%6.%7.%8.%9"/>
      <w:lvlJc w:val="left"/>
      <w:pPr>
        <w:ind w:left="8544" w:hanging="1800"/>
      </w:pPr>
      <w:rPr>
        <w:rFonts w:hint="default"/>
      </w:rPr>
    </w:lvl>
  </w:abstractNum>
  <w:abstractNum w:abstractNumId="41" w15:restartNumberingAfterBreak="0">
    <w:nsid w:val="36983280"/>
    <w:multiLevelType w:val="hybridMultilevel"/>
    <w:tmpl w:val="CDFCB46A"/>
    <w:lvl w:ilvl="0" w:tplc="D0EC99CA">
      <w:start w:val="1"/>
      <w:numFmt w:val="upperRoman"/>
      <w:lvlText w:val="%1."/>
      <w:lvlJc w:val="right"/>
      <w:pPr>
        <w:ind w:left="360" w:hanging="360"/>
      </w:pPr>
      <w:rPr>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 w15:restartNumberingAfterBreak="0">
    <w:nsid w:val="373361DF"/>
    <w:multiLevelType w:val="hybridMultilevel"/>
    <w:tmpl w:val="FF88BE7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3A2E44F0"/>
    <w:multiLevelType w:val="multilevel"/>
    <w:tmpl w:val="F93E7AA8"/>
    <w:lvl w:ilvl="0">
      <w:start w:val="1"/>
      <w:numFmt w:val="decimal"/>
      <w:lvlText w:val="%1."/>
      <w:lvlJc w:val="left"/>
      <w:pPr>
        <w:ind w:left="3468" w:hanging="360"/>
      </w:pPr>
      <w:rPr>
        <w:rFonts w:hint="default"/>
      </w:rPr>
    </w:lvl>
    <w:lvl w:ilvl="1">
      <w:start w:val="5"/>
      <w:numFmt w:val="decimal"/>
      <w:isLgl/>
      <w:lvlText w:val="%1.%2"/>
      <w:lvlJc w:val="left"/>
      <w:pPr>
        <w:ind w:left="3468" w:hanging="360"/>
      </w:pPr>
      <w:rPr>
        <w:rFonts w:hint="default"/>
      </w:rPr>
    </w:lvl>
    <w:lvl w:ilvl="2">
      <w:start w:val="1"/>
      <w:numFmt w:val="decimal"/>
      <w:isLgl/>
      <w:lvlText w:val="%1.%2.%3"/>
      <w:lvlJc w:val="left"/>
      <w:pPr>
        <w:ind w:left="3828" w:hanging="720"/>
      </w:pPr>
      <w:rPr>
        <w:rFonts w:hint="default"/>
      </w:rPr>
    </w:lvl>
    <w:lvl w:ilvl="3">
      <w:start w:val="1"/>
      <w:numFmt w:val="decimal"/>
      <w:isLgl/>
      <w:lvlText w:val="%1.%2.%3.%4"/>
      <w:lvlJc w:val="left"/>
      <w:pPr>
        <w:ind w:left="3828" w:hanging="720"/>
      </w:pPr>
      <w:rPr>
        <w:rFonts w:hint="default"/>
      </w:rPr>
    </w:lvl>
    <w:lvl w:ilvl="4">
      <w:start w:val="1"/>
      <w:numFmt w:val="decimal"/>
      <w:isLgl/>
      <w:lvlText w:val="%1.%2.%3.%4.%5"/>
      <w:lvlJc w:val="left"/>
      <w:pPr>
        <w:ind w:left="4188" w:hanging="1080"/>
      </w:pPr>
      <w:rPr>
        <w:rFonts w:hint="default"/>
      </w:rPr>
    </w:lvl>
    <w:lvl w:ilvl="5">
      <w:start w:val="1"/>
      <w:numFmt w:val="decimal"/>
      <w:isLgl/>
      <w:lvlText w:val="%1.%2.%3.%4.%5.%6"/>
      <w:lvlJc w:val="left"/>
      <w:pPr>
        <w:ind w:left="4188" w:hanging="1080"/>
      </w:pPr>
      <w:rPr>
        <w:rFonts w:hint="default"/>
      </w:rPr>
    </w:lvl>
    <w:lvl w:ilvl="6">
      <w:start w:val="1"/>
      <w:numFmt w:val="decimal"/>
      <w:isLgl/>
      <w:lvlText w:val="%1.%2.%3.%4.%5.%6.%7"/>
      <w:lvlJc w:val="left"/>
      <w:pPr>
        <w:ind w:left="4548" w:hanging="1440"/>
      </w:pPr>
      <w:rPr>
        <w:rFonts w:hint="default"/>
      </w:rPr>
    </w:lvl>
    <w:lvl w:ilvl="7">
      <w:start w:val="1"/>
      <w:numFmt w:val="decimal"/>
      <w:isLgl/>
      <w:lvlText w:val="%1.%2.%3.%4.%5.%6.%7.%8"/>
      <w:lvlJc w:val="left"/>
      <w:pPr>
        <w:ind w:left="4548" w:hanging="1440"/>
      </w:pPr>
      <w:rPr>
        <w:rFonts w:hint="default"/>
      </w:rPr>
    </w:lvl>
    <w:lvl w:ilvl="8">
      <w:start w:val="1"/>
      <w:numFmt w:val="decimal"/>
      <w:isLgl/>
      <w:lvlText w:val="%1.%2.%3.%4.%5.%6.%7.%8.%9"/>
      <w:lvlJc w:val="left"/>
      <w:pPr>
        <w:ind w:left="4908" w:hanging="1800"/>
      </w:pPr>
      <w:rPr>
        <w:rFonts w:hint="default"/>
      </w:rPr>
    </w:lvl>
  </w:abstractNum>
  <w:abstractNum w:abstractNumId="44" w15:restartNumberingAfterBreak="0">
    <w:nsid w:val="3A9700FA"/>
    <w:multiLevelType w:val="hybridMultilevel"/>
    <w:tmpl w:val="2C784A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3B7C5249"/>
    <w:multiLevelType w:val="hybridMultilevel"/>
    <w:tmpl w:val="A1F272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3DFF334A"/>
    <w:multiLevelType w:val="hybridMultilevel"/>
    <w:tmpl w:val="A592549E"/>
    <w:lvl w:ilvl="0" w:tplc="C0BC62A2">
      <w:start w:val="1"/>
      <w:numFmt w:val="bullet"/>
      <w:lvlText w:val=""/>
      <w:lvlJc w:val="left"/>
      <w:pPr>
        <w:ind w:left="1170" w:hanging="360"/>
      </w:pPr>
      <w:rPr>
        <w:rFonts w:ascii="Symbol" w:hAnsi="Symbol" w:hint="default"/>
        <w:sz w:val="20"/>
        <w:szCs w:val="20"/>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47" w15:restartNumberingAfterBreak="0">
    <w:nsid w:val="3F171531"/>
    <w:multiLevelType w:val="hybridMultilevel"/>
    <w:tmpl w:val="20CC87B6"/>
    <w:lvl w:ilvl="0" w:tplc="D6A4E6A6">
      <w:start w:val="1"/>
      <w:numFmt w:val="upperRoman"/>
      <w:lvlText w:val="%1."/>
      <w:lvlJc w:val="right"/>
      <w:pPr>
        <w:ind w:left="360" w:hanging="360"/>
      </w:pPr>
      <w:rPr>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8" w15:restartNumberingAfterBreak="0">
    <w:nsid w:val="3F1C565E"/>
    <w:multiLevelType w:val="hybridMultilevel"/>
    <w:tmpl w:val="4C641E8A"/>
    <w:lvl w:ilvl="0" w:tplc="0409001B">
      <w:start w:val="1"/>
      <w:numFmt w:val="lowerRoman"/>
      <w:lvlText w:val="%1."/>
      <w:lvlJc w:val="right"/>
      <w:pPr>
        <w:ind w:left="1658" w:hanging="360"/>
      </w:pPr>
    </w:lvl>
    <w:lvl w:ilvl="1" w:tplc="04090019" w:tentative="1">
      <w:start w:val="1"/>
      <w:numFmt w:val="lowerLetter"/>
      <w:lvlText w:val="%2."/>
      <w:lvlJc w:val="left"/>
      <w:pPr>
        <w:ind w:left="2378" w:hanging="360"/>
      </w:pPr>
    </w:lvl>
    <w:lvl w:ilvl="2" w:tplc="0409001B" w:tentative="1">
      <w:start w:val="1"/>
      <w:numFmt w:val="lowerRoman"/>
      <w:lvlText w:val="%3."/>
      <w:lvlJc w:val="right"/>
      <w:pPr>
        <w:ind w:left="3098" w:hanging="180"/>
      </w:pPr>
    </w:lvl>
    <w:lvl w:ilvl="3" w:tplc="0409000F" w:tentative="1">
      <w:start w:val="1"/>
      <w:numFmt w:val="decimal"/>
      <w:lvlText w:val="%4."/>
      <w:lvlJc w:val="left"/>
      <w:pPr>
        <w:ind w:left="3818" w:hanging="360"/>
      </w:pPr>
    </w:lvl>
    <w:lvl w:ilvl="4" w:tplc="04090019" w:tentative="1">
      <w:start w:val="1"/>
      <w:numFmt w:val="lowerLetter"/>
      <w:lvlText w:val="%5."/>
      <w:lvlJc w:val="left"/>
      <w:pPr>
        <w:ind w:left="4538" w:hanging="360"/>
      </w:pPr>
    </w:lvl>
    <w:lvl w:ilvl="5" w:tplc="0409001B" w:tentative="1">
      <w:start w:val="1"/>
      <w:numFmt w:val="lowerRoman"/>
      <w:lvlText w:val="%6."/>
      <w:lvlJc w:val="right"/>
      <w:pPr>
        <w:ind w:left="5258" w:hanging="180"/>
      </w:pPr>
    </w:lvl>
    <w:lvl w:ilvl="6" w:tplc="0409000F" w:tentative="1">
      <w:start w:val="1"/>
      <w:numFmt w:val="decimal"/>
      <w:lvlText w:val="%7."/>
      <w:lvlJc w:val="left"/>
      <w:pPr>
        <w:ind w:left="5978" w:hanging="360"/>
      </w:pPr>
    </w:lvl>
    <w:lvl w:ilvl="7" w:tplc="04090019" w:tentative="1">
      <w:start w:val="1"/>
      <w:numFmt w:val="lowerLetter"/>
      <w:lvlText w:val="%8."/>
      <w:lvlJc w:val="left"/>
      <w:pPr>
        <w:ind w:left="6698" w:hanging="360"/>
      </w:pPr>
    </w:lvl>
    <w:lvl w:ilvl="8" w:tplc="0409001B" w:tentative="1">
      <w:start w:val="1"/>
      <w:numFmt w:val="lowerRoman"/>
      <w:lvlText w:val="%9."/>
      <w:lvlJc w:val="right"/>
      <w:pPr>
        <w:ind w:left="7418" w:hanging="180"/>
      </w:pPr>
    </w:lvl>
  </w:abstractNum>
  <w:abstractNum w:abstractNumId="49" w15:restartNumberingAfterBreak="0">
    <w:nsid w:val="408E4514"/>
    <w:multiLevelType w:val="hybridMultilevel"/>
    <w:tmpl w:val="CA584B8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0" w15:restartNumberingAfterBreak="0">
    <w:nsid w:val="413D0B00"/>
    <w:multiLevelType w:val="hybridMultilevel"/>
    <w:tmpl w:val="689ED8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42945DF5"/>
    <w:multiLevelType w:val="hybridMultilevel"/>
    <w:tmpl w:val="C5FE236A"/>
    <w:lvl w:ilvl="0" w:tplc="E0F24BF8">
      <w:start w:val="1"/>
      <w:numFmt w:val="low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46282E88"/>
    <w:multiLevelType w:val="hybridMultilevel"/>
    <w:tmpl w:val="2B468C70"/>
    <w:lvl w:ilvl="0" w:tplc="23EC8F24">
      <w:start w:val="1"/>
      <w:numFmt w:val="upperRoman"/>
      <w:lvlText w:val="%1."/>
      <w:lvlJc w:val="right"/>
      <w:pPr>
        <w:ind w:left="360" w:hanging="360"/>
      </w:pPr>
      <w:rPr>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3" w15:restartNumberingAfterBreak="0">
    <w:nsid w:val="4A096D72"/>
    <w:multiLevelType w:val="multilevel"/>
    <w:tmpl w:val="6C2681D2"/>
    <w:lvl w:ilvl="0">
      <w:start w:val="1"/>
      <w:numFmt w:val="bullet"/>
      <w:lvlText w:val=""/>
      <w:lvlJc w:val="left"/>
      <w:pPr>
        <w:ind w:left="720" w:hanging="360"/>
      </w:pPr>
      <w:rPr>
        <w:rFonts w:ascii="Symbol" w:hAnsi="Symbol" w:hint="default"/>
        <w:b/>
      </w:rPr>
    </w:lvl>
    <w:lvl w:ilvl="1">
      <w:start w:val="1"/>
      <w:numFmt w:val="decimal"/>
      <w:isLgl/>
      <w:lvlText w:val="%1.%2"/>
      <w:lvlJc w:val="left"/>
      <w:pPr>
        <w:ind w:left="2610" w:hanging="360"/>
      </w:pPr>
      <w:rPr>
        <w:rFonts w:hint="default"/>
        <w:b/>
      </w:rPr>
    </w:lvl>
    <w:lvl w:ilvl="2">
      <w:start w:val="1"/>
      <w:numFmt w:val="decimal"/>
      <w:isLgl/>
      <w:lvlText w:val="%1.%2.%3"/>
      <w:lvlJc w:val="left"/>
      <w:pPr>
        <w:ind w:left="2676" w:hanging="720"/>
      </w:pPr>
      <w:rPr>
        <w:rFonts w:hint="default"/>
      </w:rPr>
    </w:lvl>
    <w:lvl w:ilvl="3">
      <w:start w:val="1"/>
      <w:numFmt w:val="decimal"/>
      <w:isLgl/>
      <w:lvlText w:val="%1.%2.%3.%4"/>
      <w:lvlJc w:val="left"/>
      <w:pPr>
        <w:ind w:left="3834" w:hanging="1080"/>
      </w:pPr>
      <w:rPr>
        <w:rFonts w:hint="default"/>
      </w:rPr>
    </w:lvl>
    <w:lvl w:ilvl="4">
      <w:start w:val="1"/>
      <w:numFmt w:val="decimal"/>
      <w:isLgl/>
      <w:lvlText w:val="%1.%2.%3.%4.%5"/>
      <w:lvlJc w:val="left"/>
      <w:pPr>
        <w:ind w:left="4632" w:hanging="1080"/>
      </w:pPr>
      <w:rPr>
        <w:rFonts w:hint="default"/>
      </w:rPr>
    </w:lvl>
    <w:lvl w:ilvl="5">
      <w:start w:val="1"/>
      <w:numFmt w:val="decimal"/>
      <w:isLgl/>
      <w:lvlText w:val="%1.%2.%3.%4.%5.%6"/>
      <w:lvlJc w:val="left"/>
      <w:pPr>
        <w:ind w:left="5790" w:hanging="1440"/>
      </w:pPr>
      <w:rPr>
        <w:rFonts w:hint="default"/>
      </w:rPr>
    </w:lvl>
    <w:lvl w:ilvl="6">
      <w:start w:val="1"/>
      <w:numFmt w:val="decimal"/>
      <w:isLgl/>
      <w:lvlText w:val="%1.%2.%3.%4.%5.%6.%7"/>
      <w:lvlJc w:val="left"/>
      <w:pPr>
        <w:ind w:left="6588" w:hanging="1440"/>
      </w:pPr>
      <w:rPr>
        <w:rFonts w:hint="default"/>
      </w:rPr>
    </w:lvl>
    <w:lvl w:ilvl="7">
      <w:start w:val="1"/>
      <w:numFmt w:val="decimal"/>
      <w:isLgl/>
      <w:lvlText w:val="%1.%2.%3.%4.%5.%6.%7.%8"/>
      <w:lvlJc w:val="left"/>
      <w:pPr>
        <w:ind w:left="7746" w:hanging="1800"/>
      </w:pPr>
      <w:rPr>
        <w:rFonts w:hint="default"/>
      </w:rPr>
    </w:lvl>
    <w:lvl w:ilvl="8">
      <w:start w:val="1"/>
      <w:numFmt w:val="decimal"/>
      <w:isLgl/>
      <w:lvlText w:val="%1.%2.%3.%4.%5.%6.%7.%8.%9"/>
      <w:lvlJc w:val="left"/>
      <w:pPr>
        <w:ind w:left="8544" w:hanging="1800"/>
      </w:pPr>
      <w:rPr>
        <w:rFonts w:hint="default"/>
      </w:rPr>
    </w:lvl>
  </w:abstractNum>
  <w:abstractNum w:abstractNumId="54" w15:restartNumberingAfterBreak="0">
    <w:nsid w:val="4C051528"/>
    <w:multiLevelType w:val="hybridMultilevel"/>
    <w:tmpl w:val="B4E662BA"/>
    <w:lvl w:ilvl="0" w:tplc="0DCEF5D6">
      <w:start w:val="1"/>
      <w:numFmt w:val="upperRoman"/>
      <w:lvlText w:val="%1."/>
      <w:lvlJc w:val="right"/>
      <w:pPr>
        <w:ind w:left="360" w:hanging="360"/>
      </w:pPr>
      <w:rPr>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5" w15:restartNumberingAfterBreak="0">
    <w:nsid w:val="501B6099"/>
    <w:multiLevelType w:val="hybridMultilevel"/>
    <w:tmpl w:val="C2328B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503D07D6"/>
    <w:multiLevelType w:val="multilevel"/>
    <w:tmpl w:val="66F08178"/>
    <w:lvl w:ilvl="0">
      <w:start w:val="1"/>
      <w:numFmt w:val="lowerRoman"/>
      <w:lvlText w:val="%1."/>
      <w:lvlJc w:val="right"/>
      <w:pPr>
        <w:tabs>
          <w:tab w:val="num" w:pos="720"/>
        </w:tabs>
        <w:ind w:left="720" w:hanging="360"/>
      </w:pPr>
      <w:rPr>
        <w:b/>
      </w:rPr>
    </w:lvl>
    <w:lvl w:ilvl="1">
      <w:start w:val="24"/>
      <w:numFmt w:val="decimal"/>
      <w:lvlText w:val="%2."/>
      <w:lvlJc w:val="left"/>
      <w:pPr>
        <w:ind w:left="1440" w:hanging="360"/>
      </w:pPr>
      <w:rPr>
        <w:rFonts w:hint="default"/>
      </w:r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15:restartNumberingAfterBreak="0">
    <w:nsid w:val="51CD7B47"/>
    <w:multiLevelType w:val="hybridMultilevel"/>
    <w:tmpl w:val="265A930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8" w15:restartNumberingAfterBreak="0">
    <w:nsid w:val="53EF42D4"/>
    <w:multiLevelType w:val="multilevel"/>
    <w:tmpl w:val="08AC0596"/>
    <w:lvl w:ilvl="0">
      <w:start w:val="1"/>
      <w:numFmt w:val="bullet"/>
      <w:lvlText w:val=""/>
      <w:lvlJc w:val="left"/>
      <w:pPr>
        <w:tabs>
          <w:tab w:val="num" w:pos="720"/>
        </w:tabs>
        <w:ind w:left="720" w:hanging="360"/>
      </w:pPr>
      <w:rPr>
        <w:rFonts w:ascii="Symbol" w:hAnsi="Symbol" w:hint="default"/>
        <w:sz w:val="22"/>
        <w:szCs w:val="22"/>
      </w:r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15:restartNumberingAfterBreak="0">
    <w:nsid w:val="549F3002"/>
    <w:multiLevelType w:val="hybridMultilevel"/>
    <w:tmpl w:val="E11EFC7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557A79FE"/>
    <w:multiLevelType w:val="hybridMultilevel"/>
    <w:tmpl w:val="8CCCE13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1" w15:restartNumberingAfterBreak="0">
    <w:nsid w:val="57C609AD"/>
    <w:multiLevelType w:val="multilevel"/>
    <w:tmpl w:val="701A0C1E"/>
    <w:lvl w:ilvl="0">
      <w:start w:val="4"/>
      <w:numFmt w:val="decimal"/>
      <w:lvlText w:val="%1"/>
      <w:lvlJc w:val="left"/>
      <w:pPr>
        <w:ind w:left="1516" w:hanging="358"/>
      </w:pPr>
      <w:rPr>
        <w:rFonts w:hint="default"/>
        <w:lang w:val="en-US" w:eastAsia="en-US" w:bidi="ar-SA"/>
      </w:rPr>
    </w:lvl>
    <w:lvl w:ilvl="1">
      <w:start w:val="3"/>
      <w:numFmt w:val="decimal"/>
      <w:lvlText w:val="%1.%2"/>
      <w:lvlJc w:val="left"/>
      <w:pPr>
        <w:ind w:left="1516" w:hanging="358"/>
      </w:pPr>
      <w:rPr>
        <w:rFonts w:ascii="Times New Roman" w:eastAsia="Times New Roman" w:hAnsi="Times New Roman" w:cs="Times New Roman" w:hint="default"/>
        <w:b/>
        <w:bCs/>
        <w:color w:val="131313"/>
        <w:w w:val="98"/>
        <w:sz w:val="26"/>
        <w:szCs w:val="26"/>
        <w:lang w:val="en-US" w:eastAsia="en-US" w:bidi="ar-SA"/>
      </w:rPr>
    </w:lvl>
    <w:lvl w:ilvl="2">
      <w:start w:val="1"/>
      <w:numFmt w:val="lowerRoman"/>
      <w:lvlText w:val="%3)"/>
      <w:lvlJc w:val="left"/>
      <w:pPr>
        <w:ind w:left="1943" w:hanging="362"/>
      </w:pPr>
      <w:rPr>
        <w:rFonts w:hint="default"/>
        <w:b/>
        <w:spacing w:val="-1"/>
        <w:w w:val="93"/>
        <w:lang w:val="en-US" w:eastAsia="en-US" w:bidi="ar-SA"/>
      </w:rPr>
    </w:lvl>
    <w:lvl w:ilvl="3">
      <w:numFmt w:val="bullet"/>
      <w:lvlText w:val="•"/>
      <w:lvlJc w:val="left"/>
      <w:pPr>
        <w:ind w:left="3975" w:hanging="362"/>
      </w:pPr>
      <w:rPr>
        <w:rFonts w:hint="default"/>
        <w:lang w:val="en-US" w:eastAsia="en-US" w:bidi="ar-SA"/>
      </w:rPr>
    </w:lvl>
    <w:lvl w:ilvl="4">
      <w:numFmt w:val="bullet"/>
      <w:lvlText w:val="•"/>
      <w:lvlJc w:val="left"/>
      <w:pPr>
        <w:ind w:left="4993" w:hanging="362"/>
      </w:pPr>
      <w:rPr>
        <w:rFonts w:hint="default"/>
        <w:lang w:val="en-US" w:eastAsia="en-US" w:bidi="ar-SA"/>
      </w:rPr>
    </w:lvl>
    <w:lvl w:ilvl="5">
      <w:numFmt w:val="bullet"/>
      <w:lvlText w:val="•"/>
      <w:lvlJc w:val="left"/>
      <w:pPr>
        <w:ind w:left="6011" w:hanging="362"/>
      </w:pPr>
      <w:rPr>
        <w:rFonts w:hint="default"/>
        <w:lang w:val="en-US" w:eastAsia="en-US" w:bidi="ar-SA"/>
      </w:rPr>
    </w:lvl>
    <w:lvl w:ilvl="6">
      <w:numFmt w:val="bullet"/>
      <w:lvlText w:val="•"/>
      <w:lvlJc w:val="left"/>
      <w:pPr>
        <w:ind w:left="7028" w:hanging="362"/>
      </w:pPr>
      <w:rPr>
        <w:rFonts w:hint="default"/>
        <w:lang w:val="en-US" w:eastAsia="en-US" w:bidi="ar-SA"/>
      </w:rPr>
    </w:lvl>
    <w:lvl w:ilvl="7">
      <w:numFmt w:val="bullet"/>
      <w:lvlText w:val="•"/>
      <w:lvlJc w:val="left"/>
      <w:pPr>
        <w:ind w:left="8046" w:hanging="362"/>
      </w:pPr>
      <w:rPr>
        <w:rFonts w:hint="default"/>
        <w:lang w:val="en-US" w:eastAsia="en-US" w:bidi="ar-SA"/>
      </w:rPr>
    </w:lvl>
    <w:lvl w:ilvl="8">
      <w:numFmt w:val="bullet"/>
      <w:lvlText w:val="•"/>
      <w:lvlJc w:val="left"/>
      <w:pPr>
        <w:ind w:left="9064" w:hanging="362"/>
      </w:pPr>
      <w:rPr>
        <w:rFonts w:hint="default"/>
        <w:lang w:val="en-US" w:eastAsia="en-US" w:bidi="ar-SA"/>
      </w:rPr>
    </w:lvl>
  </w:abstractNum>
  <w:abstractNum w:abstractNumId="62" w15:restartNumberingAfterBreak="0">
    <w:nsid w:val="598A574E"/>
    <w:multiLevelType w:val="multilevel"/>
    <w:tmpl w:val="B296AFD0"/>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63" w15:restartNumberingAfterBreak="0">
    <w:nsid w:val="5A89782A"/>
    <w:multiLevelType w:val="multilevel"/>
    <w:tmpl w:val="79A04B3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15:restartNumberingAfterBreak="0">
    <w:nsid w:val="5BE0775D"/>
    <w:multiLevelType w:val="hybridMultilevel"/>
    <w:tmpl w:val="00725A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5C9E5FEC"/>
    <w:multiLevelType w:val="hybridMultilevel"/>
    <w:tmpl w:val="A23A3B54"/>
    <w:lvl w:ilvl="0" w:tplc="87FA0CDE">
      <w:start w:val="1"/>
      <w:numFmt w:val="lowerRoman"/>
      <w:lvlText w:val="%1)"/>
      <w:lvlJc w:val="left"/>
      <w:pPr>
        <w:ind w:left="820" w:hanging="360"/>
      </w:pPr>
      <w:rPr>
        <w:rFonts w:hint="default"/>
        <w:b/>
      </w:rPr>
    </w:lvl>
    <w:lvl w:ilvl="1" w:tplc="04090019" w:tentative="1">
      <w:start w:val="1"/>
      <w:numFmt w:val="lowerLetter"/>
      <w:lvlText w:val="%2."/>
      <w:lvlJc w:val="left"/>
      <w:pPr>
        <w:ind w:left="1540" w:hanging="360"/>
      </w:pPr>
    </w:lvl>
    <w:lvl w:ilvl="2" w:tplc="0409001B" w:tentative="1">
      <w:start w:val="1"/>
      <w:numFmt w:val="lowerRoman"/>
      <w:lvlText w:val="%3."/>
      <w:lvlJc w:val="right"/>
      <w:pPr>
        <w:ind w:left="2260" w:hanging="180"/>
      </w:pPr>
    </w:lvl>
    <w:lvl w:ilvl="3" w:tplc="0409000F" w:tentative="1">
      <w:start w:val="1"/>
      <w:numFmt w:val="decimal"/>
      <w:lvlText w:val="%4."/>
      <w:lvlJc w:val="left"/>
      <w:pPr>
        <w:ind w:left="2980" w:hanging="360"/>
      </w:pPr>
    </w:lvl>
    <w:lvl w:ilvl="4" w:tplc="04090019" w:tentative="1">
      <w:start w:val="1"/>
      <w:numFmt w:val="lowerLetter"/>
      <w:lvlText w:val="%5."/>
      <w:lvlJc w:val="left"/>
      <w:pPr>
        <w:ind w:left="3700" w:hanging="360"/>
      </w:pPr>
    </w:lvl>
    <w:lvl w:ilvl="5" w:tplc="0409001B" w:tentative="1">
      <w:start w:val="1"/>
      <w:numFmt w:val="lowerRoman"/>
      <w:lvlText w:val="%6."/>
      <w:lvlJc w:val="right"/>
      <w:pPr>
        <w:ind w:left="4420" w:hanging="180"/>
      </w:pPr>
    </w:lvl>
    <w:lvl w:ilvl="6" w:tplc="0409000F" w:tentative="1">
      <w:start w:val="1"/>
      <w:numFmt w:val="decimal"/>
      <w:lvlText w:val="%7."/>
      <w:lvlJc w:val="left"/>
      <w:pPr>
        <w:ind w:left="5140" w:hanging="360"/>
      </w:pPr>
    </w:lvl>
    <w:lvl w:ilvl="7" w:tplc="04090019" w:tentative="1">
      <w:start w:val="1"/>
      <w:numFmt w:val="lowerLetter"/>
      <w:lvlText w:val="%8."/>
      <w:lvlJc w:val="left"/>
      <w:pPr>
        <w:ind w:left="5860" w:hanging="360"/>
      </w:pPr>
    </w:lvl>
    <w:lvl w:ilvl="8" w:tplc="0409001B" w:tentative="1">
      <w:start w:val="1"/>
      <w:numFmt w:val="lowerRoman"/>
      <w:lvlText w:val="%9."/>
      <w:lvlJc w:val="right"/>
      <w:pPr>
        <w:ind w:left="6580" w:hanging="180"/>
      </w:pPr>
    </w:lvl>
  </w:abstractNum>
  <w:abstractNum w:abstractNumId="66" w15:restartNumberingAfterBreak="0">
    <w:nsid w:val="5DD75E82"/>
    <w:multiLevelType w:val="hybridMultilevel"/>
    <w:tmpl w:val="5708257E"/>
    <w:lvl w:ilvl="0" w:tplc="7D72F89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5E4309AF"/>
    <w:multiLevelType w:val="hybridMultilevel"/>
    <w:tmpl w:val="A1F272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5E8A3142"/>
    <w:multiLevelType w:val="hybridMultilevel"/>
    <w:tmpl w:val="DA78BC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5F411058"/>
    <w:multiLevelType w:val="hybridMultilevel"/>
    <w:tmpl w:val="5B309D3A"/>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70" w15:restartNumberingAfterBreak="0">
    <w:nsid w:val="5FD40C11"/>
    <w:multiLevelType w:val="hybridMultilevel"/>
    <w:tmpl w:val="4DA0763A"/>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71" w15:restartNumberingAfterBreak="0">
    <w:nsid w:val="613205EA"/>
    <w:multiLevelType w:val="multilevel"/>
    <w:tmpl w:val="BD981DC2"/>
    <w:lvl w:ilvl="0">
      <w:start w:val="1"/>
      <w:numFmt w:val="bullet"/>
      <w:lvlText w:val=""/>
      <w:lvlJc w:val="left"/>
      <w:pPr>
        <w:tabs>
          <w:tab w:val="num" w:pos="720"/>
        </w:tabs>
        <w:ind w:left="720" w:hanging="360"/>
      </w:pPr>
      <w:rPr>
        <w:rFonts w:ascii="Symbol" w:hAnsi="Symbol" w:hint="default"/>
        <w:sz w:val="22"/>
        <w:szCs w:val="22"/>
      </w:r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 w15:restartNumberingAfterBreak="0">
    <w:nsid w:val="62082B1F"/>
    <w:multiLevelType w:val="hybridMultilevel"/>
    <w:tmpl w:val="25300B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625B1993"/>
    <w:multiLevelType w:val="multilevel"/>
    <w:tmpl w:val="0F00B0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4" w15:restartNumberingAfterBreak="0">
    <w:nsid w:val="62C8690A"/>
    <w:multiLevelType w:val="hybridMultilevel"/>
    <w:tmpl w:val="27C89A02"/>
    <w:lvl w:ilvl="0" w:tplc="FFFFFFF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5" w15:restartNumberingAfterBreak="0">
    <w:nsid w:val="64723F07"/>
    <w:multiLevelType w:val="hybridMultilevel"/>
    <w:tmpl w:val="7FAE99F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65EC564A"/>
    <w:multiLevelType w:val="hybridMultilevel"/>
    <w:tmpl w:val="D138F2E0"/>
    <w:lvl w:ilvl="0" w:tplc="A634B3FC">
      <w:start w:val="1"/>
      <w:numFmt w:val="lowerLetter"/>
      <w:lvlText w:val="%1)"/>
      <w:lvlJc w:val="left"/>
      <w:pPr>
        <w:ind w:left="818" w:hanging="265"/>
        <w:jc w:val="right"/>
      </w:pPr>
      <w:rPr>
        <w:rFonts w:hint="default"/>
        <w:b/>
        <w:bCs/>
        <w:w w:val="91"/>
        <w:lang w:val="en-US" w:eastAsia="en-US" w:bidi="ar-SA"/>
      </w:rPr>
    </w:lvl>
    <w:lvl w:ilvl="1" w:tplc="30D0E1E8">
      <w:start w:val="1"/>
      <w:numFmt w:val="lowerRoman"/>
      <w:lvlText w:val="%2."/>
      <w:lvlJc w:val="left"/>
      <w:pPr>
        <w:ind w:left="2278" w:hanging="476"/>
        <w:jc w:val="right"/>
      </w:pPr>
      <w:rPr>
        <w:rFonts w:hint="default"/>
        <w:b/>
        <w:spacing w:val="-1"/>
        <w:w w:val="86"/>
        <w:lang w:val="en-US" w:eastAsia="en-US" w:bidi="ar-SA"/>
      </w:rPr>
    </w:lvl>
    <w:lvl w:ilvl="2" w:tplc="7F52CB00">
      <w:numFmt w:val="bullet"/>
      <w:lvlText w:val="•"/>
      <w:lvlJc w:val="left"/>
      <w:pPr>
        <w:ind w:left="3213" w:hanging="476"/>
      </w:pPr>
      <w:rPr>
        <w:rFonts w:hint="default"/>
        <w:lang w:val="en-US" w:eastAsia="en-US" w:bidi="ar-SA"/>
      </w:rPr>
    </w:lvl>
    <w:lvl w:ilvl="3" w:tplc="799A81F4">
      <w:numFmt w:val="bullet"/>
      <w:lvlText w:val="•"/>
      <w:lvlJc w:val="left"/>
      <w:pPr>
        <w:ind w:left="4146" w:hanging="476"/>
      </w:pPr>
      <w:rPr>
        <w:rFonts w:hint="default"/>
        <w:lang w:val="en-US" w:eastAsia="en-US" w:bidi="ar-SA"/>
      </w:rPr>
    </w:lvl>
    <w:lvl w:ilvl="4" w:tplc="0B7A8582">
      <w:numFmt w:val="bullet"/>
      <w:lvlText w:val="•"/>
      <w:lvlJc w:val="left"/>
      <w:pPr>
        <w:ind w:left="5080" w:hanging="476"/>
      </w:pPr>
      <w:rPr>
        <w:rFonts w:hint="default"/>
        <w:lang w:val="en-US" w:eastAsia="en-US" w:bidi="ar-SA"/>
      </w:rPr>
    </w:lvl>
    <w:lvl w:ilvl="5" w:tplc="2BC44970">
      <w:numFmt w:val="bullet"/>
      <w:lvlText w:val="•"/>
      <w:lvlJc w:val="left"/>
      <w:pPr>
        <w:ind w:left="6013" w:hanging="476"/>
      </w:pPr>
      <w:rPr>
        <w:rFonts w:hint="default"/>
        <w:lang w:val="en-US" w:eastAsia="en-US" w:bidi="ar-SA"/>
      </w:rPr>
    </w:lvl>
    <w:lvl w:ilvl="6" w:tplc="D6E252CC">
      <w:numFmt w:val="bullet"/>
      <w:lvlText w:val="•"/>
      <w:lvlJc w:val="left"/>
      <w:pPr>
        <w:ind w:left="6946" w:hanging="476"/>
      </w:pPr>
      <w:rPr>
        <w:rFonts w:hint="default"/>
        <w:lang w:val="en-US" w:eastAsia="en-US" w:bidi="ar-SA"/>
      </w:rPr>
    </w:lvl>
    <w:lvl w:ilvl="7" w:tplc="B192D91A">
      <w:numFmt w:val="bullet"/>
      <w:lvlText w:val="•"/>
      <w:lvlJc w:val="left"/>
      <w:pPr>
        <w:ind w:left="7880" w:hanging="476"/>
      </w:pPr>
      <w:rPr>
        <w:rFonts w:hint="default"/>
        <w:lang w:val="en-US" w:eastAsia="en-US" w:bidi="ar-SA"/>
      </w:rPr>
    </w:lvl>
    <w:lvl w:ilvl="8" w:tplc="7D6E768E">
      <w:numFmt w:val="bullet"/>
      <w:lvlText w:val="•"/>
      <w:lvlJc w:val="left"/>
      <w:pPr>
        <w:ind w:left="8813" w:hanging="476"/>
      </w:pPr>
      <w:rPr>
        <w:rFonts w:hint="default"/>
        <w:lang w:val="en-US" w:eastAsia="en-US" w:bidi="ar-SA"/>
      </w:rPr>
    </w:lvl>
  </w:abstractNum>
  <w:abstractNum w:abstractNumId="77" w15:restartNumberingAfterBreak="0">
    <w:nsid w:val="67C96799"/>
    <w:multiLevelType w:val="hybridMultilevel"/>
    <w:tmpl w:val="99D28388"/>
    <w:lvl w:ilvl="0" w:tplc="36AA8F5A">
      <w:start w:val="1"/>
      <w:numFmt w:val="decimal"/>
      <w:lvlText w:val="%1."/>
      <w:lvlJc w:val="left"/>
      <w:pPr>
        <w:ind w:left="1691" w:hanging="502"/>
      </w:pPr>
      <w:rPr>
        <w:rFonts w:hint="default"/>
        <w:w w:val="99"/>
        <w:lang w:val="en-US" w:eastAsia="en-US" w:bidi="ar-SA"/>
      </w:rPr>
    </w:lvl>
    <w:lvl w:ilvl="1" w:tplc="9FE211F4">
      <w:start w:val="1"/>
      <w:numFmt w:val="lowerRoman"/>
      <w:lvlText w:val="%2)"/>
      <w:lvlJc w:val="left"/>
      <w:pPr>
        <w:ind w:left="2088" w:hanging="358"/>
      </w:pPr>
      <w:rPr>
        <w:rFonts w:hint="default"/>
        <w:b/>
        <w:i w:val="0"/>
        <w:iCs/>
        <w:spacing w:val="0"/>
        <w:w w:val="95"/>
        <w:lang w:val="en-US" w:eastAsia="en-US" w:bidi="ar-SA"/>
      </w:rPr>
    </w:lvl>
    <w:lvl w:ilvl="2" w:tplc="9EA21ED2">
      <w:numFmt w:val="bullet"/>
      <w:lvlText w:val="•"/>
      <w:lvlJc w:val="left"/>
      <w:pPr>
        <w:ind w:left="2181" w:hanging="358"/>
      </w:pPr>
      <w:rPr>
        <w:rFonts w:hint="default"/>
        <w:lang w:val="en-US" w:eastAsia="en-US" w:bidi="ar-SA"/>
      </w:rPr>
    </w:lvl>
    <w:lvl w:ilvl="3" w:tplc="C6B6CE3A">
      <w:numFmt w:val="bullet"/>
      <w:lvlText w:val="•"/>
      <w:lvlJc w:val="left"/>
      <w:pPr>
        <w:ind w:left="2283" w:hanging="358"/>
      </w:pPr>
      <w:rPr>
        <w:rFonts w:hint="default"/>
        <w:lang w:val="en-US" w:eastAsia="en-US" w:bidi="ar-SA"/>
      </w:rPr>
    </w:lvl>
    <w:lvl w:ilvl="4" w:tplc="2E803ED8">
      <w:numFmt w:val="bullet"/>
      <w:lvlText w:val="•"/>
      <w:lvlJc w:val="left"/>
      <w:pPr>
        <w:ind w:left="2385" w:hanging="358"/>
      </w:pPr>
      <w:rPr>
        <w:rFonts w:hint="default"/>
        <w:lang w:val="en-US" w:eastAsia="en-US" w:bidi="ar-SA"/>
      </w:rPr>
    </w:lvl>
    <w:lvl w:ilvl="5" w:tplc="41A823E8">
      <w:numFmt w:val="bullet"/>
      <w:lvlText w:val="•"/>
      <w:lvlJc w:val="left"/>
      <w:pPr>
        <w:ind w:left="2487" w:hanging="358"/>
      </w:pPr>
      <w:rPr>
        <w:rFonts w:hint="default"/>
        <w:lang w:val="en-US" w:eastAsia="en-US" w:bidi="ar-SA"/>
      </w:rPr>
    </w:lvl>
    <w:lvl w:ilvl="6" w:tplc="D056F2E8">
      <w:numFmt w:val="bullet"/>
      <w:lvlText w:val="•"/>
      <w:lvlJc w:val="left"/>
      <w:pPr>
        <w:ind w:left="2588" w:hanging="358"/>
      </w:pPr>
      <w:rPr>
        <w:rFonts w:hint="default"/>
        <w:lang w:val="en-US" w:eastAsia="en-US" w:bidi="ar-SA"/>
      </w:rPr>
    </w:lvl>
    <w:lvl w:ilvl="7" w:tplc="360CE7B6">
      <w:numFmt w:val="bullet"/>
      <w:lvlText w:val="•"/>
      <w:lvlJc w:val="left"/>
      <w:pPr>
        <w:ind w:left="2690" w:hanging="358"/>
      </w:pPr>
      <w:rPr>
        <w:rFonts w:hint="default"/>
        <w:lang w:val="en-US" w:eastAsia="en-US" w:bidi="ar-SA"/>
      </w:rPr>
    </w:lvl>
    <w:lvl w:ilvl="8" w:tplc="D5026F20">
      <w:numFmt w:val="bullet"/>
      <w:lvlText w:val="•"/>
      <w:lvlJc w:val="left"/>
      <w:pPr>
        <w:ind w:left="2792" w:hanging="358"/>
      </w:pPr>
      <w:rPr>
        <w:rFonts w:hint="default"/>
        <w:lang w:val="en-US" w:eastAsia="en-US" w:bidi="ar-SA"/>
      </w:rPr>
    </w:lvl>
  </w:abstractNum>
  <w:abstractNum w:abstractNumId="78" w15:restartNumberingAfterBreak="0">
    <w:nsid w:val="684612BF"/>
    <w:multiLevelType w:val="hybridMultilevel"/>
    <w:tmpl w:val="D1CAE4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68F1432B"/>
    <w:multiLevelType w:val="multilevel"/>
    <w:tmpl w:val="BB58D21A"/>
    <w:lvl w:ilvl="0">
      <w:start w:val="1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0" w15:restartNumberingAfterBreak="0">
    <w:nsid w:val="69AA645D"/>
    <w:multiLevelType w:val="multilevel"/>
    <w:tmpl w:val="045A45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1" w15:restartNumberingAfterBreak="0">
    <w:nsid w:val="6B9871C9"/>
    <w:multiLevelType w:val="hybridMultilevel"/>
    <w:tmpl w:val="88385A12"/>
    <w:lvl w:ilvl="0" w:tplc="E5208CC6">
      <w:start w:val="1"/>
      <w:numFmt w:val="upperRoman"/>
      <w:lvlText w:val="%1."/>
      <w:lvlJc w:val="right"/>
      <w:pPr>
        <w:ind w:left="360" w:hanging="360"/>
      </w:pPr>
      <w:rPr>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2" w15:restartNumberingAfterBreak="0">
    <w:nsid w:val="6BD87AC2"/>
    <w:multiLevelType w:val="hybridMultilevel"/>
    <w:tmpl w:val="19DC75AC"/>
    <w:lvl w:ilvl="0" w:tplc="D8FE05A4">
      <w:start w:val="1"/>
      <w:numFmt w:val="upp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6D2439FC"/>
    <w:multiLevelType w:val="hybridMultilevel"/>
    <w:tmpl w:val="D9D0A064"/>
    <w:lvl w:ilvl="0" w:tplc="04090001">
      <w:start w:val="1"/>
      <w:numFmt w:val="bullet"/>
      <w:lvlText w:val=""/>
      <w:lvlJc w:val="left"/>
      <w:pPr>
        <w:ind w:left="720" w:hanging="360"/>
      </w:pPr>
      <w:rPr>
        <w:rFonts w:ascii="Symbol" w:hAnsi="Symbol" w:hint="default"/>
      </w:rPr>
    </w:lvl>
    <w:lvl w:ilvl="1" w:tplc="AF561BDC">
      <w:start w:val="1"/>
      <w:numFmt w:val="lowerLetter"/>
      <w:lvlText w:val="%2."/>
      <w:lvlJc w:val="left"/>
      <w:pPr>
        <w:ind w:left="1440" w:hanging="360"/>
      </w:pPr>
      <w:rPr>
        <w:b/>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6DE128B9"/>
    <w:multiLevelType w:val="hybridMultilevel"/>
    <w:tmpl w:val="9DE84C30"/>
    <w:lvl w:ilvl="0" w:tplc="5C825B8C">
      <w:start w:val="2"/>
      <w:numFmt w:val="lowerRoman"/>
      <w:lvlText w:val="%1)"/>
      <w:lvlJc w:val="left"/>
      <w:pPr>
        <w:ind w:left="2143" w:hanging="353"/>
      </w:pPr>
      <w:rPr>
        <w:rFonts w:hint="default"/>
        <w:b/>
        <w:spacing w:val="-1"/>
        <w:w w:val="86"/>
        <w:sz w:val="24"/>
        <w:szCs w:val="24"/>
        <w:lang w:val="en-US" w:eastAsia="en-US" w:bidi="ar-SA"/>
      </w:rPr>
    </w:lvl>
    <w:lvl w:ilvl="1" w:tplc="A08ED630">
      <w:start w:val="1"/>
      <w:numFmt w:val="decimal"/>
      <w:lvlText w:val="%2."/>
      <w:lvlJc w:val="left"/>
      <w:pPr>
        <w:ind w:left="2618" w:hanging="538"/>
      </w:pPr>
      <w:rPr>
        <w:rFonts w:ascii="Times New Roman" w:eastAsia="Times New Roman" w:hAnsi="Times New Roman" w:cs="Times New Roman" w:hint="default"/>
        <w:color w:val="0E0E0E"/>
        <w:w w:val="94"/>
        <w:sz w:val="24"/>
        <w:szCs w:val="24"/>
        <w:lang w:val="en-US" w:eastAsia="en-US" w:bidi="ar-SA"/>
      </w:rPr>
    </w:lvl>
    <w:lvl w:ilvl="2" w:tplc="6D2C8BC6">
      <w:numFmt w:val="bullet"/>
      <w:lvlText w:val="•"/>
      <w:lvlJc w:val="left"/>
      <w:pPr>
        <w:ind w:left="3613" w:hanging="538"/>
      </w:pPr>
      <w:rPr>
        <w:rFonts w:hint="default"/>
        <w:lang w:val="en-US" w:eastAsia="en-US" w:bidi="ar-SA"/>
      </w:rPr>
    </w:lvl>
    <w:lvl w:ilvl="3" w:tplc="B83C4F30">
      <w:numFmt w:val="bullet"/>
      <w:lvlText w:val="•"/>
      <w:lvlJc w:val="left"/>
      <w:pPr>
        <w:ind w:left="4606" w:hanging="538"/>
      </w:pPr>
      <w:rPr>
        <w:rFonts w:hint="default"/>
        <w:lang w:val="en-US" w:eastAsia="en-US" w:bidi="ar-SA"/>
      </w:rPr>
    </w:lvl>
    <w:lvl w:ilvl="4" w:tplc="4D82E172">
      <w:numFmt w:val="bullet"/>
      <w:lvlText w:val="•"/>
      <w:lvlJc w:val="left"/>
      <w:pPr>
        <w:ind w:left="5600" w:hanging="538"/>
      </w:pPr>
      <w:rPr>
        <w:rFonts w:hint="default"/>
        <w:lang w:val="en-US" w:eastAsia="en-US" w:bidi="ar-SA"/>
      </w:rPr>
    </w:lvl>
    <w:lvl w:ilvl="5" w:tplc="96C6D44E">
      <w:numFmt w:val="bullet"/>
      <w:lvlText w:val="•"/>
      <w:lvlJc w:val="left"/>
      <w:pPr>
        <w:ind w:left="6593" w:hanging="538"/>
      </w:pPr>
      <w:rPr>
        <w:rFonts w:hint="default"/>
        <w:lang w:val="en-US" w:eastAsia="en-US" w:bidi="ar-SA"/>
      </w:rPr>
    </w:lvl>
    <w:lvl w:ilvl="6" w:tplc="352AE460">
      <w:numFmt w:val="bullet"/>
      <w:lvlText w:val="•"/>
      <w:lvlJc w:val="left"/>
      <w:pPr>
        <w:ind w:left="7586" w:hanging="538"/>
      </w:pPr>
      <w:rPr>
        <w:rFonts w:hint="default"/>
        <w:lang w:val="en-US" w:eastAsia="en-US" w:bidi="ar-SA"/>
      </w:rPr>
    </w:lvl>
    <w:lvl w:ilvl="7" w:tplc="F9282E06">
      <w:numFmt w:val="bullet"/>
      <w:lvlText w:val="•"/>
      <w:lvlJc w:val="left"/>
      <w:pPr>
        <w:ind w:left="8580" w:hanging="538"/>
      </w:pPr>
      <w:rPr>
        <w:rFonts w:hint="default"/>
        <w:lang w:val="en-US" w:eastAsia="en-US" w:bidi="ar-SA"/>
      </w:rPr>
    </w:lvl>
    <w:lvl w:ilvl="8" w:tplc="1D22E7C4">
      <w:numFmt w:val="bullet"/>
      <w:lvlText w:val="•"/>
      <w:lvlJc w:val="left"/>
      <w:pPr>
        <w:ind w:left="9573" w:hanging="538"/>
      </w:pPr>
      <w:rPr>
        <w:rFonts w:hint="default"/>
        <w:lang w:val="en-US" w:eastAsia="en-US" w:bidi="ar-SA"/>
      </w:rPr>
    </w:lvl>
  </w:abstractNum>
  <w:abstractNum w:abstractNumId="85" w15:restartNumberingAfterBreak="0">
    <w:nsid w:val="6E267970"/>
    <w:multiLevelType w:val="hybridMultilevel"/>
    <w:tmpl w:val="FF88BE70"/>
    <w:lvl w:ilvl="0" w:tplc="FFFFFFFF">
      <w:start w:val="1"/>
      <w:numFmt w:val="low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6" w15:restartNumberingAfterBreak="0">
    <w:nsid w:val="6F4E4D19"/>
    <w:multiLevelType w:val="hybridMultilevel"/>
    <w:tmpl w:val="71704DEC"/>
    <w:lvl w:ilvl="0" w:tplc="D3726398">
      <w:start w:val="1"/>
      <w:numFmt w:val="lowerLetter"/>
      <w:lvlText w:val="%1."/>
      <w:lvlJc w:val="left"/>
      <w:pPr>
        <w:ind w:left="2018" w:hanging="360"/>
      </w:pPr>
      <w:rPr>
        <w:rFonts w:hint="default"/>
        <w:b/>
      </w:rPr>
    </w:lvl>
    <w:lvl w:ilvl="1" w:tplc="04090019" w:tentative="1">
      <w:start w:val="1"/>
      <w:numFmt w:val="lowerLetter"/>
      <w:lvlText w:val="%2."/>
      <w:lvlJc w:val="left"/>
      <w:pPr>
        <w:ind w:left="2738" w:hanging="360"/>
      </w:pPr>
    </w:lvl>
    <w:lvl w:ilvl="2" w:tplc="0409001B" w:tentative="1">
      <w:start w:val="1"/>
      <w:numFmt w:val="lowerRoman"/>
      <w:lvlText w:val="%3."/>
      <w:lvlJc w:val="right"/>
      <w:pPr>
        <w:ind w:left="3458" w:hanging="180"/>
      </w:pPr>
    </w:lvl>
    <w:lvl w:ilvl="3" w:tplc="0409000F" w:tentative="1">
      <w:start w:val="1"/>
      <w:numFmt w:val="decimal"/>
      <w:lvlText w:val="%4."/>
      <w:lvlJc w:val="left"/>
      <w:pPr>
        <w:ind w:left="4178" w:hanging="360"/>
      </w:pPr>
    </w:lvl>
    <w:lvl w:ilvl="4" w:tplc="04090019" w:tentative="1">
      <w:start w:val="1"/>
      <w:numFmt w:val="lowerLetter"/>
      <w:lvlText w:val="%5."/>
      <w:lvlJc w:val="left"/>
      <w:pPr>
        <w:ind w:left="4898" w:hanging="360"/>
      </w:pPr>
    </w:lvl>
    <w:lvl w:ilvl="5" w:tplc="0409001B" w:tentative="1">
      <w:start w:val="1"/>
      <w:numFmt w:val="lowerRoman"/>
      <w:lvlText w:val="%6."/>
      <w:lvlJc w:val="right"/>
      <w:pPr>
        <w:ind w:left="5618" w:hanging="180"/>
      </w:pPr>
    </w:lvl>
    <w:lvl w:ilvl="6" w:tplc="0409000F" w:tentative="1">
      <w:start w:val="1"/>
      <w:numFmt w:val="decimal"/>
      <w:lvlText w:val="%7."/>
      <w:lvlJc w:val="left"/>
      <w:pPr>
        <w:ind w:left="6338" w:hanging="360"/>
      </w:pPr>
    </w:lvl>
    <w:lvl w:ilvl="7" w:tplc="04090019" w:tentative="1">
      <w:start w:val="1"/>
      <w:numFmt w:val="lowerLetter"/>
      <w:lvlText w:val="%8."/>
      <w:lvlJc w:val="left"/>
      <w:pPr>
        <w:ind w:left="7058" w:hanging="360"/>
      </w:pPr>
    </w:lvl>
    <w:lvl w:ilvl="8" w:tplc="0409001B" w:tentative="1">
      <w:start w:val="1"/>
      <w:numFmt w:val="lowerRoman"/>
      <w:lvlText w:val="%9."/>
      <w:lvlJc w:val="right"/>
      <w:pPr>
        <w:ind w:left="7778" w:hanging="180"/>
      </w:pPr>
    </w:lvl>
  </w:abstractNum>
  <w:abstractNum w:abstractNumId="87" w15:restartNumberingAfterBreak="0">
    <w:nsid w:val="6FAD172A"/>
    <w:multiLevelType w:val="multilevel"/>
    <w:tmpl w:val="B296AFD0"/>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88" w15:restartNumberingAfterBreak="0">
    <w:nsid w:val="705E20AD"/>
    <w:multiLevelType w:val="multilevel"/>
    <w:tmpl w:val="C0BEB034"/>
    <w:lvl w:ilvl="0">
      <w:start w:val="1"/>
      <w:numFmt w:val="lowerRoman"/>
      <w:lvlText w:val="%1."/>
      <w:lvlJc w:val="right"/>
      <w:pPr>
        <w:ind w:left="360" w:hanging="360"/>
      </w:pPr>
      <w:rPr>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9" w15:restartNumberingAfterBreak="0">
    <w:nsid w:val="734041DF"/>
    <w:multiLevelType w:val="hybridMultilevel"/>
    <w:tmpl w:val="AFEA1062"/>
    <w:lvl w:ilvl="0" w:tplc="CD524CAA">
      <w:start w:val="1"/>
      <w:numFmt w:val="bullet"/>
      <w:lvlText w:val=""/>
      <w:lvlJc w:val="left"/>
      <w:pPr>
        <w:ind w:left="1170" w:hanging="360"/>
      </w:pPr>
      <w:rPr>
        <w:rFonts w:ascii="Symbol" w:hAnsi="Symbol" w:hint="default"/>
        <w:sz w:val="20"/>
        <w:szCs w:val="20"/>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90" w15:restartNumberingAfterBreak="0">
    <w:nsid w:val="735541FF"/>
    <w:multiLevelType w:val="hybridMultilevel"/>
    <w:tmpl w:val="C03AF30E"/>
    <w:lvl w:ilvl="0" w:tplc="E49CC870">
      <w:start w:val="1"/>
      <w:numFmt w:val="upp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74116EFF"/>
    <w:multiLevelType w:val="hybridMultilevel"/>
    <w:tmpl w:val="A4B8D102"/>
    <w:lvl w:ilvl="0" w:tplc="C02AC168">
      <w:start w:val="1"/>
      <w:numFmt w:val="upperRoman"/>
      <w:lvlText w:val="%1."/>
      <w:lvlJc w:val="right"/>
      <w:pPr>
        <w:ind w:left="360" w:hanging="360"/>
      </w:pPr>
      <w:rPr>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2" w15:restartNumberingAfterBreak="0">
    <w:nsid w:val="7414010D"/>
    <w:multiLevelType w:val="multilevel"/>
    <w:tmpl w:val="B296AFD0"/>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93" w15:restartNumberingAfterBreak="0">
    <w:nsid w:val="75EF21C4"/>
    <w:multiLevelType w:val="hybridMultilevel"/>
    <w:tmpl w:val="640A6E2A"/>
    <w:lvl w:ilvl="0" w:tplc="A42E001C">
      <w:start w:val="1"/>
      <w:numFmt w:val="upperRoman"/>
      <w:lvlText w:val="%1."/>
      <w:lvlJc w:val="right"/>
      <w:pPr>
        <w:ind w:left="360" w:hanging="360"/>
      </w:pPr>
      <w:rPr>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4" w15:restartNumberingAfterBreak="0">
    <w:nsid w:val="7957452C"/>
    <w:multiLevelType w:val="hybridMultilevel"/>
    <w:tmpl w:val="F738ADA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7B151723"/>
    <w:multiLevelType w:val="hybridMultilevel"/>
    <w:tmpl w:val="D43A75F0"/>
    <w:lvl w:ilvl="0" w:tplc="FF0ACF10">
      <w:start w:val="1"/>
      <w:numFmt w:val="lowerLetter"/>
      <w:lvlText w:val="%1)"/>
      <w:lvlJc w:val="left"/>
      <w:pPr>
        <w:ind w:left="992" w:hanging="365"/>
      </w:pPr>
      <w:rPr>
        <w:rFonts w:hint="default"/>
        <w:b/>
        <w:spacing w:val="-1"/>
        <w:w w:val="93"/>
        <w:lang w:val="en-US" w:eastAsia="en-US" w:bidi="ar-SA"/>
      </w:rPr>
    </w:lvl>
    <w:lvl w:ilvl="1" w:tplc="8BEC85BA">
      <w:start w:val="1"/>
      <w:numFmt w:val="lowerRoman"/>
      <w:lvlText w:val="%2)"/>
      <w:lvlJc w:val="left"/>
      <w:pPr>
        <w:ind w:left="1917" w:hanging="848"/>
      </w:pPr>
      <w:rPr>
        <w:rFonts w:hint="default"/>
        <w:b/>
        <w:spacing w:val="-1"/>
        <w:w w:val="91"/>
        <w:position w:val="1"/>
        <w:lang w:val="en-US" w:eastAsia="en-US" w:bidi="ar-SA"/>
      </w:rPr>
    </w:lvl>
    <w:lvl w:ilvl="2" w:tplc="C396F72E">
      <w:numFmt w:val="bullet"/>
      <w:lvlText w:val="•"/>
      <w:lvlJc w:val="left"/>
      <w:pPr>
        <w:ind w:left="2623" w:hanging="848"/>
      </w:pPr>
      <w:rPr>
        <w:rFonts w:hint="default"/>
        <w:lang w:val="en-US" w:eastAsia="en-US" w:bidi="ar-SA"/>
      </w:rPr>
    </w:lvl>
    <w:lvl w:ilvl="3" w:tplc="5F0A7304">
      <w:numFmt w:val="bullet"/>
      <w:lvlText w:val="•"/>
      <w:lvlJc w:val="left"/>
      <w:pPr>
        <w:ind w:left="3327" w:hanging="848"/>
      </w:pPr>
      <w:rPr>
        <w:rFonts w:hint="default"/>
        <w:lang w:val="en-US" w:eastAsia="en-US" w:bidi="ar-SA"/>
      </w:rPr>
    </w:lvl>
    <w:lvl w:ilvl="4" w:tplc="DEFE50BC">
      <w:numFmt w:val="bullet"/>
      <w:lvlText w:val="•"/>
      <w:lvlJc w:val="left"/>
      <w:pPr>
        <w:ind w:left="4030" w:hanging="848"/>
      </w:pPr>
      <w:rPr>
        <w:rFonts w:hint="default"/>
        <w:lang w:val="en-US" w:eastAsia="en-US" w:bidi="ar-SA"/>
      </w:rPr>
    </w:lvl>
    <w:lvl w:ilvl="5" w:tplc="AFE447DA">
      <w:numFmt w:val="bullet"/>
      <w:lvlText w:val="•"/>
      <w:lvlJc w:val="left"/>
      <w:pPr>
        <w:ind w:left="4734" w:hanging="848"/>
      </w:pPr>
      <w:rPr>
        <w:rFonts w:hint="default"/>
        <w:lang w:val="en-US" w:eastAsia="en-US" w:bidi="ar-SA"/>
      </w:rPr>
    </w:lvl>
    <w:lvl w:ilvl="6" w:tplc="F28C8F3E">
      <w:numFmt w:val="bullet"/>
      <w:lvlText w:val="•"/>
      <w:lvlJc w:val="left"/>
      <w:pPr>
        <w:ind w:left="5437" w:hanging="848"/>
      </w:pPr>
      <w:rPr>
        <w:rFonts w:hint="default"/>
        <w:lang w:val="en-US" w:eastAsia="en-US" w:bidi="ar-SA"/>
      </w:rPr>
    </w:lvl>
    <w:lvl w:ilvl="7" w:tplc="C7CA0A02">
      <w:numFmt w:val="bullet"/>
      <w:lvlText w:val="•"/>
      <w:lvlJc w:val="left"/>
      <w:pPr>
        <w:ind w:left="6141" w:hanging="848"/>
      </w:pPr>
      <w:rPr>
        <w:rFonts w:hint="default"/>
        <w:lang w:val="en-US" w:eastAsia="en-US" w:bidi="ar-SA"/>
      </w:rPr>
    </w:lvl>
    <w:lvl w:ilvl="8" w:tplc="6D6C3DCC">
      <w:numFmt w:val="bullet"/>
      <w:lvlText w:val="•"/>
      <w:lvlJc w:val="left"/>
      <w:pPr>
        <w:ind w:left="6844" w:hanging="848"/>
      </w:pPr>
      <w:rPr>
        <w:rFonts w:hint="default"/>
        <w:lang w:val="en-US" w:eastAsia="en-US" w:bidi="ar-SA"/>
      </w:rPr>
    </w:lvl>
  </w:abstractNum>
  <w:abstractNum w:abstractNumId="96" w15:restartNumberingAfterBreak="0">
    <w:nsid w:val="7B4D02D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7" w15:restartNumberingAfterBreak="0">
    <w:nsid w:val="7E683F3F"/>
    <w:multiLevelType w:val="hybridMultilevel"/>
    <w:tmpl w:val="5ABEA566"/>
    <w:lvl w:ilvl="0" w:tplc="0409000F">
      <w:start w:val="1"/>
      <w:numFmt w:val="decimal"/>
      <w:lvlText w:val="%1."/>
      <w:lvlJc w:val="left"/>
      <w:pPr>
        <w:ind w:left="2700" w:hanging="360"/>
      </w:pPr>
      <w:rPr>
        <w:rFonts w:hint="default"/>
        <w:b w:val="0"/>
        <w:spacing w:val="-1"/>
        <w:w w:val="93"/>
        <w:lang w:val="en-US" w:eastAsia="en-US" w:bidi="ar-SA"/>
      </w:rPr>
    </w:lvl>
    <w:lvl w:ilvl="1" w:tplc="04090019" w:tentative="1">
      <w:start w:val="1"/>
      <w:numFmt w:val="lowerLetter"/>
      <w:lvlText w:val="%2."/>
      <w:lvlJc w:val="left"/>
      <w:pPr>
        <w:ind w:left="3420" w:hanging="360"/>
      </w:pPr>
    </w:lvl>
    <w:lvl w:ilvl="2" w:tplc="0409001B" w:tentative="1">
      <w:start w:val="1"/>
      <w:numFmt w:val="lowerRoman"/>
      <w:lvlText w:val="%3."/>
      <w:lvlJc w:val="right"/>
      <w:pPr>
        <w:ind w:left="4140" w:hanging="180"/>
      </w:pPr>
    </w:lvl>
    <w:lvl w:ilvl="3" w:tplc="0409000F" w:tentative="1">
      <w:start w:val="1"/>
      <w:numFmt w:val="decimal"/>
      <w:lvlText w:val="%4."/>
      <w:lvlJc w:val="left"/>
      <w:pPr>
        <w:ind w:left="4860" w:hanging="360"/>
      </w:pPr>
    </w:lvl>
    <w:lvl w:ilvl="4" w:tplc="04090019" w:tentative="1">
      <w:start w:val="1"/>
      <w:numFmt w:val="lowerLetter"/>
      <w:lvlText w:val="%5."/>
      <w:lvlJc w:val="left"/>
      <w:pPr>
        <w:ind w:left="5580" w:hanging="360"/>
      </w:pPr>
    </w:lvl>
    <w:lvl w:ilvl="5" w:tplc="0409001B" w:tentative="1">
      <w:start w:val="1"/>
      <w:numFmt w:val="lowerRoman"/>
      <w:lvlText w:val="%6."/>
      <w:lvlJc w:val="right"/>
      <w:pPr>
        <w:ind w:left="6300" w:hanging="180"/>
      </w:pPr>
    </w:lvl>
    <w:lvl w:ilvl="6" w:tplc="0409000F" w:tentative="1">
      <w:start w:val="1"/>
      <w:numFmt w:val="decimal"/>
      <w:lvlText w:val="%7."/>
      <w:lvlJc w:val="left"/>
      <w:pPr>
        <w:ind w:left="7020" w:hanging="360"/>
      </w:pPr>
    </w:lvl>
    <w:lvl w:ilvl="7" w:tplc="04090019" w:tentative="1">
      <w:start w:val="1"/>
      <w:numFmt w:val="lowerLetter"/>
      <w:lvlText w:val="%8."/>
      <w:lvlJc w:val="left"/>
      <w:pPr>
        <w:ind w:left="7740" w:hanging="360"/>
      </w:pPr>
    </w:lvl>
    <w:lvl w:ilvl="8" w:tplc="0409001B" w:tentative="1">
      <w:start w:val="1"/>
      <w:numFmt w:val="lowerRoman"/>
      <w:lvlText w:val="%9."/>
      <w:lvlJc w:val="right"/>
      <w:pPr>
        <w:ind w:left="8460" w:hanging="180"/>
      </w:pPr>
    </w:lvl>
  </w:abstractNum>
  <w:abstractNum w:abstractNumId="98" w15:restartNumberingAfterBreak="0">
    <w:nsid w:val="7EF26F6C"/>
    <w:multiLevelType w:val="hybridMultilevel"/>
    <w:tmpl w:val="9CD2B6E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9" w15:restartNumberingAfterBreak="0">
    <w:nsid w:val="7F047FF9"/>
    <w:multiLevelType w:val="hybridMultilevel"/>
    <w:tmpl w:val="9EACD670"/>
    <w:lvl w:ilvl="0" w:tplc="2752F25E">
      <w:start w:val="1"/>
      <w:numFmt w:val="lowerRoman"/>
      <w:lvlText w:val="%1."/>
      <w:lvlJc w:val="left"/>
      <w:pPr>
        <w:ind w:left="850" w:hanging="491"/>
        <w:jc w:val="right"/>
      </w:pPr>
      <w:rPr>
        <w:rFonts w:hint="default"/>
        <w:spacing w:val="-1"/>
        <w:w w:val="96"/>
        <w:lang w:val="en-US" w:eastAsia="en-US" w:bidi="ar-SA"/>
      </w:rPr>
    </w:lvl>
    <w:lvl w:ilvl="1" w:tplc="A62099C0">
      <w:numFmt w:val="bullet"/>
      <w:lvlText w:val="•"/>
      <w:lvlJc w:val="left"/>
      <w:pPr>
        <w:ind w:left="1568" w:hanging="491"/>
      </w:pPr>
      <w:rPr>
        <w:rFonts w:hint="default"/>
        <w:lang w:val="en-US" w:eastAsia="en-US" w:bidi="ar-SA"/>
      </w:rPr>
    </w:lvl>
    <w:lvl w:ilvl="2" w:tplc="F622FB60">
      <w:numFmt w:val="bullet"/>
      <w:lvlText w:val="•"/>
      <w:lvlJc w:val="left"/>
      <w:pPr>
        <w:ind w:left="2276" w:hanging="491"/>
      </w:pPr>
      <w:rPr>
        <w:rFonts w:hint="default"/>
        <w:lang w:val="en-US" w:eastAsia="en-US" w:bidi="ar-SA"/>
      </w:rPr>
    </w:lvl>
    <w:lvl w:ilvl="3" w:tplc="20E68F7C">
      <w:numFmt w:val="bullet"/>
      <w:lvlText w:val="•"/>
      <w:lvlJc w:val="left"/>
      <w:pPr>
        <w:ind w:left="2984" w:hanging="491"/>
      </w:pPr>
      <w:rPr>
        <w:rFonts w:hint="default"/>
        <w:lang w:val="en-US" w:eastAsia="en-US" w:bidi="ar-SA"/>
      </w:rPr>
    </w:lvl>
    <w:lvl w:ilvl="4" w:tplc="EC728118">
      <w:numFmt w:val="bullet"/>
      <w:lvlText w:val="•"/>
      <w:lvlJc w:val="left"/>
      <w:pPr>
        <w:ind w:left="3693" w:hanging="491"/>
      </w:pPr>
      <w:rPr>
        <w:rFonts w:hint="default"/>
        <w:lang w:val="en-US" w:eastAsia="en-US" w:bidi="ar-SA"/>
      </w:rPr>
    </w:lvl>
    <w:lvl w:ilvl="5" w:tplc="D2861F20">
      <w:numFmt w:val="bullet"/>
      <w:lvlText w:val="•"/>
      <w:lvlJc w:val="left"/>
      <w:pPr>
        <w:ind w:left="4401" w:hanging="491"/>
      </w:pPr>
      <w:rPr>
        <w:rFonts w:hint="default"/>
        <w:lang w:val="en-US" w:eastAsia="en-US" w:bidi="ar-SA"/>
      </w:rPr>
    </w:lvl>
    <w:lvl w:ilvl="6" w:tplc="64F0D4C2">
      <w:numFmt w:val="bullet"/>
      <w:lvlText w:val="•"/>
      <w:lvlJc w:val="left"/>
      <w:pPr>
        <w:ind w:left="5109" w:hanging="491"/>
      </w:pPr>
      <w:rPr>
        <w:rFonts w:hint="default"/>
        <w:lang w:val="en-US" w:eastAsia="en-US" w:bidi="ar-SA"/>
      </w:rPr>
    </w:lvl>
    <w:lvl w:ilvl="7" w:tplc="CF7C4B8E">
      <w:numFmt w:val="bullet"/>
      <w:lvlText w:val="•"/>
      <w:lvlJc w:val="left"/>
      <w:pPr>
        <w:ind w:left="5818" w:hanging="491"/>
      </w:pPr>
      <w:rPr>
        <w:rFonts w:hint="default"/>
        <w:lang w:val="en-US" w:eastAsia="en-US" w:bidi="ar-SA"/>
      </w:rPr>
    </w:lvl>
    <w:lvl w:ilvl="8" w:tplc="109EC1EE">
      <w:numFmt w:val="bullet"/>
      <w:lvlText w:val="•"/>
      <w:lvlJc w:val="left"/>
      <w:pPr>
        <w:ind w:left="6526" w:hanging="491"/>
      </w:pPr>
      <w:rPr>
        <w:rFonts w:hint="default"/>
        <w:lang w:val="en-US" w:eastAsia="en-US" w:bidi="ar-SA"/>
      </w:rPr>
    </w:lvl>
  </w:abstractNum>
  <w:num w:numId="1" w16cid:durableId="850603233">
    <w:abstractNumId w:val="34"/>
  </w:num>
  <w:num w:numId="2" w16cid:durableId="307711198">
    <w:abstractNumId w:val="65"/>
  </w:num>
  <w:num w:numId="3" w16cid:durableId="1887837668">
    <w:abstractNumId w:val="66"/>
  </w:num>
  <w:num w:numId="4" w16cid:durableId="649529213">
    <w:abstractNumId w:val="46"/>
  </w:num>
  <w:num w:numId="5" w16cid:durableId="572004495">
    <w:abstractNumId w:val="89"/>
  </w:num>
  <w:num w:numId="6" w16cid:durableId="281350951">
    <w:abstractNumId w:val="8"/>
  </w:num>
  <w:num w:numId="7" w16cid:durableId="1903521703">
    <w:abstractNumId w:val="59"/>
  </w:num>
  <w:num w:numId="8" w16cid:durableId="908491908">
    <w:abstractNumId w:val="42"/>
  </w:num>
  <w:num w:numId="9" w16cid:durableId="74519918">
    <w:abstractNumId w:val="0"/>
  </w:num>
  <w:num w:numId="10" w16cid:durableId="2133858634">
    <w:abstractNumId w:val="26"/>
  </w:num>
  <w:num w:numId="11" w16cid:durableId="448203818">
    <w:abstractNumId w:val="50"/>
  </w:num>
  <w:num w:numId="12" w16cid:durableId="1168640446">
    <w:abstractNumId w:val="95"/>
  </w:num>
  <w:num w:numId="13" w16cid:durableId="1845124802">
    <w:abstractNumId w:val="61"/>
  </w:num>
  <w:num w:numId="14" w16cid:durableId="1752963353">
    <w:abstractNumId w:val="37"/>
  </w:num>
  <w:num w:numId="15" w16cid:durableId="4039779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664815575">
    <w:abstractNumId w:val="83"/>
  </w:num>
  <w:num w:numId="17" w16cid:durableId="1140685571">
    <w:abstractNumId w:val="7"/>
  </w:num>
  <w:num w:numId="18" w16cid:durableId="210121928">
    <w:abstractNumId w:val="94"/>
  </w:num>
  <w:num w:numId="19" w16cid:durableId="750734148">
    <w:abstractNumId w:val="2"/>
  </w:num>
  <w:num w:numId="20" w16cid:durableId="1286935473">
    <w:abstractNumId w:val="38"/>
  </w:num>
  <w:num w:numId="21" w16cid:durableId="165291929">
    <w:abstractNumId w:val="14"/>
  </w:num>
  <w:num w:numId="22" w16cid:durableId="1787192238">
    <w:abstractNumId w:val="77"/>
  </w:num>
  <w:num w:numId="23" w16cid:durableId="967472576">
    <w:abstractNumId w:val="88"/>
  </w:num>
  <w:num w:numId="24" w16cid:durableId="186408495">
    <w:abstractNumId w:val="31"/>
  </w:num>
  <w:num w:numId="25" w16cid:durableId="710764561">
    <w:abstractNumId w:val="52"/>
  </w:num>
  <w:num w:numId="26" w16cid:durableId="622807335">
    <w:abstractNumId w:val="47"/>
  </w:num>
  <w:num w:numId="27" w16cid:durableId="335154276">
    <w:abstractNumId w:val="82"/>
  </w:num>
  <w:num w:numId="28" w16cid:durableId="622617074">
    <w:abstractNumId w:val="90"/>
  </w:num>
  <w:num w:numId="29" w16cid:durableId="1799956789">
    <w:abstractNumId w:val="81"/>
  </w:num>
  <w:num w:numId="30" w16cid:durableId="1135488034">
    <w:abstractNumId w:val="10"/>
  </w:num>
  <w:num w:numId="31" w16cid:durableId="30418660">
    <w:abstractNumId w:val="93"/>
  </w:num>
  <w:num w:numId="32" w16cid:durableId="85418375">
    <w:abstractNumId w:val="54"/>
  </w:num>
  <w:num w:numId="33" w16cid:durableId="1385062762">
    <w:abstractNumId w:val="91"/>
  </w:num>
  <w:num w:numId="34" w16cid:durableId="1540774229">
    <w:abstractNumId w:val="32"/>
  </w:num>
  <w:num w:numId="35" w16cid:durableId="1266620791">
    <w:abstractNumId w:val="41"/>
  </w:num>
  <w:num w:numId="36" w16cid:durableId="1620910970">
    <w:abstractNumId w:val="29"/>
  </w:num>
  <w:num w:numId="37" w16cid:durableId="2125608053">
    <w:abstractNumId w:val="40"/>
  </w:num>
  <w:num w:numId="38" w16cid:durableId="733741349">
    <w:abstractNumId w:val="53"/>
  </w:num>
  <w:num w:numId="39" w16cid:durableId="701132911">
    <w:abstractNumId w:val="55"/>
  </w:num>
  <w:num w:numId="40" w16cid:durableId="2098867165">
    <w:abstractNumId w:val="11"/>
  </w:num>
  <w:num w:numId="41" w16cid:durableId="742725120">
    <w:abstractNumId w:val="44"/>
  </w:num>
  <w:num w:numId="42" w16cid:durableId="593787126">
    <w:abstractNumId w:val="78"/>
  </w:num>
  <w:num w:numId="43" w16cid:durableId="417025517">
    <w:abstractNumId w:val="64"/>
  </w:num>
  <w:num w:numId="44" w16cid:durableId="26610084">
    <w:abstractNumId w:val="33"/>
  </w:num>
  <w:num w:numId="45" w16cid:durableId="1688173776">
    <w:abstractNumId w:val="23"/>
  </w:num>
  <w:num w:numId="46" w16cid:durableId="2079281312">
    <w:abstractNumId w:val="25"/>
  </w:num>
  <w:num w:numId="47" w16cid:durableId="1210993531">
    <w:abstractNumId w:val="76"/>
  </w:num>
  <w:num w:numId="48" w16cid:durableId="164053088">
    <w:abstractNumId w:val="84"/>
  </w:num>
  <w:num w:numId="49" w16cid:durableId="1045913447">
    <w:abstractNumId w:val="20"/>
  </w:num>
  <w:num w:numId="50" w16cid:durableId="1014723436">
    <w:abstractNumId w:val="97"/>
  </w:num>
  <w:num w:numId="51" w16cid:durableId="1962609124">
    <w:abstractNumId w:val="5"/>
  </w:num>
  <w:num w:numId="52" w16cid:durableId="2120369193">
    <w:abstractNumId w:val="48"/>
  </w:num>
  <w:num w:numId="53" w16cid:durableId="1210608222">
    <w:abstractNumId w:val="86"/>
  </w:num>
  <w:num w:numId="54" w16cid:durableId="430246486">
    <w:abstractNumId w:val="99"/>
  </w:num>
  <w:num w:numId="55" w16cid:durableId="801532098">
    <w:abstractNumId w:val="75"/>
  </w:num>
  <w:num w:numId="56" w16cid:durableId="1886523104">
    <w:abstractNumId w:val="73"/>
  </w:num>
  <w:num w:numId="57" w16cid:durableId="1011689564">
    <w:abstractNumId w:val="36"/>
  </w:num>
  <w:num w:numId="58" w16cid:durableId="1189829733">
    <w:abstractNumId w:val="6"/>
  </w:num>
  <w:num w:numId="59" w16cid:durableId="1536890182">
    <w:abstractNumId w:val="68"/>
  </w:num>
  <w:num w:numId="60" w16cid:durableId="1611158689">
    <w:abstractNumId w:val="19"/>
  </w:num>
  <w:num w:numId="61" w16cid:durableId="989093635">
    <w:abstractNumId w:val="67"/>
  </w:num>
  <w:num w:numId="62" w16cid:durableId="614488091">
    <w:abstractNumId w:val="45"/>
  </w:num>
  <w:num w:numId="63" w16cid:durableId="1869445507">
    <w:abstractNumId w:val="9"/>
  </w:num>
  <w:num w:numId="64" w16cid:durableId="1462462169">
    <w:abstractNumId w:val="87"/>
  </w:num>
  <w:num w:numId="65" w16cid:durableId="551385057">
    <w:abstractNumId w:val="92"/>
  </w:num>
  <w:num w:numId="66" w16cid:durableId="1233545514">
    <w:abstractNumId w:val="62"/>
  </w:num>
  <w:num w:numId="67" w16cid:durableId="1130785273">
    <w:abstractNumId w:val="22"/>
  </w:num>
  <w:num w:numId="68" w16cid:durableId="539367676">
    <w:abstractNumId w:val="35"/>
  </w:num>
  <w:num w:numId="69" w16cid:durableId="1385057222">
    <w:abstractNumId w:val="1"/>
  </w:num>
  <w:num w:numId="70" w16cid:durableId="230972153">
    <w:abstractNumId w:val="30"/>
  </w:num>
  <w:num w:numId="71" w16cid:durableId="556818972">
    <w:abstractNumId w:val="72"/>
  </w:num>
  <w:num w:numId="72" w16cid:durableId="796992758">
    <w:abstractNumId w:val="63"/>
  </w:num>
  <w:num w:numId="73" w16cid:durableId="709259009">
    <w:abstractNumId w:val="3"/>
  </w:num>
  <w:num w:numId="74" w16cid:durableId="151680188">
    <w:abstractNumId w:val="74"/>
  </w:num>
  <w:num w:numId="75" w16cid:durableId="849828772">
    <w:abstractNumId w:val="13"/>
  </w:num>
  <w:num w:numId="76" w16cid:durableId="553858273">
    <w:abstractNumId w:val="49"/>
  </w:num>
  <w:num w:numId="77" w16cid:durableId="298340357">
    <w:abstractNumId w:val="39"/>
  </w:num>
  <w:num w:numId="78" w16cid:durableId="259802992">
    <w:abstractNumId w:val="16"/>
  </w:num>
  <w:num w:numId="79" w16cid:durableId="1022392478">
    <w:abstractNumId w:val="71"/>
  </w:num>
  <w:num w:numId="80" w16cid:durableId="264193743">
    <w:abstractNumId w:val="58"/>
  </w:num>
  <w:num w:numId="81" w16cid:durableId="213738995">
    <w:abstractNumId w:val="28"/>
  </w:num>
  <w:num w:numId="82" w16cid:durableId="1269849470">
    <w:abstractNumId w:val="18"/>
  </w:num>
  <w:num w:numId="83" w16cid:durableId="633102419">
    <w:abstractNumId w:val="17"/>
  </w:num>
  <w:num w:numId="84" w16cid:durableId="1484542784">
    <w:abstractNumId w:val="4"/>
  </w:num>
  <w:num w:numId="85" w16cid:durableId="1881238213">
    <w:abstractNumId w:val="70"/>
  </w:num>
  <w:num w:numId="86" w16cid:durableId="1701199216">
    <w:abstractNumId w:val="69"/>
  </w:num>
  <w:num w:numId="87" w16cid:durableId="770858152">
    <w:abstractNumId w:val="43"/>
  </w:num>
  <w:num w:numId="88" w16cid:durableId="1308435547">
    <w:abstractNumId w:val="21"/>
  </w:num>
  <w:num w:numId="89" w16cid:durableId="1348865556">
    <w:abstractNumId w:val="57"/>
  </w:num>
  <w:num w:numId="90" w16cid:durableId="258874779">
    <w:abstractNumId w:val="12"/>
  </w:num>
  <w:num w:numId="91" w16cid:durableId="834880224">
    <w:abstractNumId w:val="98"/>
  </w:num>
  <w:num w:numId="92" w16cid:durableId="2028633445">
    <w:abstractNumId w:val="96"/>
  </w:num>
  <w:num w:numId="93" w16cid:durableId="1810319408">
    <w:abstractNumId w:val="79"/>
  </w:num>
  <w:num w:numId="94" w16cid:durableId="1393383112">
    <w:abstractNumId w:val="15"/>
  </w:num>
  <w:num w:numId="95" w16cid:durableId="214246718">
    <w:abstractNumId w:val="56"/>
  </w:num>
  <w:num w:numId="96" w16cid:durableId="1969971465">
    <w:abstractNumId w:val="51"/>
  </w:num>
  <w:num w:numId="97" w16cid:durableId="1614437597">
    <w:abstractNumId w:val="80"/>
  </w:num>
  <w:num w:numId="98" w16cid:durableId="1187140227">
    <w:abstractNumId w:val="85"/>
  </w:num>
  <w:num w:numId="99" w16cid:durableId="1160080332">
    <w:abstractNumId w:val="60"/>
  </w:num>
  <w:num w:numId="100" w16cid:durableId="59522054">
    <w:abstractNumId w:val="27"/>
  </w:num>
  <w:numIdMacAtCleanup w:val="9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56B1"/>
    <w:rsid w:val="000046D4"/>
    <w:rsid w:val="00017280"/>
    <w:rsid w:val="00020BCA"/>
    <w:rsid w:val="00023A50"/>
    <w:rsid w:val="00034E9D"/>
    <w:rsid w:val="000409A6"/>
    <w:rsid w:val="000437A2"/>
    <w:rsid w:val="0004509B"/>
    <w:rsid w:val="00050FDB"/>
    <w:rsid w:val="000522CA"/>
    <w:rsid w:val="0007467D"/>
    <w:rsid w:val="0008641A"/>
    <w:rsid w:val="000923CA"/>
    <w:rsid w:val="000A7564"/>
    <w:rsid w:val="000B1535"/>
    <w:rsid w:val="000B7E1C"/>
    <w:rsid w:val="000C0D9C"/>
    <w:rsid w:val="000C2C66"/>
    <w:rsid w:val="000C6701"/>
    <w:rsid w:val="000C6916"/>
    <w:rsid w:val="000D05D4"/>
    <w:rsid w:val="000D0CBA"/>
    <w:rsid w:val="000E308F"/>
    <w:rsid w:val="000E56CC"/>
    <w:rsid w:val="000F7FED"/>
    <w:rsid w:val="001004FF"/>
    <w:rsid w:val="0010176B"/>
    <w:rsid w:val="00106C04"/>
    <w:rsid w:val="00125FC7"/>
    <w:rsid w:val="00135B58"/>
    <w:rsid w:val="00136FB7"/>
    <w:rsid w:val="0014005A"/>
    <w:rsid w:val="00141C68"/>
    <w:rsid w:val="001451A6"/>
    <w:rsid w:val="001462CA"/>
    <w:rsid w:val="00146F27"/>
    <w:rsid w:val="00146F7C"/>
    <w:rsid w:val="00150856"/>
    <w:rsid w:val="00150FE5"/>
    <w:rsid w:val="0015195F"/>
    <w:rsid w:val="00151F23"/>
    <w:rsid w:val="00154940"/>
    <w:rsid w:val="001562DF"/>
    <w:rsid w:val="00161160"/>
    <w:rsid w:val="0016510A"/>
    <w:rsid w:val="00167544"/>
    <w:rsid w:val="001726E8"/>
    <w:rsid w:val="0017479D"/>
    <w:rsid w:val="00185555"/>
    <w:rsid w:val="00186E87"/>
    <w:rsid w:val="00192344"/>
    <w:rsid w:val="001925A6"/>
    <w:rsid w:val="0019320C"/>
    <w:rsid w:val="00193351"/>
    <w:rsid w:val="001A093C"/>
    <w:rsid w:val="001A12B8"/>
    <w:rsid w:val="001B04DB"/>
    <w:rsid w:val="001C37E3"/>
    <w:rsid w:val="001C4B65"/>
    <w:rsid w:val="001D6884"/>
    <w:rsid w:val="001D7947"/>
    <w:rsid w:val="001E3862"/>
    <w:rsid w:val="001E7988"/>
    <w:rsid w:val="001F27F0"/>
    <w:rsid w:val="001F339A"/>
    <w:rsid w:val="00200303"/>
    <w:rsid w:val="00203354"/>
    <w:rsid w:val="00210760"/>
    <w:rsid w:val="00211D04"/>
    <w:rsid w:val="002163DB"/>
    <w:rsid w:val="0022615C"/>
    <w:rsid w:val="00232C65"/>
    <w:rsid w:val="00237E1C"/>
    <w:rsid w:val="0024075A"/>
    <w:rsid w:val="002415DB"/>
    <w:rsid w:val="00262B5E"/>
    <w:rsid w:val="0026510B"/>
    <w:rsid w:val="00266DD5"/>
    <w:rsid w:val="00272F6B"/>
    <w:rsid w:val="00282D96"/>
    <w:rsid w:val="00285C8F"/>
    <w:rsid w:val="00285F81"/>
    <w:rsid w:val="00293B36"/>
    <w:rsid w:val="002B15D4"/>
    <w:rsid w:val="002B31D2"/>
    <w:rsid w:val="002B57B8"/>
    <w:rsid w:val="002C36FB"/>
    <w:rsid w:val="002D00DE"/>
    <w:rsid w:val="002D0111"/>
    <w:rsid w:val="002D0458"/>
    <w:rsid w:val="002D382F"/>
    <w:rsid w:val="002E3A62"/>
    <w:rsid w:val="002E3B14"/>
    <w:rsid w:val="002E5BF9"/>
    <w:rsid w:val="002E660F"/>
    <w:rsid w:val="002E673F"/>
    <w:rsid w:val="002F19F3"/>
    <w:rsid w:val="002F371F"/>
    <w:rsid w:val="002F49DE"/>
    <w:rsid w:val="002F5A75"/>
    <w:rsid w:val="003041E8"/>
    <w:rsid w:val="00314A91"/>
    <w:rsid w:val="00315457"/>
    <w:rsid w:val="00322BA5"/>
    <w:rsid w:val="00322E3A"/>
    <w:rsid w:val="0032616F"/>
    <w:rsid w:val="0032767B"/>
    <w:rsid w:val="00333E8D"/>
    <w:rsid w:val="00336861"/>
    <w:rsid w:val="0034022F"/>
    <w:rsid w:val="003419A0"/>
    <w:rsid w:val="003625EC"/>
    <w:rsid w:val="00370283"/>
    <w:rsid w:val="00372DB8"/>
    <w:rsid w:val="003838E0"/>
    <w:rsid w:val="0038773B"/>
    <w:rsid w:val="00390472"/>
    <w:rsid w:val="003925A2"/>
    <w:rsid w:val="003A078B"/>
    <w:rsid w:val="003A2A98"/>
    <w:rsid w:val="003B3A9B"/>
    <w:rsid w:val="003B509E"/>
    <w:rsid w:val="003B5C78"/>
    <w:rsid w:val="003C56A7"/>
    <w:rsid w:val="003C5EB2"/>
    <w:rsid w:val="003F0F19"/>
    <w:rsid w:val="003F1BED"/>
    <w:rsid w:val="003F2415"/>
    <w:rsid w:val="00400751"/>
    <w:rsid w:val="00402B5F"/>
    <w:rsid w:val="00404DCB"/>
    <w:rsid w:val="00412920"/>
    <w:rsid w:val="00417626"/>
    <w:rsid w:val="00425D6A"/>
    <w:rsid w:val="00426310"/>
    <w:rsid w:val="00433EB3"/>
    <w:rsid w:val="004418CB"/>
    <w:rsid w:val="00442592"/>
    <w:rsid w:val="004435E8"/>
    <w:rsid w:val="00450779"/>
    <w:rsid w:val="004512E4"/>
    <w:rsid w:val="004521B3"/>
    <w:rsid w:val="0046515D"/>
    <w:rsid w:val="004651C1"/>
    <w:rsid w:val="00466626"/>
    <w:rsid w:val="0046758B"/>
    <w:rsid w:val="00473258"/>
    <w:rsid w:val="00473D09"/>
    <w:rsid w:val="0048036E"/>
    <w:rsid w:val="00484B50"/>
    <w:rsid w:val="00487993"/>
    <w:rsid w:val="0049475E"/>
    <w:rsid w:val="00494B71"/>
    <w:rsid w:val="004A4D1B"/>
    <w:rsid w:val="004A672D"/>
    <w:rsid w:val="004A7742"/>
    <w:rsid w:val="004B406D"/>
    <w:rsid w:val="004B60D0"/>
    <w:rsid w:val="004B7AB5"/>
    <w:rsid w:val="004C01F2"/>
    <w:rsid w:val="004D2C76"/>
    <w:rsid w:val="004D4D9E"/>
    <w:rsid w:val="004D54E8"/>
    <w:rsid w:val="004D5C4A"/>
    <w:rsid w:val="004E46FB"/>
    <w:rsid w:val="004E5B89"/>
    <w:rsid w:val="004E7983"/>
    <w:rsid w:val="004F4D47"/>
    <w:rsid w:val="004F612A"/>
    <w:rsid w:val="005072A6"/>
    <w:rsid w:val="005138EC"/>
    <w:rsid w:val="00517C57"/>
    <w:rsid w:val="00520B0B"/>
    <w:rsid w:val="00523D98"/>
    <w:rsid w:val="0052556A"/>
    <w:rsid w:val="00530482"/>
    <w:rsid w:val="005318CE"/>
    <w:rsid w:val="00533937"/>
    <w:rsid w:val="00537B49"/>
    <w:rsid w:val="00540D2D"/>
    <w:rsid w:val="00542A0C"/>
    <w:rsid w:val="00542D82"/>
    <w:rsid w:val="00545AE3"/>
    <w:rsid w:val="00553227"/>
    <w:rsid w:val="00564BE4"/>
    <w:rsid w:val="00576418"/>
    <w:rsid w:val="00577D50"/>
    <w:rsid w:val="00581704"/>
    <w:rsid w:val="00581DDF"/>
    <w:rsid w:val="0058269A"/>
    <w:rsid w:val="0058496D"/>
    <w:rsid w:val="00591911"/>
    <w:rsid w:val="005A1032"/>
    <w:rsid w:val="005A156D"/>
    <w:rsid w:val="005A1856"/>
    <w:rsid w:val="005A24C1"/>
    <w:rsid w:val="005A582B"/>
    <w:rsid w:val="005B2518"/>
    <w:rsid w:val="005B54E6"/>
    <w:rsid w:val="005D335E"/>
    <w:rsid w:val="005E0773"/>
    <w:rsid w:val="005F3FC4"/>
    <w:rsid w:val="005F4FEB"/>
    <w:rsid w:val="005F6357"/>
    <w:rsid w:val="005F6730"/>
    <w:rsid w:val="0061070F"/>
    <w:rsid w:val="00610E8C"/>
    <w:rsid w:val="00613C82"/>
    <w:rsid w:val="006150BE"/>
    <w:rsid w:val="00615733"/>
    <w:rsid w:val="006158BA"/>
    <w:rsid w:val="006212AC"/>
    <w:rsid w:val="006213D9"/>
    <w:rsid w:val="00622CF0"/>
    <w:rsid w:val="00626264"/>
    <w:rsid w:val="0062670B"/>
    <w:rsid w:val="00631630"/>
    <w:rsid w:val="00640205"/>
    <w:rsid w:val="006403C5"/>
    <w:rsid w:val="0064239F"/>
    <w:rsid w:val="00644A48"/>
    <w:rsid w:val="00650CED"/>
    <w:rsid w:val="00655616"/>
    <w:rsid w:val="00655DBC"/>
    <w:rsid w:val="0065767E"/>
    <w:rsid w:val="00667422"/>
    <w:rsid w:val="00673234"/>
    <w:rsid w:val="00676D1B"/>
    <w:rsid w:val="00677356"/>
    <w:rsid w:val="00690DEF"/>
    <w:rsid w:val="00692C42"/>
    <w:rsid w:val="00694618"/>
    <w:rsid w:val="006978A3"/>
    <w:rsid w:val="00697B41"/>
    <w:rsid w:val="006A468B"/>
    <w:rsid w:val="006A5DE6"/>
    <w:rsid w:val="006A6576"/>
    <w:rsid w:val="006B2FD2"/>
    <w:rsid w:val="006D1541"/>
    <w:rsid w:val="00700427"/>
    <w:rsid w:val="007012D5"/>
    <w:rsid w:val="00706DE5"/>
    <w:rsid w:val="0071150D"/>
    <w:rsid w:val="0071364F"/>
    <w:rsid w:val="00723771"/>
    <w:rsid w:val="007245FE"/>
    <w:rsid w:val="00731BF5"/>
    <w:rsid w:val="00744E18"/>
    <w:rsid w:val="00745AC4"/>
    <w:rsid w:val="00750352"/>
    <w:rsid w:val="00765C20"/>
    <w:rsid w:val="00772EB6"/>
    <w:rsid w:val="0078095D"/>
    <w:rsid w:val="00783EF8"/>
    <w:rsid w:val="007860CC"/>
    <w:rsid w:val="00787D94"/>
    <w:rsid w:val="0079265F"/>
    <w:rsid w:val="007A6EC4"/>
    <w:rsid w:val="007B04D7"/>
    <w:rsid w:val="007B1B92"/>
    <w:rsid w:val="007B40F0"/>
    <w:rsid w:val="007B57D5"/>
    <w:rsid w:val="007C1AC2"/>
    <w:rsid w:val="007C3019"/>
    <w:rsid w:val="007D03E6"/>
    <w:rsid w:val="007E714D"/>
    <w:rsid w:val="007E73AF"/>
    <w:rsid w:val="007F2750"/>
    <w:rsid w:val="0080212F"/>
    <w:rsid w:val="00807ED0"/>
    <w:rsid w:val="00813893"/>
    <w:rsid w:val="00813B10"/>
    <w:rsid w:val="0081430F"/>
    <w:rsid w:val="00817C57"/>
    <w:rsid w:val="00826F92"/>
    <w:rsid w:val="0083132C"/>
    <w:rsid w:val="00831F60"/>
    <w:rsid w:val="008337F5"/>
    <w:rsid w:val="00833AB2"/>
    <w:rsid w:val="00842C41"/>
    <w:rsid w:val="0085136B"/>
    <w:rsid w:val="008519E3"/>
    <w:rsid w:val="00852DC1"/>
    <w:rsid w:val="00855B71"/>
    <w:rsid w:val="00867982"/>
    <w:rsid w:val="008825B3"/>
    <w:rsid w:val="00882B07"/>
    <w:rsid w:val="00882B3C"/>
    <w:rsid w:val="00884386"/>
    <w:rsid w:val="008846F1"/>
    <w:rsid w:val="008A3791"/>
    <w:rsid w:val="008A5C96"/>
    <w:rsid w:val="008B4785"/>
    <w:rsid w:val="008B7F11"/>
    <w:rsid w:val="008C13CB"/>
    <w:rsid w:val="008C1FC6"/>
    <w:rsid w:val="008D1072"/>
    <w:rsid w:val="008D69BB"/>
    <w:rsid w:val="008E2BA6"/>
    <w:rsid w:val="008E3ACE"/>
    <w:rsid w:val="008E6DEB"/>
    <w:rsid w:val="008F4D73"/>
    <w:rsid w:val="008F525D"/>
    <w:rsid w:val="008F6E20"/>
    <w:rsid w:val="009004F2"/>
    <w:rsid w:val="00900AC2"/>
    <w:rsid w:val="009174DB"/>
    <w:rsid w:val="00924ED9"/>
    <w:rsid w:val="00930217"/>
    <w:rsid w:val="00934AF4"/>
    <w:rsid w:val="00936359"/>
    <w:rsid w:val="009412BE"/>
    <w:rsid w:val="0095186D"/>
    <w:rsid w:val="00952AEF"/>
    <w:rsid w:val="0095434A"/>
    <w:rsid w:val="00956ED2"/>
    <w:rsid w:val="0096441B"/>
    <w:rsid w:val="00970C44"/>
    <w:rsid w:val="00975FB7"/>
    <w:rsid w:val="009818E8"/>
    <w:rsid w:val="00985513"/>
    <w:rsid w:val="0098620D"/>
    <w:rsid w:val="00991E55"/>
    <w:rsid w:val="00992252"/>
    <w:rsid w:val="00993A22"/>
    <w:rsid w:val="009A3EFF"/>
    <w:rsid w:val="009A5947"/>
    <w:rsid w:val="009A68E3"/>
    <w:rsid w:val="009B0B6D"/>
    <w:rsid w:val="009B4BF1"/>
    <w:rsid w:val="009C63D6"/>
    <w:rsid w:val="009D27B0"/>
    <w:rsid w:val="009D2BAF"/>
    <w:rsid w:val="009E5BF0"/>
    <w:rsid w:val="009E6EB5"/>
    <w:rsid w:val="009F13A5"/>
    <w:rsid w:val="009F4A39"/>
    <w:rsid w:val="00A017E1"/>
    <w:rsid w:val="00A0393D"/>
    <w:rsid w:val="00A11BF4"/>
    <w:rsid w:val="00A14514"/>
    <w:rsid w:val="00A22C1D"/>
    <w:rsid w:val="00A23AE3"/>
    <w:rsid w:val="00A42C65"/>
    <w:rsid w:val="00A44883"/>
    <w:rsid w:val="00A5143D"/>
    <w:rsid w:val="00A57A4E"/>
    <w:rsid w:val="00A63A28"/>
    <w:rsid w:val="00A65FAC"/>
    <w:rsid w:val="00A74FB0"/>
    <w:rsid w:val="00A7694D"/>
    <w:rsid w:val="00A83C30"/>
    <w:rsid w:val="00AB36E6"/>
    <w:rsid w:val="00AB66E2"/>
    <w:rsid w:val="00AB744E"/>
    <w:rsid w:val="00AC0458"/>
    <w:rsid w:val="00AC7954"/>
    <w:rsid w:val="00AD7187"/>
    <w:rsid w:val="00AE12C9"/>
    <w:rsid w:val="00AE3CAE"/>
    <w:rsid w:val="00AE5F9C"/>
    <w:rsid w:val="00AF1E55"/>
    <w:rsid w:val="00AF6022"/>
    <w:rsid w:val="00B04D77"/>
    <w:rsid w:val="00B15CE9"/>
    <w:rsid w:val="00B20779"/>
    <w:rsid w:val="00B20B64"/>
    <w:rsid w:val="00B23CEA"/>
    <w:rsid w:val="00B25A03"/>
    <w:rsid w:val="00B3081C"/>
    <w:rsid w:val="00B30CE8"/>
    <w:rsid w:val="00B31BCE"/>
    <w:rsid w:val="00B400D5"/>
    <w:rsid w:val="00B52D93"/>
    <w:rsid w:val="00B629ED"/>
    <w:rsid w:val="00B630A4"/>
    <w:rsid w:val="00B63F12"/>
    <w:rsid w:val="00B66C3B"/>
    <w:rsid w:val="00B733E0"/>
    <w:rsid w:val="00B82864"/>
    <w:rsid w:val="00B86FD4"/>
    <w:rsid w:val="00BB38CC"/>
    <w:rsid w:val="00BB436B"/>
    <w:rsid w:val="00BB4A16"/>
    <w:rsid w:val="00BD4BB0"/>
    <w:rsid w:val="00BE4192"/>
    <w:rsid w:val="00BE62BA"/>
    <w:rsid w:val="00BE6792"/>
    <w:rsid w:val="00BF1F6E"/>
    <w:rsid w:val="00BF703F"/>
    <w:rsid w:val="00BF7910"/>
    <w:rsid w:val="00C00A1F"/>
    <w:rsid w:val="00C0695D"/>
    <w:rsid w:val="00C16E77"/>
    <w:rsid w:val="00C178FA"/>
    <w:rsid w:val="00C17CD6"/>
    <w:rsid w:val="00C17FC6"/>
    <w:rsid w:val="00C21BC7"/>
    <w:rsid w:val="00C33DF4"/>
    <w:rsid w:val="00C35566"/>
    <w:rsid w:val="00C36975"/>
    <w:rsid w:val="00C409B6"/>
    <w:rsid w:val="00C431AA"/>
    <w:rsid w:val="00C43C38"/>
    <w:rsid w:val="00C44FAC"/>
    <w:rsid w:val="00C52F1E"/>
    <w:rsid w:val="00C60EF4"/>
    <w:rsid w:val="00C62C1F"/>
    <w:rsid w:val="00C66608"/>
    <w:rsid w:val="00C66FCD"/>
    <w:rsid w:val="00C8563F"/>
    <w:rsid w:val="00C91F70"/>
    <w:rsid w:val="00C94F22"/>
    <w:rsid w:val="00C9501B"/>
    <w:rsid w:val="00CA434F"/>
    <w:rsid w:val="00CB505F"/>
    <w:rsid w:val="00CD0709"/>
    <w:rsid w:val="00CD2B60"/>
    <w:rsid w:val="00CD6354"/>
    <w:rsid w:val="00CD6C2D"/>
    <w:rsid w:val="00CE1078"/>
    <w:rsid w:val="00CE67FB"/>
    <w:rsid w:val="00CF536E"/>
    <w:rsid w:val="00D11F26"/>
    <w:rsid w:val="00D14D04"/>
    <w:rsid w:val="00D17AA8"/>
    <w:rsid w:val="00D336C8"/>
    <w:rsid w:val="00D36332"/>
    <w:rsid w:val="00D52CA3"/>
    <w:rsid w:val="00D60210"/>
    <w:rsid w:val="00D612F0"/>
    <w:rsid w:val="00D6164A"/>
    <w:rsid w:val="00D6556F"/>
    <w:rsid w:val="00D724F7"/>
    <w:rsid w:val="00D73E9D"/>
    <w:rsid w:val="00D76AA3"/>
    <w:rsid w:val="00D774CB"/>
    <w:rsid w:val="00D8211F"/>
    <w:rsid w:val="00D84030"/>
    <w:rsid w:val="00D874C2"/>
    <w:rsid w:val="00D8784B"/>
    <w:rsid w:val="00D87D25"/>
    <w:rsid w:val="00D92222"/>
    <w:rsid w:val="00DA0966"/>
    <w:rsid w:val="00DA3E9F"/>
    <w:rsid w:val="00DB2FE6"/>
    <w:rsid w:val="00DB3F62"/>
    <w:rsid w:val="00DB3FFF"/>
    <w:rsid w:val="00DC7B01"/>
    <w:rsid w:val="00DD40EC"/>
    <w:rsid w:val="00DF3206"/>
    <w:rsid w:val="00DF4699"/>
    <w:rsid w:val="00DF48EC"/>
    <w:rsid w:val="00DF7371"/>
    <w:rsid w:val="00DF7BAA"/>
    <w:rsid w:val="00E016C8"/>
    <w:rsid w:val="00E02DE9"/>
    <w:rsid w:val="00E054C2"/>
    <w:rsid w:val="00E10E7B"/>
    <w:rsid w:val="00E1578E"/>
    <w:rsid w:val="00E16AF2"/>
    <w:rsid w:val="00E20D8D"/>
    <w:rsid w:val="00E2657F"/>
    <w:rsid w:val="00E3180C"/>
    <w:rsid w:val="00E318B1"/>
    <w:rsid w:val="00E371E5"/>
    <w:rsid w:val="00E47BA6"/>
    <w:rsid w:val="00E5012E"/>
    <w:rsid w:val="00E552CE"/>
    <w:rsid w:val="00E5575F"/>
    <w:rsid w:val="00E7009C"/>
    <w:rsid w:val="00E70D27"/>
    <w:rsid w:val="00E710FE"/>
    <w:rsid w:val="00E96396"/>
    <w:rsid w:val="00EA2A4F"/>
    <w:rsid w:val="00EA7CFA"/>
    <w:rsid w:val="00EB6D19"/>
    <w:rsid w:val="00EC1728"/>
    <w:rsid w:val="00ED26BE"/>
    <w:rsid w:val="00ED2E3B"/>
    <w:rsid w:val="00EE3B2E"/>
    <w:rsid w:val="00EE5638"/>
    <w:rsid w:val="00EF03E7"/>
    <w:rsid w:val="00EF33FC"/>
    <w:rsid w:val="00EF5D39"/>
    <w:rsid w:val="00F02A1C"/>
    <w:rsid w:val="00F02A61"/>
    <w:rsid w:val="00F06744"/>
    <w:rsid w:val="00F14A69"/>
    <w:rsid w:val="00F15B08"/>
    <w:rsid w:val="00F275F4"/>
    <w:rsid w:val="00F32A4A"/>
    <w:rsid w:val="00F33390"/>
    <w:rsid w:val="00F410BE"/>
    <w:rsid w:val="00F41745"/>
    <w:rsid w:val="00F43443"/>
    <w:rsid w:val="00F44138"/>
    <w:rsid w:val="00F46E7A"/>
    <w:rsid w:val="00F5062D"/>
    <w:rsid w:val="00F55758"/>
    <w:rsid w:val="00F617B0"/>
    <w:rsid w:val="00F62E74"/>
    <w:rsid w:val="00F6404C"/>
    <w:rsid w:val="00F656B1"/>
    <w:rsid w:val="00F72A39"/>
    <w:rsid w:val="00F83B8A"/>
    <w:rsid w:val="00F94D14"/>
    <w:rsid w:val="00FA4922"/>
    <w:rsid w:val="00FA6B7F"/>
    <w:rsid w:val="00FB2633"/>
    <w:rsid w:val="00FB6B2B"/>
    <w:rsid w:val="00FD097D"/>
    <w:rsid w:val="00FD138D"/>
    <w:rsid w:val="00FD3BB1"/>
    <w:rsid w:val="00FD4D7B"/>
    <w:rsid w:val="00FD781B"/>
    <w:rsid w:val="00FE39F0"/>
    <w:rsid w:val="00FE7599"/>
    <w:rsid w:val="00FF0308"/>
    <w:rsid w:val="00FF0C7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206A78"/>
  <w15:docId w15:val="{427AFD0D-D702-4354-80E9-DF11A62BCA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F656B1"/>
    <w:pPr>
      <w:widowControl w:val="0"/>
      <w:autoSpaceDE w:val="0"/>
      <w:autoSpaceDN w:val="0"/>
      <w:spacing w:after="0" w:line="240" w:lineRule="auto"/>
    </w:pPr>
    <w:rPr>
      <w:rFonts w:ascii="Times New Roman" w:eastAsia="Times New Roman" w:hAnsi="Times New Roman" w:cs="Times New Roman"/>
      <w:kern w:val="0"/>
      <w14:ligatures w14:val="none"/>
    </w:rPr>
  </w:style>
  <w:style w:type="paragraph" w:styleId="Heading1">
    <w:name w:val="heading 1"/>
    <w:basedOn w:val="Normal"/>
    <w:next w:val="Normal"/>
    <w:link w:val="Heading1Char"/>
    <w:uiPriority w:val="9"/>
    <w:qFormat/>
    <w:rsid w:val="00F656B1"/>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F656B1"/>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64239F"/>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link w:val="Heading4Char"/>
    <w:uiPriority w:val="9"/>
    <w:qFormat/>
    <w:rsid w:val="00F656B1"/>
    <w:pPr>
      <w:ind w:left="1114"/>
      <w:outlineLvl w:val="3"/>
    </w:pPr>
    <w:rPr>
      <w:b/>
      <w:bCs/>
      <w:sz w:val="25"/>
      <w:szCs w:val="25"/>
    </w:rPr>
  </w:style>
  <w:style w:type="paragraph" w:styleId="Heading5">
    <w:name w:val="heading 5"/>
    <w:basedOn w:val="Normal"/>
    <w:next w:val="Normal"/>
    <w:link w:val="Heading5Char"/>
    <w:uiPriority w:val="9"/>
    <w:semiHidden/>
    <w:unhideWhenUsed/>
    <w:qFormat/>
    <w:rsid w:val="000C2C66"/>
    <w:pPr>
      <w:keepNext/>
      <w:keepLines/>
      <w:spacing w:before="4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F656B1"/>
    <w:rPr>
      <w:color w:val="0000FF"/>
      <w:u w:val="single"/>
    </w:rPr>
  </w:style>
  <w:style w:type="paragraph" w:styleId="NoSpacing">
    <w:name w:val="No Spacing"/>
    <w:uiPriority w:val="1"/>
    <w:qFormat/>
    <w:rsid w:val="00F656B1"/>
    <w:pPr>
      <w:spacing w:after="0" w:line="240" w:lineRule="auto"/>
    </w:pPr>
    <w:rPr>
      <w:rFonts w:ascii="Calibri" w:eastAsia="Times New Roman" w:hAnsi="Calibri" w:cs="Times New Roman"/>
      <w:kern w:val="0"/>
      <w14:ligatures w14:val="none"/>
    </w:rPr>
  </w:style>
  <w:style w:type="character" w:customStyle="1" w:styleId="Heading1Char">
    <w:name w:val="Heading 1 Char"/>
    <w:basedOn w:val="DefaultParagraphFont"/>
    <w:link w:val="Heading1"/>
    <w:uiPriority w:val="9"/>
    <w:rsid w:val="00F656B1"/>
    <w:rPr>
      <w:rFonts w:asciiTheme="majorHAnsi" w:eastAsiaTheme="majorEastAsia" w:hAnsiTheme="majorHAnsi" w:cstheme="majorBidi"/>
      <w:color w:val="2F5496" w:themeColor="accent1" w:themeShade="BF"/>
      <w:kern w:val="0"/>
      <w:sz w:val="32"/>
      <w:szCs w:val="32"/>
      <w14:ligatures w14:val="none"/>
    </w:rPr>
  </w:style>
  <w:style w:type="paragraph" w:styleId="TOCHeading">
    <w:name w:val="TOC Heading"/>
    <w:basedOn w:val="Heading1"/>
    <w:next w:val="Normal"/>
    <w:uiPriority w:val="39"/>
    <w:unhideWhenUsed/>
    <w:qFormat/>
    <w:rsid w:val="00F656B1"/>
    <w:pPr>
      <w:widowControl/>
      <w:autoSpaceDE/>
      <w:autoSpaceDN/>
      <w:spacing w:line="259" w:lineRule="auto"/>
      <w:outlineLvl w:val="9"/>
    </w:pPr>
  </w:style>
  <w:style w:type="character" w:customStyle="1" w:styleId="Heading4Char">
    <w:name w:val="Heading 4 Char"/>
    <w:basedOn w:val="DefaultParagraphFont"/>
    <w:link w:val="Heading4"/>
    <w:uiPriority w:val="9"/>
    <w:rsid w:val="00F656B1"/>
    <w:rPr>
      <w:rFonts w:ascii="Times New Roman" w:eastAsia="Times New Roman" w:hAnsi="Times New Roman" w:cs="Times New Roman"/>
      <w:b/>
      <w:bCs/>
      <w:kern w:val="0"/>
      <w:sz w:val="25"/>
      <w:szCs w:val="25"/>
      <w14:ligatures w14:val="none"/>
    </w:rPr>
  </w:style>
  <w:style w:type="character" w:customStyle="1" w:styleId="Heading2Char">
    <w:name w:val="Heading 2 Char"/>
    <w:basedOn w:val="DefaultParagraphFont"/>
    <w:link w:val="Heading2"/>
    <w:uiPriority w:val="9"/>
    <w:rsid w:val="00F656B1"/>
    <w:rPr>
      <w:rFonts w:asciiTheme="majorHAnsi" w:eastAsiaTheme="majorEastAsia" w:hAnsiTheme="majorHAnsi" w:cstheme="majorBidi"/>
      <w:color w:val="2F5496" w:themeColor="accent1" w:themeShade="BF"/>
      <w:kern w:val="0"/>
      <w:sz w:val="26"/>
      <w:szCs w:val="26"/>
      <w14:ligatures w14:val="none"/>
    </w:rPr>
  </w:style>
  <w:style w:type="paragraph" w:styleId="TOC2">
    <w:name w:val="toc 2"/>
    <w:basedOn w:val="Normal"/>
    <w:next w:val="Normal"/>
    <w:autoRedefine/>
    <w:uiPriority w:val="39"/>
    <w:unhideWhenUsed/>
    <w:rsid w:val="00F656B1"/>
    <w:pPr>
      <w:spacing w:after="100"/>
      <w:ind w:left="220"/>
    </w:pPr>
  </w:style>
  <w:style w:type="paragraph" w:styleId="TOC1">
    <w:name w:val="toc 1"/>
    <w:basedOn w:val="Normal"/>
    <w:next w:val="Normal"/>
    <w:autoRedefine/>
    <w:uiPriority w:val="39"/>
    <w:unhideWhenUsed/>
    <w:rsid w:val="00F656B1"/>
    <w:pPr>
      <w:spacing w:after="100"/>
    </w:pPr>
  </w:style>
  <w:style w:type="paragraph" w:styleId="BodyText">
    <w:name w:val="Body Text"/>
    <w:basedOn w:val="Normal"/>
    <w:link w:val="BodyTextChar"/>
    <w:uiPriority w:val="99"/>
    <w:qFormat/>
    <w:rsid w:val="004B7AB5"/>
    <w:rPr>
      <w:sz w:val="24"/>
      <w:szCs w:val="24"/>
    </w:rPr>
  </w:style>
  <w:style w:type="character" w:customStyle="1" w:styleId="BodyTextChar">
    <w:name w:val="Body Text Char"/>
    <w:basedOn w:val="DefaultParagraphFont"/>
    <w:link w:val="BodyText"/>
    <w:uiPriority w:val="99"/>
    <w:rsid w:val="004B7AB5"/>
    <w:rPr>
      <w:rFonts w:ascii="Times New Roman" w:eastAsia="Times New Roman" w:hAnsi="Times New Roman" w:cs="Times New Roman"/>
      <w:kern w:val="0"/>
      <w:sz w:val="24"/>
      <w:szCs w:val="24"/>
      <w14:ligatures w14:val="none"/>
    </w:rPr>
  </w:style>
  <w:style w:type="paragraph" w:styleId="ListParagraph">
    <w:name w:val="List Paragraph"/>
    <w:basedOn w:val="Normal"/>
    <w:link w:val="ListParagraphChar"/>
    <w:uiPriority w:val="99"/>
    <w:qFormat/>
    <w:rsid w:val="004B7AB5"/>
    <w:pPr>
      <w:ind w:left="720"/>
      <w:contextualSpacing/>
    </w:pPr>
  </w:style>
  <w:style w:type="character" w:customStyle="1" w:styleId="ListParagraphChar">
    <w:name w:val="List Paragraph Char"/>
    <w:basedOn w:val="DefaultParagraphFont"/>
    <w:link w:val="ListParagraph"/>
    <w:uiPriority w:val="34"/>
    <w:locked/>
    <w:rsid w:val="004B7AB5"/>
    <w:rPr>
      <w:rFonts w:ascii="Times New Roman" w:eastAsia="Times New Roman" w:hAnsi="Times New Roman" w:cs="Times New Roman"/>
      <w:kern w:val="0"/>
      <w14:ligatures w14:val="none"/>
    </w:rPr>
  </w:style>
  <w:style w:type="character" w:customStyle="1" w:styleId="Heading5Char">
    <w:name w:val="Heading 5 Char"/>
    <w:basedOn w:val="DefaultParagraphFont"/>
    <w:link w:val="Heading5"/>
    <w:uiPriority w:val="9"/>
    <w:semiHidden/>
    <w:rsid w:val="000C2C66"/>
    <w:rPr>
      <w:rFonts w:asciiTheme="majorHAnsi" w:eastAsiaTheme="majorEastAsia" w:hAnsiTheme="majorHAnsi" w:cstheme="majorBidi"/>
      <w:color w:val="2F5496" w:themeColor="accent1" w:themeShade="BF"/>
      <w:kern w:val="0"/>
      <w14:ligatures w14:val="none"/>
    </w:rPr>
  </w:style>
  <w:style w:type="paragraph" w:styleId="NormalWeb">
    <w:name w:val="Normal (Web)"/>
    <w:basedOn w:val="Normal"/>
    <w:uiPriority w:val="99"/>
    <w:semiHidden/>
    <w:unhideWhenUsed/>
    <w:rsid w:val="00442592"/>
    <w:pPr>
      <w:widowControl/>
      <w:autoSpaceDE/>
      <w:autoSpaceDN/>
      <w:spacing w:before="100" w:beforeAutospacing="1" w:after="100" w:afterAutospacing="1"/>
    </w:pPr>
    <w:rPr>
      <w:sz w:val="24"/>
      <w:szCs w:val="24"/>
    </w:rPr>
  </w:style>
  <w:style w:type="character" w:styleId="SubtleEmphasis">
    <w:name w:val="Subtle Emphasis"/>
    <w:basedOn w:val="DefaultParagraphFont"/>
    <w:uiPriority w:val="19"/>
    <w:qFormat/>
    <w:rsid w:val="00442592"/>
    <w:rPr>
      <w:i/>
      <w:iCs/>
      <w:color w:val="404040" w:themeColor="text1" w:themeTint="BF"/>
    </w:rPr>
  </w:style>
  <w:style w:type="table" w:styleId="TableGrid">
    <w:name w:val="Table Grid"/>
    <w:basedOn w:val="TableNormal"/>
    <w:uiPriority w:val="39"/>
    <w:rsid w:val="00936359"/>
    <w:pPr>
      <w:widowControl w:val="0"/>
      <w:autoSpaceDE w:val="0"/>
      <w:autoSpaceDN w:val="0"/>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936359"/>
  </w:style>
  <w:style w:type="character" w:styleId="CommentReference">
    <w:name w:val="annotation reference"/>
    <w:basedOn w:val="DefaultParagraphFont"/>
    <w:uiPriority w:val="99"/>
    <w:semiHidden/>
    <w:unhideWhenUsed/>
    <w:rsid w:val="0038773B"/>
    <w:rPr>
      <w:sz w:val="16"/>
      <w:szCs w:val="16"/>
    </w:rPr>
  </w:style>
  <w:style w:type="paragraph" w:styleId="CommentText">
    <w:name w:val="annotation text"/>
    <w:basedOn w:val="Normal"/>
    <w:link w:val="CommentTextChar"/>
    <w:uiPriority w:val="99"/>
    <w:unhideWhenUsed/>
    <w:rsid w:val="0038773B"/>
    <w:rPr>
      <w:sz w:val="20"/>
      <w:szCs w:val="20"/>
    </w:rPr>
  </w:style>
  <w:style w:type="character" w:customStyle="1" w:styleId="CommentTextChar">
    <w:name w:val="Comment Text Char"/>
    <w:basedOn w:val="DefaultParagraphFont"/>
    <w:link w:val="CommentText"/>
    <w:uiPriority w:val="99"/>
    <w:rsid w:val="0038773B"/>
    <w:rPr>
      <w:rFonts w:ascii="Times New Roman" w:eastAsia="Times New Roman" w:hAnsi="Times New Roman" w:cs="Times New Roman"/>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38773B"/>
    <w:rPr>
      <w:b/>
      <w:bCs/>
    </w:rPr>
  </w:style>
  <w:style w:type="character" w:customStyle="1" w:styleId="CommentSubjectChar">
    <w:name w:val="Comment Subject Char"/>
    <w:basedOn w:val="CommentTextChar"/>
    <w:link w:val="CommentSubject"/>
    <w:uiPriority w:val="99"/>
    <w:semiHidden/>
    <w:rsid w:val="0038773B"/>
    <w:rPr>
      <w:rFonts w:ascii="Times New Roman" w:eastAsia="Times New Roman" w:hAnsi="Times New Roman" w:cs="Times New Roman"/>
      <w:b/>
      <w:bCs/>
      <w:kern w:val="0"/>
      <w:sz w:val="20"/>
      <w:szCs w:val="20"/>
      <w14:ligatures w14:val="none"/>
    </w:rPr>
  </w:style>
  <w:style w:type="character" w:styleId="Strong">
    <w:name w:val="Strong"/>
    <w:basedOn w:val="DefaultParagraphFont"/>
    <w:uiPriority w:val="22"/>
    <w:qFormat/>
    <w:rsid w:val="00F33390"/>
    <w:rPr>
      <w:b/>
      <w:bCs/>
    </w:rPr>
  </w:style>
  <w:style w:type="character" w:customStyle="1" w:styleId="Heading3Char">
    <w:name w:val="Heading 3 Char"/>
    <w:basedOn w:val="DefaultParagraphFont"/>
    <w:link w:val="Heading3"/>
    <w:uiPriority w:val="9"/>
    <w:semiHidden/>
    <w:rsid w:val="0064239F"/>
    <w:rPr>
      <w:rFonts w:asciiTheme="majorHAnsi" w:eastAsiaTheme="majorEastAsia" w:hAnsiTheme="majorHAnsi" w:cstheme="majorBidi"/>
      <w:color w:val="1F3763" w:themeColor="accent1" w:themeShade="7F"/>
      <w:kern w:val="0"/>
      <w:sz w:val="24"/>
      <w:szCs w:val="24"/>
      <w14:ligatures w14:val="none"/>
    </w:rPr>
  </w:style>
  <w:style w:type="paragraph" w:styleId="TOC3">
    <w:name w:val="toc 3"/>
    <w:basedOn w:val="Normal"/>
    <w:next w:val="Normal"/>
    <w:autoRedefine/>
    <w:uiPriority w:val="39"/>
    <w:unhideWhenUsed/>
    <w:rsid w:val="006978A3"/>
    <w:pPr>
      <w:spacing w:after="100"/>
      <w:ind w:left="440"/>
    </w:pPr>
  </w:style>
  <w:style w:type="paragraph" w:styleId="BalloonText">
    <w:name w:val="Balloon Text"/>
    <w:basedOn w:val="Normal"/>
    <w:link w:val="BalloonTextChar"/>
    <w:uiPriority w:val="99"/>
    <w:semiHidden/>
    <w:unhideWhenUsed/>
    <w:rsid w:val="004D5C4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D5C4A"/>
    <w:rPr>
      <w:rFonts w:ascii="Segoe UI" w:eastAsia="Times New Roman" w:hAnsi="Segoe UI" w:cs="Segoe UI"/>
      <w:kern w:val="0"/>
      <w:sz w:val="18"/>
      <w:szCs w:val="18"/>
      <w14:ligatures w14:val="none"/>
    </w:rPr>
  </w:style>
  <w:style w:type="paragraph" w:styleId="Footer">
    <w:name w:val="footer"/>
    <w:basedOn w:val="Normal"/>
    <w:link w:val="FooterChar"/>
    <w:uiPriority w:val="99"/>
    <w:rsid w:val="007A6EC4"/>
    <w:pPr>
      <w:widowControl/>
      <w:tabs>
        <w:tab w:val="center" w:pos="4680"/>
        <w:tab w:val="right" w:pos="9360"/>
      </w:tabs>
      <w:autoSpaceDE/>
      <w:autoSpaceDN/>
    </w:pPr>
    <w:rPr>
      <w:rFonts w:ascii="Calibri" w:eastAsia="Calibri" w:hAnsi="Calibri" w:cs="Calibri"/>
    </w:rPr>
  </w:style>
  <w:style w:type="character" w:customStyle="1" w:styleId="FooterChar">
    <w:name w:val="Footer Char"/>
    <w:basedOn w:val="DefaultParagraphFont"/>
    <w:link w:val="Footer"/>
    <w:uiPriority w:val="99"/>
    <w:rsid w:val="007A6EC4"/>
    <w:rPr>
      <w:rFonts w:ascii="Calibri" w:eastAsia="Calibri" w:hAnsi="Calibri" w:cs="Calibri"/>
      <w:kern w:val="0"/>
      <w14:ligatures w14:val="none"/>
    </w:rPr>
  </w:style>
  <w:style w:type="paragraph" w:styleId="HTMLPreformatted">
    <w:name w:val="HTML Preformatted"/>
    <w:basedOn w:val="Normal"/>
    <w:link w:val="HTMLPreformattedChar"/>
    <w:uiPriority w:val="99"/>
    <w:semiHidden/>
    <w:unhideWhenUsed/>
    <w:rsid w:val="002B15D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2B15D4"/>
    <w:rPr>
      <w:rFonts w:ascii="Courier New" w:eastAsia="Times New Roman" w:hAnsi="Courier New" w:cs="Courier New"/>
      <w:kern w:val="0"/>
      <w:sz w:val="20"/>
      <w:szCs w:val="20"/>
      <w14:ligatures w14:val="none"/>
    </w:rPr>
  </w:style>
  <w:style w:type="character" w:customStyle="1" w:styleId="y2iqfc">
    <w:name w:val="y2iqfc"/>
    <w:basedOn w:val="DefaultParagraphFont"/>
    <w:rsid w:val="002B15D4"/>
  </w:style>
  <w:style w:type="paragraph" w:styleId="Header">
    <w:name w:val="header"/>
    <w:basedOn w:val="Normal"/>
    <w:link w:val="HeaderChar"/>
    <w:uiPriority w:val="99"/>
    <w:unhideWhenUsed/>
    <w:rsid w:val="004E5B89"/>
    <w:pPr>
      <w:tabs>
        <w:tab w:val="center" w:pos="4680"/>
        <w:tab w:val="right" w:pos="9360"/>
      </w:tabs>
    </w:pPr>
  </w:style>
  <w:style w:type="character" w:customStyle="1" w:styleId="HeaderChar">
    <w:name w:val="Header Char"/>
    <w:basedOn w:val="DefaultParagraphFont"/>
    <w:link w:val="Header"/>
    <w:uiPriority w:val="99"/>
    <w:rsid w:val="004E5B89"/>
    <w:rPr>
      <w:rFonts w:ascii="Times New Roman" w:eastAsia="Times New Roman" w:hAnsi="Times New Roman" w:cs="Times New Roman"/>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563757">
      <w:bodyDiv w:val="1"/>
      <w:marLeft w:val="0"/>
      <w:marRight w:val="0"/>
      <w:marTop w:val="0"/>
      <w:marBottom w:val="0"/>
      <w:divBdr>
        <w:top w:val="none" w:sz="0" w:space="0" w:color="auto"/>
        <w:left w:val="none" w:sz="0" w:space="0" w:color="auto"/>
        <w:bottom w:val="none" w:sz="0" w:space="0" w:color="auto"/>
        <w:right w:val="none" w:sz="0" w:space="0" w:color="auto"/>
      </w:divBdr>
    </w:div>
    <w:div w:id="94792723">
      <w:bodyDiv w:val="1"/>
      <w:marLeft w:val="0"/>
      <w:marRight w:val="0"/>
      <w:marTop w:val="0"/>
      <w:marBottom w:val="0"/>
      <w:divBdr>
        <w:top w:val="none" w:sz="0" w:space="0" w:color="auto"/>
        <w:left w:val="none" w:sz="0" w:space="0" w:color="auto"/>
        <w:bottom w:val="none" w:sz="0" w:space="0" w:color="auto"/>
        <w:right w:val="none" w:sz="0" w:space="0" w:color="auto"/>
      </w:divBdr>
    </w:div>
    <w:div w:id="202446243">
      <w:bodyDiv w:val="1"/>
      <w:marLeft w:val="0"/>
      <w:marRight w:val="0"/>
      <w:marTop w:val="0"/>
      <w:marBottom w:val="0"/>
      <w:divBdr>
        <w:top w:val="none" w:sz="0" w:space="0" w:color="auto"/>
        <w:left w:val="none" w:sz="0" w:space="0" w:color="auto"/>
        <w:bottom w:val="none" w:sz="0" w:space="0" w:color="auto"/>
        <w:right w:val="none" w:sz="0" w:space="0" w:color="auto"/>
      </w:divBdr>
    </w:div>
    <w:div w:id="218565151">
      <w:bodyDiv w:val="1"/>
      <w:marLeft w:val="0"/>
      <w:marRight w:val="0"/>
      <w:marTop w:val="0"/>
      <w:marBottom w:val="0"/>
      <w:divBdr>
        <w:top w:val="none" w:sz="0" w:space="0" w:color="auto"/>
        <w:left w:val="none" w:sz="0" w:space="0" w:color="auto"/>
        <w:bottom w:val="none" w:sz="0" w:space="0" w:color="auto"/>
        <w:right w:val="none" w:sz="0" w:space="0" w:color="auto"/>
      </w:divBdr>
    </w:div>
    <w:div w:id="252477323">
      <w:bodyDiv w:val="1"/>
      <w:marLeft w:val="0"/>
      <w:marRight w:val="0"/>
      <w:marTop w:val="0"/>
      <w:marBottom w:val="0"/>
      <w:divBdr>
        <w:top w:val="none" w:sz="0" w:space="0" w:color="auto"/>
        <w:left w:val="none" w:sz="0" w:space="0" w:color="auto"/>
        <w:bottom w:val="none" w:sz="0" w:space="0" w:color="auto"/>
        <w:right w:val="none" w:sz="0" w:space="0" w:color="auto"/>
      </w:divBdr>
    </w:div>
    <w:div w:id="303628443">
      <w:bodyDiv w:val="1"/>
      <w:marLeft w:val="0"/>
      <w:marRight w:val="0"/>
      <w:marTop w:val="0"/>
      <w:marBottom w:val="0"/>
      <w:divBdr>
        <w:top w:val="none" w:sz="0" w:space="0" w:color="auto"/>
        <w:left w:val="none" w:sz="0" w:space="0" w:color="auto"/>
        <w:bottom w:val="none" w:sz="0" w:space="0" w:color="auto"/>
        <w:right w:val="none" w:sz="0" w:space="0" w:color="auto"/>
      </w:divBdr>
    </w:div>
    <w:div w:id="446509210">
      <w:bodyDiv w:val="1"/>
      <w:marLeft w:val="0"/>
      <w:marRight w:val="0"/>
      <w:marTop w:val="0"/>
      <w:marBottom w:val="0"/>
      <w:divBdr>
        <w:top w:val="none" w:sz="0" w:space="0" w:color="auto"/>
        <w:left w:val="none" w:sz="0" w:space="0" w:color="auto"/>
        <w:bottom w:val="none" w:sz="0" w:space="0" w:color="auto"/>
        <w:right w:val="none" w:sz="0" w:space="0" w:color="auto"/>
      </w:divBdr>
    </w:div>
    <w:div w:id="502672443">
      <w:bodyDiv w:val="1"/>
      <w:marLeft w:val="0"/>
      <w:marRight w:val="0"/>
      <w:marTop w:val="0"/>
      <w:marBottom w:val="0"/>
      <w:divBdr>
        <w:top w:val="none" w:sz="0" w:space="0" w:color="auto"/>
        <w:left w:val="none" w:sz="0" w:space="0" w:color="auto"/>
        <w:bottom w:val="none" w:sz="0" w:space="0" w:color="auto"/>
        <w:right w:val="none" w:sz="0" w:space="0" w:color="auto"/>
      </w:divBdr>
    </w:div>
    <w:div w:id="546718974">
      <w:bodyDiv w:val="1"/>
      <w:marLeft w:val="0"/>
      <w:marRight w:val="0"/>
      <w:marTop w:val="0"/>
      <w:marBottom w:val="0"/>
      <w:divBdr>
        <w:top w:val="none" w:sz="0" w:space="0" w:color="auto"/>
        <w:left w:val="none" w:sz="0" w:space="0" w:color="auto"/>
        <w:bottom w:val="none" w:sz="0" w:space="0" w:color="auto"/>
        <w:right w:val="none" w:sz="0" w:space="0" w:color="auto"/>
      </w:divBdr>
    </w:div>
    <w:div w:id="608899645">
      <w:bodyDiv w:val="1"/>
      <w:marLeft w:val="0"/>
      <w:marRight w:val="0"/>
      <w:marTop w:val="0"/>
      <w:marBottom w:val="0"/>
      <w:divBdr>
        <w:top w:val="none" w:sz="0" w:space="0" w:color="auto"/>
        <w:left w:val="none" w:sz="0" w:space="0" w:color="auto"/>
        <w:bottom w:val="none" w:sz="0" w:space="0" w:color="auto"/>
        <w:right w:val="none" w:sz="0" w:space="0" w:color="auto"/>
      </w:divBdr>
    </w:div>
    <w:div w:id="620766177">
      <w:bodyDiv w:val="1"/>
      <w:marLeft w:val="0"/>
      <w:marRight w:val="0"/>
      <w:marTop w:val="0"/>
      <w:marBottom w:val="0"/>
      <w:divBdr>
        <w:top w:val="none" w:sz="0" w:space="0" w:color="auto"/>
        <w:left w:val="none" w:sz="0" w:space="0" w:color="auto"/>
        <w:bottom w:val="none" w:sz="0" w:space="0" w:color="auto"/>
        <w:right w:val="none" w:sz="0" w:space="0" w:color="auto"/>
      </w:divBdr>
    </w:div>
    <w:div w:id="708459515">
      <w:bodyDiv w:val="1"/>
      <w:marLeft w:val="0"/>
      <w:marRight w:val="0"/>
      <w:marTop w:val="0"/>
      <w:marBottom w:val="0"/>
      <w:divBdr>
        <w:top w:val="none" w:sz="0" w:space="0" w:color="auto"/>
        <w:left w:val="none" w:sz="0" w:space="0" w:color="auto"/>
        <w:bottom w:val="none" w:sz="0" w:space="0" w:color="auto"/>
        <w:right w:val="none" w:sz="0" w:space="0" w:color="auto"/>
      </w:divBdr>
    </w:div>
    <w:div w:id="985162421">
      <w:bodyDiv w:val="1"/>
      <w:marLeft w:val="0"/>
      <w:marRight w:val="0"/>
      <w:marTop w:val="0"/>
      <w:marBottom w:val="0"/>
      <w:divBdr>
        <w:top w:val="none" w:sz="0" w:space="0" w:color="auto"/>
        <w:left w:val="none" w:sz="0" w:space="0" w:color="auto"/>
        <w:bottom w:val="none" w:sz="0" w:space="0" w:color="auto"/>
        <w:right w:val="none" w:sz="0" w:space="0" w:color="auto"/>
      </w:divBdr>
    </w:div>
    <w:div w:id="1009916860">
      <w:bodyDiv w:val="1"/>
      <w:marLeft w:val="0"/>
      <w:marRight w:val="0"/>
      <w:marTop w:val="0"/>
      <w:marBottom w:val="0"/>
      <w:divBdr>
        <w:top w:val="none" w:sz="0" w:space="0" w:color="auto"/>
        <w:left w:val="none" w:sz="0" w:space="0" w:color="auto"/>
        <w:bottom w:val="none" w:sz="0" w:space="0" w:color="auto"/>
        <w:right w:val="none" w:sz="0" w:space="0" w:color="auto"/>
      </w:divBdr>
    </w:div>
    <w:div w:id="1051270920">
      <w:bodyDiv w:val="1"/>
      <w:marLeft w:val="0"/>
      <w:marRight w:val="0"/>
      <w:marTop w:val="0"/>
      <w:marBottom w:val="0"/>
      <w:divBdr>
        <w:top w:val="none" w:sz="0" w:space="0" w:color="auto"/>
        <w:left w:val="none" w:sz="0" w:space="0" w:color="auto"/>
        <w:bottom w:val="none" w:sz="0" w:space="0" w:color="auto"/>
        <w:right w:val="none" w:sz="0" w:space="0" w:color="auto"/>
      </w:divBdr>
    </w:div>
    <w:div w:id="1122261808">
      <w:bodyDiv w:val="1"/>
      <w:marLeft w:val="0"/>
      <w:marRight w:val="0"/>
      <w:marTop w:val="0"/>
      <w:marBottom w:val="0"/>
      <w:divBdr>
        <w:top w:val="none" w:sz="0" w:space="0" w:color="auto"/>
        <w:left w:val="none" w:sz="0" w:space="0" w:color="auto"/>
        <w:bottom w:val="none" w:sz="0" w:space="0" w:color="auto"/>
        <w:right w:val="none" w:sz="0" w:space="0" w:color="auto"/>
      </w:divBdr>
    </w:div>
    <w:div w:id="1151869892">
      <w:bodyDiv w:val="1"/>
      <w:marLeft w:val="0"/>
      <w:marRight w:val="0"/>
      <w:marTop w:val="0"/>
      <w:marBottom w:val="0"/>
      <w:divBdr>
        <w:top w:val="none" w:sz="0" w:space="0" w:color="auto"/>
        <w:left w:val="none" w:sz="0" w:space="0" w:color="auto"/>
        <w:bottom w:val="none" w:sz="0" w:space="0" w:color="auto"/>
        <w:right w:val="none" w:sz="0" w:space="0" w:color="auto"/>
      </w:divBdr>
    </w:div>
    <w:div w:id="1243833713">
      <w:bodyDiv w:val="1"/>
      <w:marLeft w:val="0"/>
      <w:marRight w:val="0"/>
      <w:marTop w:val="0"/>
      <w:marBottom w:val="0"/>
      <w:divBdr>
        <w:top w:val="none" w:sz="0" w:space="0" w:color="auto"/>
        <w:left w:val="none" w:sz="0" w:space="0" w:color="auto"/>
        <w:bottom w:val="none" w:sz="0" w:space="0" w:color="auto"/>
        <w:right w:val="none" w:sz="0" w:space="0" w:color="auto"/>
      </w:divBdr>
    </w:div>
    <w:div w:id="1306817794">
      <w:bodyDiv w:val="1"/>
      <w:marLeft w:val="0"/>
      <w:marRight w:val="0"/>
      <w:marTop w:val="0"/>
      <w:marBottom w:val="0"/>
      <w:divBdr>
        <w:top w:val="none" w:sz="0" w:space="0" w:color="auto"/>
        <w:left w:val="none" w:sz="0" w:space="0" w:color="auto"/>
        <w:bottom w:val="none" w:sz="0" w:space="0" w:color="auto"/>
        <w:right w:val="none" w:sz="0" w:space="0" w:color="auto"/>
      </w:divBdr>
    </w:div>
    <w:div w:id="1367752261">
      <w:bodyDiv w:val="1"/>
      <w:marLeft w:val="0"/>
      <w:marRight w:val="0"/>
      <w:marTop w:val="0"/>
      <w:marBottom w:val="0"/>
      <w:divBdr>
        <w:top w:val="none" w:sz="0" w:space="0" w:color="auto"/>
        <w:left w:val="none" w:sz="0" w:space="0" w:color="auto"/>
        <w:bottom w:val="none" w:sz="0" w:space="0" w:color="auto"/>
        <w:right w:val="none" w:sz="0" w:space="0" w:color="auto"/>
      </w:divBdr>
    </w:div>
    <w:div w:id="1424254142">
      <w:bodyDiv w:val="1"/>
      <w:marLeft w:val="0"/>
      <w:marRight w:val="0"/>
      <w:marTop w:val="0"/>
      <w:marBottom w:val="0"/>
      <w:divBdr>
        <w:top w:val="none" w:sz="0" w:space="0" w:color="auto"/>
        <w:left w:val="none" w:sz="0" w:space="0" w:color="auto"/>
        <w:bottom w:val="none" w:sz="0" w:space="0" w:color="auto"/>
        <w:right w:val="none" w:sz="0" w:space="0" w:color="auto"/>
      </w:divBdr>
    </w:div>
    <w:div w:id="1459959061">
      <w:bodyDiv w:val="1"/>
      <w:marLeft w:val="0"/>
      <w:marRight w:val="0"/>
      <w:marTop w:val="0"/>
      <w:marBottom w:val="0"/>
      <w:divBdr>
        <w:top w:val="none" w:sz="0" w:space="0" w:color="auto"/>
        <w:left w:val="none" w:sz="0" w:space="0" w:color="auto"/>
        <w:bottom w:val="none" w:sz="0" w:space="0" w:color="auto"/>
        <w:right w:val="none" w:sz="0" w:space="0" w:color="auto"/>
      </w:divBdr>
    </w:div>
    <w:div w:id="1481925295">
      <w:bodyDiv w:val="1"/>
      <w:marLeft w:val="0"/>
      <w:marRight w:val="0"/>
      <w:marTop w:val="0"/>
      <w:marBottom w:val="0"/>
      <w:divBdr>
        <w:top w:val="none" w:sz="0" w:space="0" w:color="auto"/>
        <w:left w:val="none" w:sz="0" w:space="0" w:color="auto"/>
        <w:bottom w:val="none" w:sz="0" w:space="0" w:color="auto"/>
        <w:right w:val="none" w:sz="0" w:space="0" w:color="auto"/>
      </w:divBdr>
    </w:div>
    <w:div w:id="1545603475">
      <w:bodyDiv w:val="1"/>
      <w:marLeft w:val="0"/>
      <w:marRight w:val="0"/>
      <w:marTop w:val="0"/>
      <w:marBottom w:val="0"/>
      <w:divBdr>
        <w:top w:val="none" w:sz="0" w:space="0" w:color="auto"/>
        <w:left w:val="none" w:sz="0" w:space="0" w:color="auto"/>
        <w:bottom w:val="none" w:sz="0" w:space="0" w:color="auto"/>
        <w:right w:val="none" w:sz="0" w:space="0" w:color="auto"/>
      </w:divBdr>
    </w:div>
    <w:div w:id="1643660636">
      <w:bodyDiv w:val="1"/>
      <w:marLeft w:val="0"/>
      <w:marRight w:val="0"/>
      <w:marTop w:val="0"/>
      <w:marBottom w:val="0"/>
      <w:divBdr>
        <w:top w:val="none" w:sz="0" w:space="0" w:color="auto"/>
        <w:left w:val="none" w:sz="0" w:space="0" w:color="auto"/>
        <w:bottom w:val="none" w:sz="0" w:space="0" w:color="auto"/>
        <w:right w:val="none" w:sz="0" w:space="0" w:color="auto"/>
      </w:divBdr>
    </w:div>
    <w:div w:id="1704092303">
      <w:bodyDiv w:val="1"/>
      <w:marLeft w:val="0"/>
      <w:marRight w:val="0"/>
      <w:marTop w:val="0"/>
      <w:marBottom w:val="0"/>
      <w:divBdr>
        <w:top w:val="none" w:sz="0" w:space="0" w:color="auto"/>
        <w:left w:val="none" w:sz="0" w:space="0" w:color="auto"/>
        <w:bottom w:val="none" w:sz="0" w:space="0" w:color="auto"/>
        <w:right w:val="none" w:sz="0" w:space="0" w:color="auto"/>
      </w:divBdr>
    </w:div>
    <w:div w:id="1766264731">
      <w:bodyDiv w:val="1"/>
      <w:marLeft w:val="0"/>
      <w:marRight w:val="0"/>
      <w:marTop w:val="0"/>
      <w:marBottom w:val="0"/>
      <w:divBdr>
        <w:top w:val="none" w:sz="0" w:space="0" w:color="auto"/>
        <w:left w:val="none" w:sz="0" w:space="0" w:color="auto"/>
        <w:bottom w:val="none" w:sz="0" w:space="0" w:color="auto"/>
        <w:right w:val="none" w:sz="0" w:space="0" w:color="auto"/>
      </w:divBdr>
    </w:div>
    <w:div w:id="1803963686">
      <w:bodyDiv w:val="1"/>
      <w:marLeft w:val="0"/>
      <w:marRight w:val="0"/>
      <w:marTop w:val="0"/>
      <w:marBottom w:val="0"/>
      <w:divBdr>
        <w:top w:val="none" w:sz="0" w:space="0" w:color="auto"/>
        <w:left w:val="none" w:sz="0" w:space="0" w:color="auto"/>
        <w:bottom w:val="none" w:sz="0" w:space="0" w:color="auto"/>
        <w:right w:val="none" w:sz="0" w:space="0" w:color="auto"/>
      </w:divBdr>
    </w:div>
    <w:div w:id="1826388178">
      <w:bodyDiv w:val="1"/>
      <w:marLeft w:val="0"/>
      <w:marRight w:val="0"/>
      <w:marTop w:val="0"/>
      <w:marBottom w:val="0"/>
      <w:divBdr>
        <w:top w:val="none" w:sz="0" w:space="0" w:color="auto"/>
        <w:left w:val="none" w:sz="0" w:space="0" w:color="auto"/>
        <w:bottom w:val="none" w:sz="0" w:space="0" w:color="auto"/>
        <w:right w:val="none" w:sz="0" w:space="0" w:color="auto"/>
      </w:divBdr>
    </w:div>
    <w:div w:id="1844127660">
      <w:bodyDiv w:val="1"/>
      <w:marLeft w:val="0"/>
      <w:marRight w:val="0"/>
      <w:marTop w:val="0"/>
      <w:marBottom w:val="0"/>
      <w:divBdr>
        <w:top w:val="none" w:sz="0" w:space="0" w:color="auto"/>
        <w:left w:val="none" w:sz="0" w:space="0" w:color="auto"/>
        <w:bottom w:val="none" w:sz="0" w:space="0" w:color="auto"/>
        <w:right w:val="none" w:sz="0" w:space="0" w:color="auto"/>
      </w:divBdr>
    </w:div>
    <w:div w:id="1967930571">
      <w:bodyDiv w:val="1"/>
      <w:marLeft w:val="0"/>
      <w:marRight w:val="0"/>
      <w:marTop w:val="0"/>
      <w:marBottom w:val="0"/>
      <w:divBdr>
        <w:top w:val="none" w:sz="0" w:space="0" w:color="auto"/>
        <w:left w:val="none" w:sz="0" w:space="0" w:color="auto"/>
        <w:bottom w:val="none" w:sz="0" w:space="0" w:color="auto"/>
        <w:right w:val="none" w:sz="0" w:space="0" w:color="auto"/>
      </w:divBdr>
    </w:div>
    <w:div w:id="1986859301">
      <w:bodyDiv w:val="1"/>
      <w:marLeft w:val="0"/>
      <w:marRight w:val="0"/>
      <w:marTop w:val="0"/>
      <w:marBottom w:val="0"/>
      <w:divBdr>
        <w:top w:val="none" w:sz="0" w:space="0" w:color="auto"/>
        <w:left w:val="none" w:sz="0" w:space="0" w:color="auto"/>
        <w:bottom w:val="none" w:sz="0" w:space="0" w:color="auto"/>
        <w:right w:val="none" w:sz="0" w:space="0" w:color="auto"/>
      </w:divBdr>
    </w:div>
    <w:div w:id="209081004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image" Target="media/image8.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eader" Target="header3.xml"/><Relationship Id="rId10" Type="http://schemas.openxmlformats.org/officeDocument/2006/relationships/image" Target="media/image2.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Plic.com.pk" TargetMode="External"/><Relationship Id="rId14" Type="http://schemas.openxmlformats.org/officeDocument/2006/relationships/image" Target="media/image5.png"/><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C475D6-76D4-4B2F-B989-95A9B39306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70</Pages>
  <Words>21686</Words>
  <Characters>123614</Characters>
  <Application>Microsoft Office Word</Application>
  <DocSecurity>0</DocSecurity>
  <Lines>1030</Lines>
  <Paragraphs>290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145010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xyz</dc:creator>
  <cp:keywords/>
  <dc:description/>
  <cp:lastModifiedBy>Khayam Nasim</cp:lastModifiedBy>
  <cp:revision>2</cp:revision>
  <cp:lastPrinted>2024-06-27T06:22:00Z</cp:lastPrinted>
  <dcterms:created xsi:type="dcterms:W3CDTF">2024-09-09T06:33:00Z</dcterms:created>
  <dcterms:modified xsi:type="dcterms:W3CDTF">2024-09-09T06:33:00Z</dcterms:modified>
</cp:coreProperties>
</file>